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824F6" w14:textId="77777777" w:rsidR="00571FC9" w:rsidRDefault="00571FC9" w:rsidP="00662212">
      <w:pPr>
        <w:spacing w:before="360"/>
        <w:ind w:left="4536"/>
        <w:jc w:val="right"/>
      </w:pPr>
      <w:r>
        <w:t>Čj.: ČŠIG-/-</w:t>
      </w:r>
    </w:p>
    <w:p w14:paraId="0F2EBB66" w14:textId="77777777" w:rsidR="00F83B9B" w:rsidRDefault="00F83B9B" w:rsidP="00662212">
      <w:pPr>
        <w:spacing w:before="600"/>
        <w:jc w:val="center"/>
        <w:rPr>
          <w:rStyle w:val="Nadpis1Char"/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9F24BC0" wp14:editId="3F50DB84">
            <wp:extent cx="2771775" cy="723900"/>
            <wp:effectExtent l="0" t="0" r="9525" b="0"/>
            <wp:docPr id="1" name="Obrázek 1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_logo_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7FD38" w14:textId="77777777" w:rsidR="00571FC9" w:rsidRPr="00CC13D6" w:rsidRDefault="00571FC9" w:rsidP="00662212">
      <w:pPr>
        <w:spacing w:before="600"/>
        <w:jc w:val="center"/>
      </w:pPr>
      <w:r w:rsidRPr="00BB63E4">
        <w:rPr>
          <w:rStyle w:val="Nadpis1Char"/>
          <w:rFonts w:ascii="Times New Roman" w:hAnsi="Times New Roman" w:cs="Times New Roman"/>
          <w:sz w:val="28"/>
          <w:szCs w:val="28"/>
        </w:rPr>
        <w:t>Smlouva o dílo</w:t>
      </w:r>
      <w:r w:rsidRPr="00BB63E4">
        <w:br/>
      </w:r>
      <w:r w:rsidRPr="0067409B">
        <w:t xml:space="preserve">uzavřená podle § </w:t>
      </w:r>
      <w:r>
        <w:t>2586 zákona č. 89/2012 Sb.,</w:t>
      </w:r>
      <w:r>
        <w:br/>
        <w:t>občanský zákoník, ve znění pozdějších předpisů</w:t>
      </w:r>
    </w:p>
    <w:p w14:paraId="0F19F38F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71A180D9" w14:textId="77777777" w:rsidR="00571FC9" w:rsidRPr="00CC13D6" w:rsidRDefault="00571FC9" w:rsidP="00662212">
      <w:pPr>
        <w:spacing w:before="360"/>
        <w:rPr>
          <w:sz w:val="22"/>
          <w:szCs w:val="22"/>
        </w:rPr>
      </w:pPr>
      <w:r w:rsidRPr="00CC13D6">
        <w:rPr>
          <w:b/>
          <w:sz w:val="22"/>
          <w:szCs w:val="22"/>
        </w:rPr>
        <w:t>Česká republika – Česká školní inspekce</w:t>
      </w:r>
    </w:p>
    <w:p w14:paraId="5BD9051C" w14:textId="77777777" w:rsidR="00571FC9" w:rsidRPr="00CC13D6" w:rsidRDefault="00571FC9" w:rsidP="00662212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sídlo:</w:t>
      </w:r>
      <w:r w:rsidRPr="00CC13D6">
        <w:rPr>
          <w:sz w:val="22"/>
          <w:szCs w:val="22"/>
        </w:rPr>
        <w:tab/>
        <w:t>Fráni Šrámka 37, 150 21 Praha 5</w:t>
      </w:r>
    </w:p>
    <w:p w14:paraId="2FA5DBD0" w14:textId="77777777" w:rsidR="00571FC9" w:rsidRPr="00CC13D6" w:rsidRDefault="00571FC9" w:rsidP="00662212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zastupující</w:t>
      </w:r>
      <w:r w:rsidRPr="00CC13D6">
        <w:rPr>
          <w:sz w:val="22"/>
          <w:szCs w:val="22"/>
        </w:rPr>
        <w:t>:</w:t>
      </w:r>
      <w:r w:rsidRPr="00CC13D6">
        <w:rPr>
          <w:sz w:val="22"/>
          <w:szCs w:val="22"/>
        </w:rPr>
        <w:tab/>
        <w:t xml:space="preserve">Mgr. </w:t>
      </w:r>
      <w:r>
        <w:rPr>
          <w:sz w:val="22"/>
          <w:szCs w:val="22"/>
        </w:rPr>
        <w:t>Tomáš Zatloukal</w:t>
      </w:r>
      <w:r w:rsidRPr="00CC13D6">
        <w:rPr>
          <w:sz w:val="22"/>
          <w:szCs w:val="22"/>
        </w:rPr>
        <w:t xml:space="preserve">, </w:t>
      </w:r>
      <w:r>
        <w:rPr>
          <w:sz w:val="22"/>
          <w:szCs w:val="22"/>
        </w:rPr>
        <w:t>ústřední školní inspektor</w:t>
      </w:r>
    </w:p>
    <w:p w14:paraId="08EE8FD6" w14:textId="77777777" w:rsidR="00571FC9" w:rsidRPr="00CC13D6" w:rsidRDefault="00571FC9" w:rsidP="00662212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IČ:</w:t>
      </w:r>
      <w:r w:rsidRPr="00CC13D6">
        <w:rPr>
          <w:sz w:val="22"/>
          <w:szCs w:val="22"/>
        </w:rPr>
        <w:tab/>
        <w:t>00638994</w:t>
      </w:r>
    </w:p>
    <w:p w14:paraId="4310ACFB" w14:textId="77777777" w:rsidR="00571FC9" w:rsidRPr="00CC13D6" w:rsidRDefault="00571FC9" w:rsidP="00662212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bankovní spojení:</w:t>
      </w:r>
      <w:r w:rsidRPr="00CC13D6">
        <w:rPr>
          <w:sz w:val="22"/>
          <w:szCs w:val="22"/>
        </w:rPr>
        <w:tab/>
        <w:t>ČNB, Praha 1, číslo účtu: 7429061/0710</w:t>
      </w:r>
    </w:p>
    <w:p w14:paraId="71C8E169" w14:textId="77777777" w:rsidR="00571FC9" w:rsidRDefault="00571FC9" w:rsidP="00662212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kontaktní osoba:</w:t>
      </w:r>
      <w:r w:rsidRPr="00CC13D6">
        <w:rPr>
          <w:sz w:val="22"/>
          <w:szCs w:val="22"/>
        </w:rPr>
        <w:tab/>
      </w:r>
      <w:r w:rsidR="00AE68F8">
        <w:rPr>
          <w:sz w:val="22"/>
          <w:szCs w:val="22"/>
        </w:rPr>
        <w:t>Bc. Kamil Melichárek</w:t>
      </w:r>
    </w:p>
    <w:p w14:paraId="427C7D3E" w14:textId="77777777" w:rsidR="00571FC9" w:rsidRPr="00CC13D6" w:rsidRDefault="006276BA" w:rsidP="00662212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 w:rsidR="00AE68F8">
        <w:rPr>
          <w:sz w:val="22"/>
          <w:szCs w:val="22"/>
        </w:rPr>
        <w:t>kamil.melicharek@csicr.cz</w:t>
      </w:r>
    </w:p>
    <w:p w14:paraId="3CDD965B" w14:textId="77777777" w:rsidR="00571FC9" w:rsidRPr="00742B0E" w:rsidRDefault="00571FC9" w:rsidP="00662212">
      <w:pPr>
        <w:rPr>
          <w:sz w:val="22"/>
          <w:szCs w:val="22"/>
        </w:rPr>
      </w:pPr>
      <w:r w:rsidRPr="00CC13D6">
        <w:rPr>
          <w:sz w:val="22"/>
          <w:szCs w:val="22"/>
        </w:rPr>
        <w:t xml:space="preserve">jako </w:t>
      </w:r>
      <w:r w:rsidRPr="00742B0E">
        <w:rPr>
          <w:sz w:val="22"/>
          <w:szCs w:val="22"/>
        </w:rPr>
        <w:t>„objednatel“</w:t>
      </w:r>
    </w:p>
    <w:p w14:paraId="1BDDEAF1" w14:textId="77777777" w:rsidR="00571FC9" w:rsidRPr="00CC13D6" w:rsidRDefault="00571FC9" w:rsidP="00662212">
      <w:pPr>
        <w:spacing w:before="240" w:after="240"/>
        <w:rPr>
          <w:sz w:val="22"/>
          <w:szCs w:val="22"/>
        </w:rPr>
      </w:pPr>
      <w:r w:rsidRPr="00CC13D6">
        <w:rPr>
          <w:sz w:val="22"/>
          <w:szCs w:val="22"/>
        </w:rPr>
        <w:t>a</w:t>
      </w:r>
    </w:p>
    <w:p w14:paraId="2B8AD6C6" w14:textId="77777777" w:rsidR="00571FC9" w:rsidRPr="00CC13D6" w:rsidRDefault="00571FC9" w:rsidP="00662212">
      <w:pPr>
        <w:rPr>
          <w:sz w:val="22"/>
          <w:szCs w:val="22"/>
        </w:rPr>
      </w:pPr>
      <w:r w:rsidRPr="00CC13D6">
        <w:rPr>
          <w:b/>
          <w:sz w:val="22"/>
          <w:szCs w:val="22"/>
        </w:rPr>
        <w:t>…</w:t>
      </w:r>
    </w:p>
    <w:p w14:paraId="085E3EC1" w14:textId="77777777" w:rsidR="00571FC9" w:rsidRPr="00CC13D6" w:rsidRDefault="00571FC9" w:rsidP="00662212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sídlo:</w:t>
      </w:r>
      <w:r w:rsidRPr="00CC13D6">
        <w:rPr>
          <w:sz w:val="22"/>
          <w:szCs w:val="22"/>
        </w:rPr>
        <w:tab/>
      </w:r>
    </w:p>
    <w:p w14:paraId="229A16E8" w14:textId="77777777" w:rsidR="00571FC9" w:rsidRPr="00CC13D6" w:rsidRDefault="00571FC9" w:rsidP="00662212">
      <w:pPr>
        <w:spacing w:before="0"/>
        <w:ind w:left="2552" w:hanging="2552"/>
        <w:rPr>
          <w:sz w:val="22"/>
          <w:szCs w:val="22"/>
        </w:rPr>
      </w:pPr>
      <w:r>
        <w:rPr>
          <w:sz w:val="22"/>
          <w:szCs w:val="22"/>
        </w:rPr>
        <w:t>zastupující</w:t>
      </w:r>
      <w:r w:rsidRPr="00CC13D6">
        <w:rPr>
          <w:sz w:val="22"/>
          <w:szCs w:val="22"/>
        </w:rPr>
        <w:t>:</w:t>
      </w:r>
      <w:r w:rsidRPr="00CC13D6">
        <w:rPr>
          <w:sz w:val="22"/>
          <w:szCs w:val="22"/>
        </w:rPr>
        <w:tab/>
      </w:r>
    </w:p>
    <w:p w14:paraId="0C6D7CE1" w14:textId="77777777" w:rsidR="00571FC9" w:rsidRPr="00CC13D6" w:rsidRDefault="00571FC9" w:rsidP="00662212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IČ:</w:t>
      </w:r>
      <w:r w:rsidRPr="00CC13D6">
        <w:rPr>
          <w:sz w:val="22"/>
          <w:szCs w:val="22"/>
        </w:rPr>
        <w:tab/>
      </w:r>
    </w:p>
    <w:p w14:paraId="5F5C78DC" w14:textId="77777777" w:rsidR="00571FC9" w:rsidRPr="00CC13D6" w:rsidRDefault="00571FC9" w:rsidP="00662212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 xml:space="preserve">zapsaná </w:t>
      </w:r>
      <w:r>
        <w:rPr>
          <w:sz w:val="22"/>
          <w:szCs w:val="22"/>
        </w:rPr>
        <w:t xml:space="preserve">v obchodním rejstříku vedeném … </w:t>
      </w:r>
      <w:r w:rsidRPr="00CC13D6">
        <w:rPr>
          <w:sz w:val="22"/>
          <w:szCs w:val="22"/>
        </w:rPr>
        <w:t>soud</w:t>
      </w:r>
      <w:r>
        <w:rPr>
          <w:sz w:val="22"/>
          <w:szCs w:val="22"/>
        </w:rPr>
        <w:t>em</w:t>
      </w:r>
      <w:r w:rsidRPr="00CC13D6">
        <w:rPr>
          <w:sz w:val="22"/>
          <w:szCs w:val="22"/>
        </w:rPr>
        <w:t xml:space="preserve"> v </w:t>
      </w:r>
      <w:r w:rsidRPr="00CC13D6">
        <w:rPr>
          <w:sz w:val="22"/>
          <w:szCs w:val="22"/>
        </w:rPr>
        <w:softHyphen/>
      </w:r>
      <w:r w:rsidRPr="00CC13D6">
        <w:rPr>
          <w:sz w:val="22"/>
          <w:szCs w:val="22"/>
        </w:rPr>
        <w:softHyphen/>
        <w:t>……, oddíl ……, vložka ……</w:t>
      </w:r>
    </w:p>
    <w:p w14:paraId="799587CE" w14:textId="77777777" w:rsidR="00571FC9" w:rsidRPr="00CC13D6" w:rsidRDefault="00571FC9" w:rsidP="00662212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bankovní spojení:</w:t>
      </w:r>
      <w:r w:rsidRPr="00CC13D6">
        <w:rPr>
          <w:sz w:val="22"/>
          <w:szCs w:val="22"/>
        </w:rPr>
        <w:tab/>
      </w:r>
    </w:p>
    <w:p w14:paraId="7887DBA6" w14:textId="77777777" w:rsidR="00571FC9" w:rsidRPr="00CC13D6" w:rsidRDefault="00571FC9" w:rsidP="00662212">
      <w:pPr>
        <w:spacing w:before="0"/>
        <w:ind w:left="2552" w:hanging="2552"/>
        <w:rPr>
          <w:sz w:val="22"/>
          <w:szCs w:val="22"/>
        </w:rPr>
      </w:pPr>
      <w:r w:rsidRPr="00CC13D6">
        <w:rPr>
          <w:sz w:val="22"/>
          <w:szCs w:val="22"/>
        </w:rPr>
        <w:t>kontaktní osoba:</w:t>
      </w:r>
      <w:r w:rsidRPr="00CC13D6">
        <w:rPr>
          <w:sz w:val="22"/>
          <w:szCs w:val="22"/>
        </w:rPr>
        <w:tab/>
      </w:r>
    </w:p>
    <w:p w14:paraId="0F026C37" w14:textId="77777777" w:rsidR="00571FC9" w:rsidRPr="00CC13D6" w:rsidRDefault="00571FC9" w:rsidP="00662212">
      <w:pPr>
        <w:spacing w:before="0"/>
        <w:rPr>
          <w:sz w:val="22"/>
          <w:szCs w:val="22"/>
        </w:rPr>
      </w:pPr>
      <w:r w:rsidRPr="00CC13D6">
        <w:rPr>
          <w:sz w:val="22"/>
          <w:szCs w:val="22"/>
        </w:rPr>
        <w:tab/>
      </w:r>
    </w:p>
    <w:p w14:paraId="6AFE25A9" w14:textId="77777777" w:rsidR="00F83B9B" w:rsidRDefault="00571FC9" w:rsidP="00662212">
      <w:pPr>
        <w:rPr>
          <w:sz w:val="22"/>
          <w:szCs w:val="22"/>
        </w:rPr>
      </w:pPr>
      <w:r w:rsidRPr="00CC13D6">
        <w:rPr>
          <w:sz w:val="22"/>
          <w:szCs w:val="22"/>
        </w:rPr>
        <w:t xml:space="preserve">jako </w:t>
      </w:r>
      <w:r w:rsidRPr="00742B0E">
        <w:rPr>
          <w:sz w:val="22"/>
          <w:szCs w:val="22"/>
        </w:rPr>
        <w:t>„zhotovitel“</w:t>
      </w:r>
    </w:p>
    <w:p w14:paraId="32F7C0A0" w14:textId="77777777" w:rsidR="00571FC9" w:rsidRPr="00CC13D6" w:rsidRDefault="00195AFB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571FC9" w:rsidRPr="00CC13D6">
        <w:rPr>
          <w:rFonts w:ascii="Times New Roman" w:hAnsi="Times New Roman" w:cs="Times New Roman"/>
          <w:sz w:val="24"/>
          <w:szCs w:val="24"/>
        </w:rPr>
        <w:lastRenderedPageBreak/>
        <w:br/>
        <w:t>Úvodní ustanovení</w:t>
      </w:r>
    </w:p>
    <w:p w14:paraId="65A59A42" w14:textId="77777777" w:rsidR="00571FC9" w:rsidRPr="00CC13D6" w:rsidRDefault="00571FC9" w:rsidP="00662212">
      <w:pPr>
        <w:pStyle w:val="Odstavecseseznamem"/>
        <w:widowControl w:val="0"/>
        <w:tabs>
          <w:tab w:val="left" w:pos="709"/>
        </w:tabs>
        <w:ind w:left="0"/>
        <w:contextualSpacing w:val="0"/>
      </w:pPr>
      <w:r w:rsidRPr="00CC13D6">
        <w:t xml:space="preserve">Tato smlouva byla uzavřena s vybraným uchazečem na základě zadávacího řízení veřejné zakázky malého rozsahu </w:t>
      </w:r>
      <w:r>
        <w:t xml:space="preserve">ČŠI Praha – </w:t>
      </w:r>
      <w:r w:rsidR="00065718">
        <w:t>Rozšíření parkoviště ústředí</w:t>
      </w:r>
      <w:r w:rsidR="00195AFB">
        <w:t xml:space="preserve"> </w:t>
      </w:r>
      <w:r w:rsidRPr="00CC13D6">
        <w:t xml:space="preserve">zadané </w:t>
      </w:r>
      <w:r w:rsidRPr="00295E93">
        <w:t>objednatelem</w:t>
      </w:r>
      <w:r w:rsidRPr="00A97DD8">
        <w:rPr>
          <w:color w:val="A6A6A6"/>
        </w:rPr>
        <w:t xml:space="preserve"> </w:t>
      </w:r>
      <w:r w:rsidR="00E62C9A">
        <w:t>jako zadavatelem</w:t>
      </w:r>
      <w:r w:rsidRPr="00CC13D6">
        <w:t xml:space="preserve">. </w:t>
      </w:r>
      <w:r>
        <w:t>Účel a cíle plnění vyplývají ze zadávací dokume</w:t>
      </w:r>
      <w:r w:rsidR="00A7725D">
        <w:t>n</w:t>
      </w:r>
      <w:r>
        <w:t>tac</w:t>
      </w:r>
      <w:r w:rsidR="00500B70">
        <w:t>e</w:t>
      </w:r>
      <w:r>
        <w:t xml:space="preserve"> podle věty první</w:t>
      </w:r>
      <w:r w:rsidRPr="00CC13D6">
        <w:t>.</w:t>
      </w:r>
    </w:p>
    <w:p w14:paraId="1D1BB18B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Předmět plnění</w:t>
      </w:r>
    </w:p>
    <w:p w14:paraId="4A76D39F" w14:textId="77777777" w:rsidR="00571FC9" w:rsidRDefault="00571FC9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066882">
        <w:t>Zhotovitel se zavazuje v souladu s touto smlouvou řádně provést dílo specifikované v projektové dokumentaci. Rozsah plnění díla je stanoven oceněným výkazem výměr</w:t>
      </w:r>
      <w:r w:rsidR="00A30537">
        <w:t xml:space="preserve"> a další dokumentací</w:t>
      </w:r>
      <w:r w:rsidRPr="00066882">
        <w:t xml:space="preserve"> a</w:t>
      </w:r>
      <w:r>
        <w:t> </w:t>
      </w:r>
      <w:r w:rsidRPr="00066882">
        <w:t xml:space="preserve">zahrnuje kompletní dodávku díla, včetně všech činností nutných pro jeho řádné a bezvadné provedení. Výkaz výměr je přílohou </w:t>
      </w:r>
      <w:r w:rsidRPr="00742B0E">
        <w:t>smlouvy č. 1,</w:t>
      </w:r>
      <w:r>
        <w:t xml:space="preserve"> projektová dokumentace je přílohou </w:t>
      </w:r>
      <w:r w:rsidRPr="00465B2E">
        <w:t>smlouvy č. 2.</w:t>
      </w:r>
    </w:p>
    <w:p w14:paraId="4BA16875" w14:textId="28FA948E" w:rsidR="0029310F" w:rsidRPr="0029310F" w:rsidRDefault="00571FC9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303753">
        <w:t xml:space="preserve">Předmětem </w:t>
      </w:r>
      <w:r w:rsidR="00E62C9A">
        <w:t>plnění</w:t>
      </w:r>
      <w:r w:rsidRPr="00303753">
        <w:t xml:space="preserve"> je </w:t>
      </w:r>
      <w:r w:rsidR="00065718">
        <w:rPr>
          <w:color w:val="000000"/>
        </w:rPr>
        <w:t xml:space="preserve">rozšíření parkoviště </w:t>
      </w:r>
      <w:r w:rsidRPr="006040A5">
        <w:rPr>
          <w:color w:val="000000"/>
        </w:rPr>
        <w:t>objektu České školní inspekce, Fráni Šrámka 37, 150 21 Praha 5</w:t>
      </w:r>
      <w:r w:rsidR="00065718">
        <w:rPr>
          <w:color w:val="000000"/>
        </w:rPr>
        <w:t xml:space="preserve"> o 11 parkovacích míst pro osobní automobily a 4 – </w:t>
      </w:r>
      <w:r w:rsidR="00E44AF9">
        <w:rPr>
          <w:color w:val="000000"/>
        </w:rPr>
        <w:t xml:space="preserve">5 parkovacích míst pro jízdní </w:t>
      </w:r>
      <w:bookmarkStart w:id="0" w:name="_GoBack"/>
      <w:bookmarkEnd w:id="0"/>
      <w:r w:rsidR="00820203">
        <w:rPr>
          <w:color w:val="000000"/>
        </w:rPr>
        <w:t>kola</w:t>
      </w:r>
      <w:r w:rsidRPr="006040A5">
        <w:rPr>
          <w:color w:val="000000"/>
        </w:rPr>
        <w:t xml:space="preserve">. </w:t>
      </w:r>
    </w:p>
    <w:p w14:paraId="0A312759" w14:textId="77777777" w:rsidR="0029310F" w:rsidRPr="0029310F" w:rsidRDefault="0029310F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29310F">
        <w:rPr>
          <w:color w:val="000000"/>
        </w:rPr>
        <w:t>Rozšíření parkoviště zahrnuje pokládku zatravňovacích panelů a betonové zámkové dlažby na zhutněný štěrkový podklad a zhutněné srovnané podloží, parkovací plocha bude lemovaná betonovými obrubníky.</w:t>
      </w:r>
    </w:p>
    <w:p w14:paraId="1ABF48D1" w14:textId="77777777" w:rsidR="0029310F" w:rsidRPr="0029310F" w:rsidRDefault="0029310F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29310F">
        <w:rPr>
          <w:color w:val="000000"/>
        </w:rPr>
        <w:t>Dojde k vykácení nízké keřovité zeleně při vnitřním chodníku, v rámci plochy bude sejmuta ornice a provedeno zpevněné štěrkové podloží.</w:t>
      </w:r>
    </w:p>
    <w:p w14:paraId="37593858" w14:textId="77777777" w:rsidR="0029310F" w:rsidRPr="00314C94" w:rsidRDefault="0029310F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29310F">
        <w:rPr>
          <w:color w:val="000000"/>
        </w:rPr>
        <w:t>Základním stavebním materiálem bude betonová přírodní šedá zámková dlažba, betonové šedé zatravňovací panely a obrubníky.</w:t>
      </w:r>
    </w:p>
    <w:p w14:paraId="74D34735" w14:textId="77777777" w:rsidR="005111D2" w:rsidRPr="00314C94" w:rsidRDefault="005111D2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rPr>
          <w:color w:val="000000"/>
        </w:rPr>
        <w:t>Součástí plnění bude také dodávka, instalace a oživení slaboproudých technologií (</w:t>
      </w:r>
      <w:proofErr w:type="spellStart"/>
      <w:r>
        <w:rPr>
          <w:color w:val="000000"/>
        </w:rPr>
        <w:t>ethernet</w:t>
      </w:r>
      <w:proofErr w:type="spellEnd"/>
      <w:r>
        <w:rPr>
          <w:color w:val="000000"/>
        </w:rPr>
        <w:t xml:space="preserve"> LAN, přístupový systém ovládání vjezdové brány na karty, vrátník – IP </w:t>
      </w:r>
      <w:proofErr w:type="spellStart"/>
      <w:r>
        <w:rPr>
          <w:color w:val="000000"/>
        </w:rPr>
        <w:t>videointerkom</w:t>
      </w:r>
      <w:proofErr w:type="spellEnd"/>
      <w:r>
        <w:rPr>
          <w:color w:val="000000"/>
        </w:rPr>
        <w:t xml:space="preserve"> a IP kamera, vše včetně kabeláže), přičemž pro přístupový systém je požadována maximální kompatibilita s již instalovaným HW a SW stávajícího přístupového systému objednatele.</w:t>
      </w:r>
    </w:p>
    <w:p w14:paraId="685FA1C8" w14:textId="77777777" w:rsidR="005111D2" w:rsidRPr="0029310F" w:rsidRDefault="005111D2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rPr>
          <w:color w:val="000000"/>
        </w:rPr>
        <w:t>Součástí plnění bude dále</w:t>
      </w:r>
      <w:r w:rsidR="00BB0FDE">
        <w:rPr>
          <w:color w:val="000000"/>
        </w:rPr>
        <w:t xml:space="preserve"> dodávka a </w:t>
      </w:r>
      <w:r>
        <w:rPr>
          <w:color w:val="000000"/>
        </w:rPr>
        <w:t>instalace venkovního osvětlení po obvodu parkoviště.</w:t>
      </w:r>
    </w:p>
    <w:p w14:paraId="37CE544B" w14:textId="77777777" w:rsidR="0029310F" w:rsidRPr="00995D65" w:rsidRDefault="0029310F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 xml:space="preserve">Okolní stavby budou chráněny před prašností a hlukem dle </w:t>
      </w:r>
      <w:r w:rsidRPr="00995D65">
        <w:t>platné legislativy, stavební práce nebudou probíhat v nočních hodinách a ve dnech pracovního klidu.</w:t>
      </w:r>
    </w:p>
    <w:p w14:paraId="01848489" w14:textId="77777777" w:rsidR="0029310F" w:rsidRDefault="0029310F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995D65">
        <w:t>Stavební odpady budou likvidovány podle platné legislativy</w:t>
      </w:r>
      <w:r>
        <w:t xml:space="preserve"> na řízených skládkách.</w:t>
      </w:r>
    </w:p>
    <w:p w14:paraId="53DD3397" w14:textId="77777777" w:rsidR="0029310F" w:rsidRPr="006040A5" w:rsidRDefault="0029310F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Staveniště bude napojeno na rozvod vody a elektřiny ze stávající budovy ČŠI.</w:t>
      </w:r>
    </w:p>
    <w:p w14:paraId="68110E0F" w14:textId="77777777" w:rsidR="00571FC9" w:rsidRPr="00742B0E" w:rsidRDefault="00571FC9" w:rsidP="00662212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742B0E">
        <w:t xml:space="preserve">Bližší vymezení předmětu plnění je uvedeno v příloze č. 1 </w:t>
      </w:r>
      <w:r>
        <w:t xml:space="preserve">této smlouvy </w:t>
      </w:r>
      <w:r w:rsidRPr="00742B0E">
        <w:t>výkazu výměr s položkovým rozpočtem.</w:t>
      </w:r>
    </w:p>
    <w:p w14:paraId="71553175" w14:textId="77777777" w:rsidR="00571FC9" w:rsidRPr="008674C2" w:rsidRDefault="00571FC9" w:rsidP="00662212">
      <w:pPr>
        <w:pStyle w:val="Odstavecseseznamem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>
        <w:t>Zhotovitel prohlašuje, že se seznámil s projektovou dokumentací,</w:t>
      </w:r>
      <w:r w:rsidR="00820203">
        <w:t xml:space="preserve"> skutečnou situací na místě a</w:t>
      </w:r>
      <w:r>
        <w:t xml:space="preserve"> je seznámen se způsobem provedení díla a zahrnul do ocenění všechny stavební práce, dodávky a služby nutné ke splnění díla.</w:t>
      </w:r>
    </w:p>
    <w:p w14:paraId="6C5757CD" w14:textId="77777777" w:rsidR="00571FC9" w:rsidRPr="006040A5" w:rsidRDefault="00571FC9" w:rsidP="00662212">
      <w:pPr>
        <w:pStyle w:val="Odstavecseseznamem"/>
        <w:widowControl w:val="0"/>
        <w:numPr>
          <w:ilvl w:val="0"/>
          <w:numId w:val="1"/>
        </w:numPr>
        <w:tabs>
          <w:tab w:val="left" w:pos="709"/>
        </w:tabs>
        <w:ind w:left="0" w:firstLine="0"/>
        <w:contextualSpacing w:val="0"/>
      </w:pPr>
      <w:r w:rsidRPr="006040A5">
        <w:t>Zjistí-li zhotovitel při plnění smlouvy důvody pro úpravu předmětu plnění, je povinen bezodkladně písemně informovat objednatele a navrhnout dodatek k této smlouvě. Není-li objednatelem stanoveno jinak, úpravy předmětu plnění zhotovitel při plnění zohlední až na základě účinného písemného dodatku k této smlouvě. Pokud tak zhotovitel neučiní, má se za to, že práce a dodávky jím provedené byly v předmětu díla a v jeho ceně zahrnuty.</w:t>
      </w:r>
    </w:p>
    <w:p w14:paraId="6DD04EE1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lastRenderedPageBreak/>
        <w:br/>
        <w:t>Termíny a místo plnění</w:t>
      </w:r>
    </w:p>
    <w:p w14:paraId="6B6EEDDE" w14:textId="77777777" w:rsidR="00571FC9" w:rsidRDefault="00571FC9" w:rsidP="00662212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CC13D6">
        <w:t>Místem plnění je</w:t>
      </w:r>
      <w:r w:rsidRPr="00CC13D6">
        <w:rPr>
          <w:i/>
        </w:rPr>
        <w:t xml:space="preserve"> </w:t>
      </w:r>
      <w:r w:rsidRPr="00E17AE6">
        <w:t>sídlo objednatele.</w:t>
      </w:r>
    </w:p>
    <w:p w14:paraId="19A85FA7" w14:textId="77777777" w:rsidR="00571FC9" w:rsidRPr="00AE68F8" w:rsidRDefault="00571FC9" w:rsidP="00662212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>
        <w:t>Term</w:t>
      </w:r>
      <w:r w:rsidR="0029310F">
        <w:t xml:space="preserve">ín zahájení díla nejpozději </w:t>
      </w:r>
      <w:r w:rsidR="0029310F" w:rsidRPr="00995D65">
        <w:t>do 5</w:t>
      </w:r>
      <w:r w:rsidRPr="00995D65">
        <w:t xml:space="preserve"> dnů</w:t>
      </w:r>
      <w:r>
        <w:t xml:space="preserve"> od podpisu smlouvy.</w:t>
      </w:r>
    </w:p>
    <w:p w14:paraId="6B6A42D6" w14:textId="77777777" w:rsidR="00571FC9" w:rsidRPr="00C04BD5" w:rsidRDefault="00571FC9" w:rsidP="00662212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C04BD5">
        <w:t>Ke splnění díla dojde předáním díla zhotovitelem objednateli, a to ve stavu podle požadavků této smlouvy, právních předpisů, bez vad a nedodělků</w:t>
      </w:r>
      <w:r>
        <w:t xml:space="preserve"> bránících užívání díla</w:t>
      </w:r>
      <w:r w:rsidRPr="00C04BD5">
        <w:t>. O předání a  převzetí sepíšou zhotovitel a objednatel protokol podepsaný osobami oprávněnými je zastupovat. Dílo musí být splněno</w:t>
      </w:r>
      <w:r w:rsidR="00CD47CC">
        <w:t xml:space="preserve"> nejpozději do </w:t>
      </w:r>
      <w:r w:rsidR="008D35DE" w:rsidRPr="00232C9A">
        <w:t>30</w:t>
      </w:r>
      <w:r w:rsidR="00CD47CC">
        <w:t xml:space="preserve"> dnů </w:t>
      </w:r>
      <w:r>
        <w:t>od podpisu smlouvy.</w:t>
      </w:r>
    </w:p>
    <w:p w14:paraId="6692FC48" w14:textId="77777777" w:rsidR="00571FC9" w:rsidRPr="00D12683" w:rsidRDefault="00571FC9" w:rsidP="00662212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D12683">
        <w:t>Objednatel je povinen v protokolu o předání a převzetí popsat vady, nedostatky či své výhrady, pro které odmítl dílo převzít, případně popsat, jak se tyto vady projevují.</w:t>
      </w:r>
    </w:p>
    <w:p w14:paraId="2FE54FC4" w14:textId="77777777" w:rsidR="00571FC9" w:rsidRPr="00D12683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97DD8">
        <w:rPr>
          <w:rFonts w:ascii="Times New Roman" w:hAnsi="Times New Roman" w:cs="Times New Roman"/>
          <w:i/>
          <w:color w:val="A6A6A6"/>
          <w:sz w:val="24"/>
          <w:szCs w:val="24"/>
        </w:rPr>
        <w:br/>
      </w:r>
      <w:r w:rsidRPr="00D12683">
        <w:rPr>
          <w:rFonts w:ascii="Times New Roman" w:hAnsi="Times New Roman" w:cs="Times New Roman"/>
          <w:sz w:val="24"/>
          <w:szCs w:val="24"/>
        </w:rPr>
        <w:t>Práva a povinnosti smluvních stran</w:t>
      </w:r>
    </w:p>
    <w:p w14:paraId="0B31E47A" w14:textId="77777777" w:rsidR="00571FC9" w:rsidRPr="00D12683" w:rsidRDefault="00571FC9" w:rsidP="00662212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D12683">
        <w:t>Zhotovitel je povinen</w:t>
      </w:r>
    </w:p>
    <w:p w14:paraId="1416E0BC" w14:textId="77777777" w:rsidR="00571FC9" w:rsidRPr="00D12683" w:rsidRDefault="00571FC9" w:rsidP="00662212">
      <w:pPr>
        <w:pStyle w:val="Odstavecseseznamem"/>
        <w:widowControl w:val="0"/>
        <w:numPr>
          <w:ilvl w:val="0"/>
          <w:numId w:val="4"/>
        </w:numPr>
        <w:spacing w:before="60"/>
        <w:ind w:left="357" w:hanging="357"/>
        <w:contextualSpacing w:val="0"/>
      </w:pPr>
      <w:r w:rsidRPr="00D12683">
        <w:t>strpět průběžnou kontrolu plnění smlouvy,</w:t>
      </w:r>
    </w:p>
    <w:p w14:paraId="4CB8398E" w14:textId="77777777" w:rsidR="00571FC9" w:rsidRDefault="00571FC9" w:rsidP="00662212">
      <w:pPr>
        <w:pStyle w:val="Odstavecseseznamem"/>
        <w:widowControl w:val="0"/>
        <w:numPr>
          <w:ilvl w:val="0"/>
          <w:numId w:val="4"/>
        </w:numPr>
        <w:spacing w:before="60"/>
        <w:ind w:left="357" w:hanging="357"/>
        <w:contextualSpacing w:val="0"/>
      </w:pPr>
      <w:r w:rsidRPr="00D12683">
        <w:t>sepsa</w:t>
      </w:r>
      <w:r w:rsidR="00B80A54">
        <w:t>t protokol o předání a převzetí,</w:t>
      </w:r>
    </w:p>
    <w:p w14:paraId="5284CB56" w14:textId="77777777" w:rsidR="00314C94" w:rsidRDefault="007C7C77" w:rsidP="00662212">
      <w:pPr>
        <w:pStyle w:val="Odstavecseseznamem"/>
        <w:numPr>
          <w:ilvl w:val="0"/>
          <w:numId w:val="4"/>
        </w:numPr>
        <w:spacing w:before="60"/>
        <w:ind w:left="357" w:hanging="357"/>
        <w:contextualSpacing w:val="0"/>
      </w:pPr>
      <w:r>
        <w:t>dodržet a respektovat při realizaci následující podmínky a omezení:</w:t>
      </w:r>
    </w:p>
    <w:p w14:paraId="4B797869" w14:textId="4EDFCF47" w:rsidR="00502996" w:rsidRDefault="00502996" w:rsidP="00662212">
      <w:pPr>
        <w:pStyle w:val="Odstavecseseznamem"/>
        <w:numPr>
          <w:ilvl w:val="0"/>
          <w:numId w:val="28"/>
        </w:numPr>
        <w:spacing w:before="60"/>
        <w:ind w:left="641" w:hanging="284"/>
        <w:contextualSpacing w:val="0"/>
      </w:pPr>
      <w:r>
        <w:t xml:space="preserve">Umožnit objednateli užití stávajícího parkoviště (trvale prostor jednotlivých parkovacích stání, dle potřeby středový pás pro zajíždění a vyjíždění vozidel) včetně vjezdu mimo části, kterou je pás šíře 5 metrů u zadní strany parkoviště (na kterou bude navázáno rozšířením). Zhotovitel tedy může pro vlastní manipulaci využít prostor odpovídající šířce cca 2 parkovacích míst po obou stranách a ve středovém pásu. Parkování techniky nebo umístění materiálu zhotovitelem je dále možné kdekoliv na </w:t>
      </w:r>
      <w:r w:rsidR="00FF7F08">
        <w:t xml:space="preserve">plněním </w:t>
      </w:r>
      <w:r w:rsidR="00E2611E">
        <w:t xml:space="preserve">dotčené části </w:t>
      </w:r>
      <w:r>
        <w:t>pozemku</w:t>
      </w:r>
      <w:r w:rsidR="00FF7F08">
        <w:t xml:space="preserve"> (včetně výše uvedeného vyhrazeného pásu)</w:t>
      </w:r>
      <w:r>
        <w:t>. Zhotovitel nese odpovědnost za případné škody způsobené na vozidlech parkujících v určeném prostoru (</w:t>
      </w:r>
      <w:r w:rsidR="00EA2A17">
        <w:t>stávající parkoviště mimo posledních 2 stání na každé straně, resp. pásu šíře 5 metrů).</w:t>
      </w:r>
    </w:p>
    <w:p w14:paraId="0E0D29A4" w14:textId="77777777" w:rsidR="007C7C77" w:rsidRDefault="007C7C77" w:rsidP="00662212">
      <w:pPr>
        <w:pStyle w:val="Odstavecseseznamem"/>
        <w:widowControl w:val="0"/>
        <w:numPr>
          <w:ilvl w:val="0"/>
          <w:numId w:val="28"/>
        </w:numPr>
        <w:spacing w:before="60"/>
        <w:ind w:left="641" w:hanging="284"/>
        <w:contextualSpacing w:val="0"/>
      </w:pPr>
      <w:r>
        <w:t xml:space="preserve">Přerušení </w:t>
      </w:r>
      <w:r w:rsidRPr="0016117F">
        <w:t xml:space="preserve">dodávky </w:t>
      </w:r>
      <w:r>
        <w:t>elektrické energie</w:t>
      </w:r>
      <w:r w:rsidRPr="0016117F">
        <w:t xml:space="preserve"> </w:t>
      </w:r>
      <w:r>
        <w:t>kdekoliv v budově mimo určenou větev napájení (instalace venkovního osvětlení a instalace napájení slaboproudých systémů)</w:t>
      </w:r>
      <w:r w:rsidRPr="0016117F">
        <w:t xml:space="preserve"> je možné </w:t>
      </w:r>
      <w:r>
        <w:t>pouze v termínu odsouhlaseném</w:t>
      </w:r>
      <w:r w:rsidRPr="0016117F">
        <w:t xml:space="preserve"> objednatele</w:t>
      </w:r>
      <w:r>
        <w:t>m. Požadavek k takovému přerušení musí být vznesen alespoň 2 pracovní dny před jeho plánovanou realizací.</w:t>
      </w:r>
    </w:p>
    <w:p w14:paraId="2A0335B9" w14:textId="2078B0C1" w:rsidR="007C7C77" w:rsidRDefault="007C7C77" w:rsidP="00662212">
      <w:pPr>
        <w:pStyle w:val="Odstavecseseznamem"/>
        <w:numPr>
          <w:ilvl w:val="0"/>
          <w:numId w:val="28"/>
        </w:numPr>
        <w:spacing w:before="60"/>
        <w:ind w:left="641" w:hanging="284"/>
        <w:contextualSpacing w:val="0"/>
      </w:pPr>
      <w:r>
        <w:t>Veškeré práce způsobující výrazný hluk (bourací práce) omezující kancelářskou práci v přilehlé budově je možné bez omezení provádět pouze ve dnech pracovního klidu. V pracovních dnech jsou takové práce možné až po pracovní době od 16.</w:t>
      </w:r>
      <w:r w:rsidRPr="00CF2E34">
        <w:t>00</w:t>
      </w:r>
      <w:r>
        <w:t xml:space="preserve"> do 6.00, v pátek od 14.00 hod. a dále neomezeně</w:t>
      </w:r>
      <w:r w:rsidR="00E2611E">
        <w:t xml:space="preserve">, vždy však při dodržení obecně </w:t>
      </w:r>
      <w:r w:rsidR="004F1412">
        <w:t>závazných právn</w:t>
      </w:r>
      <w:r w:rsidR="00232C9A">
        <w:t>ích</w:t>
      </w:r>
      <w:r w:rsidR="00E2611E">
        <w:t xml:space="preserve"> předpisů (zachování nočního klidu apod.)</w:t>
      </w:r>
      <w:r>
        <w:t xml:space="preserve">. Akutní krátkodobé porušení této podmínky bude možné jen s předchozím souhlasem objednatele. </w:t>
      </w:r>
    </w:p>
    <w:p w14:paraId="5830B613" w14:textId="77777777" w:rsidR="007C7C77" w:rsidRDefault="007C7C77" w:rsidP="00662212">
      <w:pPr>
        <w:pStyle w:val="Odstavecseseznamem"/>
        <w:numPr>
          <w:ilvl w:val="0"/>
          <w:numId w:val="28"/>
        </w:numPr>
        <w:spacing w:before="60"/>
        <w:ind w:left="641" w:hanging="284"/>
        <w:contextualSpacing w:val="0"/>
      </w:pPr>
      <w:r w:rsidRPr="00CF2E34">
        <w:t>Rekonstr</w:t>
      </w:r>
      <w:r>
        <w:t>ukcí nesmí být dotčeny zásady a </w:t>
      </w:r>
      <w:r w:rsidRPr="00CF2E34">
        <w:t>pravidla BOZ</w:t>
      </w:r>
      <w:r>
        <w:t>P</w:t>
      </w:r>
      <w:r w:rsidRPr="00CF2E34">
        <w:t xml:space="preserve"> a PO</w:t>
      </w:r>
      <w:r>
        <w:t xml:space="preserve"> pro zaměstnance objednatele</w:t>
      </w:r>
      <w:r w:rsidRPr="00CF2E34">
        <w:t>.</w:t>
      </w:r>
    </w:p>
    <w:p w14:paraId="5FC5D5C3" w14:textId="77777777" w:rsidR="007C7C77" w:rsidRDefault="00C13445" w:rsidP="00662212">
      <w:pPr>
        <w:pStyle w:val="Odstavecseseznamem"/>
        <w:numPr>
          <w:ilvl w:val="0"/>
          <w:numId w:val="28"/>
        </w:numPr>
        <w:spacing w:before="60"/>
        <w:ind w:left="641" w:hanging="284"/>
        <w:contextualSpacing w:val="0"/>
      </w:pPr>
      <w:r>
        <w:t>Zhotovitel</w:t>
      </w:r>
      <w:r w:rsidR="007C7C77" w:rsidRPr="00C06BAC">
        <w:t xml:space="preserve"> předá </w:t>
      </w:r>
      <w:r w:rsidR="007C7C77">
        <w:t>objednateli</w:t>
      </w:r>
      <w:r w:rsidR="007C7C77" w:rsidRPr="00C06BAC">
        <w:t xml:space="preserve"> písemný sezna</w:t>
      </w:r>
      <w:r>
        <w:t>m pracovníků s uvedením jmen a </w:t>
      </w:r>
      <w:r w:rsidR="007C7C77" w:rsidRPr="00C06BAC">
        <w:t>příjmení</w:t>
      </w:r>
      <w:r w:rsidR="007C7C77">
        <w:t>.</w:t>
      </w:r>
    </w:p>
    <w:p w14:paraId="43A67208" w14:textId="77777777" w:rsidR="007C7C77" w:rsidRDefault="007C7C77" w:rsidP="00662212">
      <w:pPr>
        <w:pStyle w:val="Odstavecseseznamem"/>
        <w:widowControl w:val="0"/>
        <w:numPr>
          <w:ilvl w:val="0"/>
          <w:numId w:val="28"/>
        </w:numPr>
        <w:spacing w:before="60"/>
        <w:ind w:left="641" w:hanging="284"/>
        <w:contextualSpacing w:val="0"/>
      </w:pPr>
      <w:r>
        <w:t>Zhotovitel může v důsledku provádění výkopových prací (pokládka kabeláže) omezit vjezd na parkoviště nebo do prostoru před garážemi</w:t>
      </w:r>
      <w:r w:rsidR="00502996">
        <w:t xml:space="preserve">, a to tak, že zcela, pak </w:t>
      </w:r>
      <w:r>
        <w:t>v nepřetržité délce maximálně 1 den</w:t>
      </w:r>
      <w:r w:rsidR="00502996">
        <w:t xml:space="preserve"> (výhradně ve dnech pracovního klidu) nebo částečně (vozidla hmotnosti vyšší než 3,5 tuny) např. tím, že výkop opatří pojezdnou plošinou, pak takové omezení může trvat maximálně</w:t>
      </w:r>
      <w:r>
        <w:t xml:space="preserve"> 4 dny</w:t>
      </w:r>
      <w:r w:rsidR="00502996">
        <w:t xml:space="preserve">. </w:t>
      </w:r>
      <w:r>
        <w:t xml:space="preserve">Toto omezení vyplývá z paralelně probíhající realizace jiného projektu. </w:t>
      </w:r>
      <w:r w:rsidR="00502996">
        <w:t>Pokud dojde k porušení těchto lhůt, bude objednatelem uplatněna sankce dle článku 9 odst. 1 této smlouvy.</w:t>
      </w:r>
    </w:p>
    <w:p w14:paraId="63716EBA" w14:textId="77777777" w:rsidR="00571FC9" w:rsidRPr="00D12683" w:rsidRDefault="00571FC9" w:rsidP="00662212">
      <w:pPr>
        <w:pStyle w:val="Odstavecseseznamem"/>
        <w:widowControl w:val="0"/>
        <w:numPr>
          <w:ilvl w:val="0"/>
          <w:numId w:val="3"/>
        </w:numPr>
        <w:tabs>
          <w:tab w:val="left" w:pos="709"/>
        </w:tabs>
        <w:ind w:left="0" w:firstLine="0"/>
        <w:contextualSpacing w:val="0"/>
      </w:pPr>
      <w:r w:rsidRPr="00D12683">
        <w:lastRenderedPageBreak/>
        <w:t>Objednatel je povinen</w:t>
      </w:r>
    </w:p>
    <w:p w14:paraId="11B1BCE6" w14:textId="77777777" w:rsidR="00571FC9" w:rsidRPr="00D12683" w:rsidRDefault="00571FC9" w:rsidP="00662212">
      <w:pPr>
        <w:pStyle w:val="Odstavecseseznamem"/>
        <w:widowControl w:val="0"/>
        <w:numPr>
          <w:ilvl w:val="0"/>
          <w:numId w:val="5"/>
        </w:numPr>
        <w:spacing w:before="60"/>
        <w:ind w:left="357" w:hanging="357"/>
        <w:contextualSpacing w:val="0"/>
      </w:pPr>
      <w:r w:rsidRPr="00D12683">
        <w:t>umožnit pracovníkům zhotovitele přístup do místa plnění smlouvy,</w:t>
      </w:r>
    </w:p>
    <w:p w14:paraId="6AA88989" w14:textId="77777777" w:rsidR="00571FC9" w:rsidRPr="00D12683" w:rsidRDefault="00571FC9" w:rsidP="00662212">
      <w:pPr>
        <w:pStyle w:val="Odstavecseseznamem"/>
        <w:widowControl w:val="0"/>
        <w:numPr>
          <w:ilvl w:val="0"/>
          <w:numId w:val="5"/>
        </w:numPr>
        <w:spacing w:before="60"/>
        <w:ind w:left="357" w:hanging="357"/>
        <w:contextualSpacing w:val="0"/>
      </w:pPr>
      <w:r w:rsidRPr="00D12683">
        <w:t>bezodkladně písemně upozornit zhotovitele na vady zjištěné během plnění smlouvy.</w:t>
      </w:r>
    </w:p>
    <w:p w14:paraId="5EB13FA2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Cena</w:t>
      </w:r>
      <w:r w:rsidRPr="00CC13D6">
        <w:rPr>
          <w:rFonts w:ascii="Times New Roman" w:hAnsi="Times New Roman" w:cs="Times New Roman"/>
          <w:sz w:val="24"/>
          <w:szCs w:val="24"/>
        </w:rPr>
        <w:softHyphen/>
      </w:r>
      <w:r w:rsidRPr="00CC13D6">
        <w:rPr>
          <w:rFonts w:ascii="Times New Roman" w:hAnsi="Times New Roman" w:cs="Times New Roman"/>
          <w:sz w:val="24"/>
          <w:szCs w:val="24"/>
        </w:rPr>
        <w:softHyphen/>
        <w:t xml:space="preserve"> plnění</w:t>
      </w:r>
    </w:p>
    <w:p w14:paraId="50E31526" w14:textId="77777777" w:rsidR="00571FC9" w:rsidRPr="00CC13D6" w:rsidRDefault="00571FC9" w:rsidP="00662212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CC13D6">
        <w:t>Celková cena plnění byla stanovena jako smluvní ve výši</w:t>
      </w:r>
    </w:p>
    <w:p w14:paraId="32AF30D7" w14:textId="77777777" w:rsidR="00571FC9" w:rsidRPr="00CC13D6" w:rsidRDefault="00571FC9" w:rsidP="00662212">
      <w:pPr>
        <w:pStyle w:val="Odstavecseseznamem"/>
        <w:widowControl w:val="0"/>
        <w:tabs>
          <w:tab w:val="left" w:pos="4253"/>
        </w:tabs>
        <w:spacing w:before="60"/>
        <w:ind w:left="708"/>
        <w:contextualSpacing w:val="0"/>
      </w:pPr>
      <w:r w:rsidRPr="00CC13D6">
        <w:t>Celková cena bez DPH</w:t>
      </w:r>
      <w:r w:rsidRPr="00CC13D6">
        <w:tab/>
        <w:t>………,- Kč</w:t>
      </w:r>
    </w:p>
    <w:p w14:paraId="05F18060" w14:textId="77777777" w:rsidR="00571FC9" w:rsidRPr="00CC13D6" w:rsidRDefault="00571FC9" w:rsidP="00662212">
      <w:pPr>
        <w:pStyle w:val="Odstavecseseznamem"/>
        <w:widowControl w:val="0"/>
        <w:tabs>
          <w:tab w:val="left" w:pos="4253"/>
        </w:tabs>
        <w:spacing w:before="60"/>
        <w:ind w:left="0"/>
        <w:contextualSpacing w:val="0"/>
      </w:pPr>
      <w:r>
        <w:t xml:space="preserve">            DPH ve výši 21</w:t>
      </w:r>
      <w:r w:rsidRPr="00CC13D6">
        <w:t xml:space="preserve"> %</w:t>
      </w:r>
      <w:r w:rsidRPr="00CC13D6">
        <w:tab/>
        <w:t>………,- Kč</w:t>
      </w:r>
    </w:p>
    <w:p w14:paraId="1CD6954E" w14:textId="77777777" w:rsidR="00571FC9" w:rsidRDefault="00571FC9" w:rsidP="00662212">
      <w:pPr>
        <w:pStyle w:val="Odstavecseseznamem"/>
        <w:widowControl w:val="0"/>
        <w:tabs>
          <w:tab w:val="left" w:pos="4253"/>
        </w:tabs>
        <w:spacing w:before="60"/>
        <w:ind w:left="708"/>
        <w:contextualSpacing w:val="0"/>
      </w:pPr>
      <w:r>
        <w:t>Celková cena včetně 21 % DPH</w:t>
      </w:r>
      <w:r>
        <w:tab/>
        <w:t>………,- Kč</w:t>
      </w:r>
    </w:p>
    <w:p w14:paraId="6F2A8E2D" w14:textId="77777777" w:rsidR="00571FC9" w:rsidRPr="0076676B" w:rsidRDefault="00571FC9" w:rsidP="00662212">
      <w:pPr>
        <w:pStyle w:val="Odstavecseseznamem"/>
        <w:widowControl w:val="0"/>
        <w:tabs>
          <w:tab w:val="left" w:pos="4253"/>
        </w:tabs>
        <w:spacing w:before="60"/>
        <w:ind w:left="0"/>
        <w:contextualSpacing w:val="0"/>
      </w:pPr>
      <w:r w:rsidRPr="0076676B">
        <w:t xml:space="preserve"> (slovy:</w:t>
      </w:r>
      <w:r w:rsidRPr="0076676B">
        <w:softHyphen/>
        <w:t>…).</w:t>
      </w:r>
    </w:p>
    <w:p w14:paraId="4E9D4111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262738">
        <w:t>Cena díla je stanovena jako maximálně přípustná a může být změněna jen na základě písemného dodatku ke smlouvě.</w:t>
      </w:r>
    </w:p>
    <w:p w14:paraId="01D61899" w14:textId="77777777" w:rsidR="00571FC9" w:rsidRPr="0053216C" w:rsidRDefault="00571FC9" w:rsidP="00662212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262738">
        <w:rPr>
          <w:szCs w:val="22"/>
        </w:rPr>
        <w:t xml:space="preserve">Cena podle odstavce 1 je platná po celou dobu trvání této smlouvy bez ohledu na vývoj inflace či jiné skutečnosti promítající se do ceny výrobků </w:t>
      </w:r>
      <w:r>
        <w:rPr>
          <w:szCs w:val="22"/>
        </w:rPr>
        <w:t>či služeb na trhu.</w:t>
      </w:r>
    </w:p>
    <w:p w14:paraId="0D7A5CE2" w14:textId="77777777" w:rsidR="00571FC9" w:rsidRPr="0053216C" w:rsidRDefault="00571FC9" w:rsidP="00662212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CD7A19">
        <w:t>Smluvní strany výslovně sjednávají, že nejde o tzv. cenu</w:t>
      </w:r>
      <w:r>
        <w:t xml:space="preserve"> podle</w:t>
      </w:r>
      <w:r w:rsidRPr="00CD7A19">
        <w:t xml:space="preserve"> rozpočtu bez záruky jeho úplnosti či rozpočtu nezávazného ve smyslu § </w:t>
      </w:r>
      <w:r>
        <w:t>2622</w:t>
      </w:r>
      <w:r w:rsidRPr="00CD7A19">
        <w:t xml:space="preserve"> ob</w:t>
      </w:r>
      <w:r>
        <w:t>čanské</w:t>
      </w:r>
      <w:r w:rsidRPr="00CD7A19">
        <w:t>ho zákoníku a na její výši nemá vliv vynaložení či výše jakýchkoli nákladů či poplatků, k jejichž úhradě je zhotovitel na základě této smlouvy či obecně závazných právních předpisů povinen</w:t>
      </w:r>
      <w:r>
        <w:t>.</w:t>
      </w:r>
    </w:p>
    <w:p w14:paraId="2A49FF88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262738">
        <w:rPr>
          <w:szCs w:val="22"/>
        </w:rPr>
        <w:t>Cenu podle odstavce 1 je možné měnit pouze</w:t>
      </w:r>
      <w:r w:rsidRPr="00262738">
        <w:t>, dojde-li ke změně zákona č. 235/2004 Sb., o dani z přidané hodnoty, ve znění pozdějších předpisů, zhotovitel bude účtovat daň z přidané hodnoty podle aktuální zákonné úpravy.</w:t>
      </w:r>
    </w:p>
    <w:p w14:paraId="73DCBC13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6"/>
        </w:numPr>
        <w:ind w:left="0" w:firstLine="0"/>
        <w:contextualSpacing w:val="0"/>
      </w:pPr>
      <w:r w:rsidRPr="00262738">
        <w:t>Objednateli nebudou účtovány náklady spojené s dodatečně zjištěnými skutečnostmi, které měl možnost zhotovitel zjistit před uzavřením smlouvy.</w:t>
      </w:r>
    </w:p>
    <w:p w14:paraId="76282387" w14:textId="77777777" w:rsidR="00571FC9" w:rsidRPr="00662212" w:rsidRDefault="00662212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71FC9" w:rsidRPr="00662212">
        <w:rPr>
          <w:rFonts w:ascii="Times New Roman" w:hAnsi="Times New Roman" w:cs="Times New Roman"/>
          <w:sz w:val="24"/>
          <w:szCs w:val="24"/>
        </w:rPr>
        <w:t>Změny v plnění díla</w:t>
      </w:r>
    </w:p>
    <w:p w14:paraId="7CE7F158" w14:textId="77777777" w:rsidR="00571FC9" w:rsidRDefault="00571FC9" w:rsidP="00662212">
      <w:pPr>
        <w:pStyle w:val="Nadpis1"/>
        <w:numPr>
          <w:ilvl w:val="0"/>
          <w:numId w:val="17"/>
        </w:num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Jakákoliv změna v předmětu a rozsahu díla musí být technicky a cenově specifikována a odsouhlasena odpovědným zástupcem.</w:t>
      </w:r>
    </w:p>
    <w:p w14:paraId="6922AE2F" w14:textId="77777777" w:rsidR="00571FC9" w:rsidRDefault="00571FC9" w:rsidP="00662212">
      <w:pPr>
        <w:numPr>
          <w:ilvl w:val="0"/>
          <w:numId w:val="17"/>
        </w:numPr>
        <w:ind w:left="0" w:firstLine="0"/>
      </w:pPr>
      <w:r>
        <w:t>Změna nesmí způsobit snížení kvality, bezpečnosti nebo užitných vlastností stavby.</w:t>
      </w:r>
    </w:p>
    <w:p w14:paraId="72812C98" w14:textId="77777777" w:rsidR="00571FC9" w:rsidRDefault="00571FC9" w:rsidP="00662212">
      <w:pPr>
        <w:numPr>
          <w:ilvl w:val="0"/>
          <w:numId w:val="17"/>
        </w:numPr>
        <w:ind w:left="0" w:firstLine="0"/>
      </w:pPr>
      <w:r>
        <w:t>Na změny v plnění díla zpracuje zhotovitel změnový list zahrnující popis změny, důvod změny a finanční dopad na realizovanou stavbu a předloží jej do 5 dnů objednateli. Objednatel se zavazuje do 5 dnů od doručení změnového listu projednat změnu se zhotovitelem.</w:t>
      </w:r>
    </w:p>
    <w:p w14:paraId="6098B628" w14:textId="77777777" w:rsidR="00571FC9" w:rsidRDefault="00571FC9" w:rsidP="00662212">
      <w:pPr>
        <w:numPr>
          <w:ilvl w:val="0"/>
          <w:numId w:val="17"/>
        </w:numPr>
        <w:ind w:left="0" w:firstLine="0"/>
      </w:pPr>
      <w:r>
        <w:t>Změna díla bude realizována pouze v případě odsouhlasení objednatelem a potvrzením v dodatku ke smlouvě. Bez uzavřeného dodatku nelze provádět změny v plnění díla.</w:t>
      </w:r>
    </w:p>
    <w:p w14:paraId="5D910EF2" w14:textId="77777777" w:rsidR="00571FC9" w:rsidRDefault="00571FC9" w:rsidP="00662212">
      <w:pPr>
        <w:numPr>
          <w:ilvl w:val="0"/>
          <w:numId w:val="17"/>
        </w:numPr>
        <w:ind w:left="0" w:firstLine="0"/>
      </w:pPr>
      <w:r>
        <w:t>V případě, že zhotovitel provede změnu bez řádně projednaného a uzavřeného dodatku ke smlo</w:t>
      </w:r>
      <w:r w:rsidR="00146066">
        <w:t>u</w:t>
      </w:r>
      <w:r>
        <w:t>vě, není povinností objednatele uhradit takto provedené práce a objednatel má právo požadovat uvedení věci do stavu před provedením změny.</w:t>
      </w:r>
    </w:p>
    <w:p w14:paraId="20F741C4" w14:textId="77777777" w:rsidR="00A7330A" w:rsidRPr="0053216C" w:rsidRDefault="00A7330A" w:rsidP="00662212">
      <w:pPr>
        <w:numPr>
          <w:ilvl w:val="0"/>
          <w:numId w:val="17"/>
        </w:numPr>
        <w:ind w:left="0" w:firstLine="0"/>
      </w:pPr>
      <w:r>
        <w:t xml:space="preserve">Pokud by byla změna odůvodněna skutečnostmi, které měl zhotovitel možnost zjistit již před podpisem smlouvy, uplatní se pro ni tento článek s tím, že není možné navýšení rozpočtu. Veškeré takové změny jdou k tíži zhotovitele. Zhotovitel byl v rámci podání nabídky zodpovědný za ocenění všech součástí plnění, a to i takových, které nejsou v plném detailu uvedeny v přiloženém výkazu výměr, přičemž jejich nutnost je zřejmá z obecně platných norem, projektové dokumentace (včetně technické zprávy a dalších dokumentů) nebo jejich </w:t>
      </w:r>
      <w:r>
        <w:lastRenderedPageBreak/>
        <w:t>nutnost vyplývá ze zjištění nabytých při prohlídce objektu, popř. existuje více možných řešení daného požadavku v souladu se zadáním zadavatele. Odpovědností uchazeče je také kontrola a revize řádné funkce výpočtů nastavených ve výchozí podobě výkazu výměr zadavatelem.</w:t>
      </w:r>
    </w:p>
    <w:p w14:paraId="48A2CC9A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289005F7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 xml:space="preserve">Úhrada ceny za plnění bude provedena na základě příslušného daňového dokladu – faktury po splnění </w:t>
      </w:r>
      <w:r>
        <w:t xml:space="preserve">díla </w:t>
      </w:r>
      <w:r w:rsidRPr="00262738">
        <w:t>doloženém protokolem o pře</w:t>
      </w:r>
      <w:r>
        <w:t>dání a převzetí předmětu plnění potvrzeném oprávněnou osobou objednatele a na základě závěrečného vyúčtování stavby se zohledněním provedených změn.</w:t>
      </w:r>
    </w:p>
    <w:p w14:paraId="38419C4A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 xml:space="preserve">Objednatel provede úhradu ceny plnění na základě faktury vystavené zhotovitelem. Faktura musí obsahovat náležitosti daňového dokladu ve smyslu zákona č. 235/2004 Sb., včetně doplnění dalších náležitostí faktury podle § </w:t>
      </w:r>
      <w:r>
        <w:t>435 občanského</w:t>
      </w:r>
      <w:r w:rsidRPr="00262738">
        <w:t xml:space="preserve"> zákoníku.</w:t>
      </w:r>
    </w:p>
    <w:p w14:paraId="48158844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>Úhrada ceny bude provedena a účtována v CZK.</w:t>
      </w:r>
    </w:p>
    <w:p w14:paraId="7D197A2E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>V případě, že faktura nebude mít odpovídající náležitosti, je objednatel oprávněn ji vrátit ve lhůtě splatnosti zpět zhotoviteli k doplnění, aniž se tak dostane do prodlení se splatností. Lhůta splatnosti počíná běžet znovu od doručení náležitě doplněného či opraveného dokladu.</w:t>
      </w:r>
    </w:p>
    <w:p w14:paraId="557142FA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 xml:space="preserve">Faktury budou splatné </w:t>
      </w:r>
      <w:r w:rsidRPr="00262738">
        <w:rPr>
          <w:b/>
        </w:rPr>
        <w:t xml:space="preserve">30 dní </w:t>
      </w:r>
      <w:r w:rsidRPr="00262738">
        <w:t>od data jejich doručení na adresu sídla objednatele v závislosti na přidělení prostředků ze státního rozpočtu. Za zaplacení se považuje datum odepsání finanční částky za služby z účtu objednatele ve prospěch účtu zhotovitele.</w:t>
      </w:r>
    </w:p>
    <w:p w14:paraId="75234BDB" w14:textId="77777777" w:rsidR="00571FC9" w:rsidRPr="00262738" w:rsidRDefault="00571FC9" w:rsidP="00662212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262738">
        <w:t>Objednatel nebude poskytovat zálohy.</w:t>
      </w:r>
    </w:p>
    <w:p w14:paraId="662204FF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Smluvní pokuty a odpovědnost za škodu</w:t>
      </w:r>
    </w:p>
    <w:p w14:paraId="42268EF7" w14:textId="77777777" w:rsidR="00571FC9" w:rsidRPr="00E56DE5" w:rsidRDefault="00571FC9" w:rsidP="00662212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Objednatel je oprávněn po zhotoviteli požadovat a zhotovitel je povinen uhradit smluvní pokutu</w:t>
      </w:r>
      <w:r w:rsidRPr="00E56DE5">
        <w:t xml:space="preserve"> za nedodržení termínů uvedených v této smlouvě z důvodů na st</w:t>
      </w:r>
      <w:r w:rsidR="0029310F">
        <w:t xml:space="preserve">raně zhotovitele, a to ve výši </w:t>
      </w:r>
      <w:r w:rsidRPr="00AE68F8">
        <w:t>5 000</w:t>
      </w:r>
      <w:r w:rsidRPr="00E56DE5">
        <w:t>,- Kč za každ</w:t>
      </w:r>
      <w:r>
        <w:t>é takové porušení za každ</w:t>
      </w:r>
      <w:r w:rsidRPr="00E56DE5">
        <w:t>ý i započatý den prodlení.</w:t>
      </w:r>
    </w:p>
    <w:p w14:paraId="5C477BE3" w14:textId="77777777" w:rsidR="00571FC9" w:rsidRPr="00CC13D6" w:rsidRDefault="00571FC9" w:rsidP="00662212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CC13D6">
        <w:t>Ustanovení o smluvních pokutách dle této smlouvy nemají vliv na náhradu škody.</w:t>
      </w:r>
    </w:p>
    <w:p w14:paraId="3D688B5B" w14:textId="77777777" w:rsidR="00571FC9" w:rsidRPr="002550D4" w:rsidRDefault="00571FC9" w:rsidP="00662212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2550D4">
        <w:t xml:space="preserve">Zhotovitel odpovídá za škodu způsobenou objednateli v důsledku porušení povinností zhotovitele, pokud toto porušení nebylo způsobeno okolností vylučující odpovědnost dle </w:t>
      </w:r>
      <w:r>
        <w:t>občanského</w:t>
      </w:r>
      <w:r w:rsidRPr="002550D4">
        <w:t xml:space="preserve"> zákoníku</w:t>
      </w:r>
      <w:r w:rsidRPr="002550D4">
        <w:rPr>
          <w:caps/>
        </w:rPr>
        <w:t>.</w:t>
      </w:r>
      <w:r w:rsidRPr="002550D4">
        <w:t xml:space="preserve"> Zhotovitel je v takovémto případě povinen zaplatit náhradu škody způsobenou objednateli.</w:t>
      </w:r>
    </w:p>
    <w:p w14:paraId="6EB6FE5E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Záruční podmínky</w:t>
      </w:r>
    </w:p>
    <w:p w14:paraId="7D4953F5" w14:textId="77777777" w:rsidR="00571FC9" w:rsidRPr="001C70DC" w:rsidRDefault="00571FC9" w:rsidP="00662212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1C70DC">
        <w:t>Zhotovitel se zavazuje provést dílo bez jakýchkoliv faktických a právních vad a za podmínek sjednaných touto smlouvou.</w:t>
      </w:r>
    </w:p>
    <w:p w14:paraId="0126C8EE" w14:textId="51CAA44E" w:rsidR="00571FC9" w:rsidRPr="001C70DC" w:rsidRDefault="00571FC9" w:rsidP="00662212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1C70DC">
        <w:t xml:space="preserve">Na předané dílo zhotovitel poskytuje záruku v délce trvání </w:t>
      </w:r>
      <w:r w:rsidR="00501218">
        <w:t>5 let na stavební práce a 2 roky na technologie</w:t>
      </w:r>
      <w:r w:rsidRPr="001C70DC">
        <w:t>. Záruční doba počíná běžet dnem předání a převzetí dokončeného předmětu plnění. Doba záruky se prodlouží o dobu od uplatnění oprávněné reklamace do převzetí předmětu plnění po odstranění vady.</w:t>
      </w:r>
    </w:p>
    <w:p w14:paraId="47F70DBB" w14:textId="77777777" w:rsidR="00571FC9" w:rsidRPr="001C70DC" w:rsidRDefault="00571FC9" w:rsidP="00662212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1C70DC">
        <w:t>Zhotovitel se zavazuje, že jím dodané plnění dle této smlouvy bude mít po dobu trvání záruční doby vlastnosti dle této smlouvy</w:t>
      </w:r>
      <w:r>
        <w:t>,</w:t>
      </w:r>
      <w:r w:rsidRPr="001C70DC">
        <w:t xml:space="preserve"> dle obecně závazných právních předpisů a bude v souladu s nabídkou podanou zhotovitelem</w:t>
      </w:r>
      <w:r>
        <w:t>, bude odpov</w:t>
      </w:r>
      <w:r w:rsidR="00E05663">
        <w:t>ídat požadavku na čas, rozsah a </w:t>
      </w:r>
      <w:r>
        <w:t>kvalitu</w:t>
      </w:r>
      <w:r w:rsidRPr="001C70DC">
        <w:t xml:space="preserve">. Po dobu trvání záruční doby je zhotovitel dále povinen na základě písemné reklamace </w:t>
      </w:r>
      <w:r>
        <w:lastRenderedPageBreak/>
        <w:t>na vlastní náklady vady odstranit</w:t>
      </w:r>
      <w:r w:rsidRPr="001C70DC">
        <w:t>.</w:t>
      </w:r>
      <w:r>
        <w:t xml:space="preserve"> Zhotovitel objednateli oznámí bezodkladně po nahlášení reklamace vady způsob řešení a termín řešení, který odpovídá charakteru vady.</w:t>
      </w:r>
    </w:p>
    <w:p w14:paraId="6BD68C69" w14:textId="77777777" w:rsidR="00571FC9" w:rsidRDefault="00571FC9" w:rsidP="00662212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B75F2D">
        <w:t>Jestliže zhotovitel neodstraní reklamovanou vadu</w:t>
      </w:r>
      <w:r>
        <w:t xml:space="preserve"> (za vadné plnění se považuje plnění, které neodpovídá požadavkům dle odstavce 3)</w:t>
      </w:r>
      <w:r w:rsidRPr="00B75F2D">
        <w:t xml:space="preserve"> ve lhůtě písemně dohodnuté s</w:t>
      </w:r>
      <w:r>
        <w:t> </w:t>
      </w:r>
      <w:r w:rsidRPr="00B75F2D">
        <w:t>objednatelem</w:t>
      </w:r>
      <w:r>
        <w:t>, jinak nejpozději do 30 dní od doručení reklamace zhotoviteli</w:t>
      </w:r>
      <w:r w:rsidRPr="00B75F2D">
        <w:t>, je objednatel oprávněn odstranit vadu vlastním nákladem a účelně vynaložené prostředky a náklady vyúčtovat zhotoviteli. Zhotovitel se zavazuje uhradit objednateli takto vzniklé náklady na odstranění reklamované vady ve výši vyúčtované objednatelem, a to do 7 dní po doručení jejich vyúčtování.</w:t>
      </w:r>
    </w:p>
    <w:p w14:paraId="20D57668" w14:textId="77777777" w:rsidR="00571FC9" w:rsidRPr="00931C1E" w:rsidRDefault="00571FC9" w:rsidP="00662212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 xml:space="preserve">V případě vady neodstranitelné (např. estetické) poskytne zhotovitel objednateli přiměřenou slevu z ceny plnění díla, bude-li to objednatel požadovat. Výše slevy bude stanovena dohodou obou smluvních stran. Nedojde-li </w:t>
      </w:r>
      <w:r w:rsidR="00032AD4">
        <w:t>k dohodě, pak s</w:t>
      </w:r>
      <w:r>
        <w:t xml:space="preserve"> posudkem vydaným odborně způsobilou osobou např. znalcem z</w:t>
      </w:r>
      <w:r w:rsidR="00D15695">
        <w:t> </w:t>
      </w:r>
      <w:r>
        <w:t>oboru</w:t>
      </w:r>
      <w:r w:rsidR="00D15695">
        <w:t>, kterého vybere objednatel ze seznamu znalců z oboru</w:t>
      </w:r>
      <w:r>
        <w:t>. Náklady na posudek znalce se dělí mezi objednatele a zhotovitele polovinou.</w:t>
      </w:r>
      <w:r w:rsidR="00FA2E53">
        <w:t xml:space="preserve"> </w:t>
      </w:r>
    </w:p>
    <w:p w14:paraId="382C3ABD" w14:textId="77777777" w:rsidR="00571FC9" w:rsidRPr="00CC13D6" w:rsidRDefault="00571FC9" w:rsidP="00662212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>I v dalších případech může dojít k dohodě o přiměřené slevy z ceny plnění.</w:t>
      </w:r>
    </w:p>
    <w:p w14:paraId="13D63F07" w14:textId="77777777" w:rsidR="00571FC9" w:rsidRPr="00C13445" w:rsidRDefault="00C13445" w:rsidP="00C13445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71FC9" w:rsidRPr="00C13445">
        <w:rPr>
          <w:rFonts w:ascii="Times New Roman" w:hAnsi="Times New Roman" w:cs="Times New Roman"/>
          <w:sz w:val="24"/>
          <w:szCs w:val="24"/>
        </w:rPr>
        <w:t>Předání a převzetí díla</w:t>
      </w:r>
    </w:p>
    <w:p w14:paraId="1D3CA545" w14:textId="77777777" w:rsidR="00571FC9" w:rsidRDefault="00571FC9" w:rsidP="00C13445">
      <w:pPr>
        <w:pStyle w:val="Nadpis1"/>
        <w:numPr>
          <w:ilvl w:val="0"/>
          <w:numId w:val="18"/>
        </w:numPr>
        <w:spacing w:before="120" w:after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244C7D">
        <w:rPr>
          <w:rFonts w:ascii="Times New Roman" w:hAnsi="Times New Roman" w:cs="Times New Roman"/>
          <w:b w:val="0"/>
          <w:sz w:val="24"/>
          <w:szCs w:val="24"/>
        </w:rPr>
        <w:t>Splněním díla se rozumí úplné dokončení díla, tj. provedením všech stavebních a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>jiných prací, předpokládaných projektovou dokumentací, uzavřenou smlouvou o dílo ve znění případných změn, vy</w:t>
      </w:r>
      <w:r>
        <w:rPr>
          <w:rFonts w:ascii="Times New Roman" w:hAnsi="Times New Roman" w:cs="Times New Roman"/>
          <w:b w:val="0"/>
          <w:sz w:val="24"/>
          <w:szCs w:val="24"/>
        </w:rPr>
        <w:t>k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>lizení staveniště a podepsání závěrečného protokolu o předání a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>převzetí díla, dokladů o předepsaných zkouškách a revizích, od</w:t>
      </w:r>
      <w:r w:rsidR="00E05663">
        <w:rPr>
          <w:rFonts w:ascii="Times New Roman" w:hAnsi="Times New Roman" w:cs="Times New Roman"/>
          <w:b w:val="0"/>
          <w:sz w:val="24"/>
          <w:szCs w:val="24"/>
        </w:rPr>
        <w:t>stranění všech případných vad a </w:t>
      </w:r>
      <w:r w:rsidRPr="00244C7D">
        <w:rPr>
          <w:rFonts w:ascii="Times New Roman" w:hAnsi="Times New Roman" w:cs="Times New Roman"/>
          <w:b w:val="0"/>
          <w:sz w:val="24"/>
          <w:szCs w:val="24"/>
        </w:rPr>
        <w:t>nedodělků, předání projektové dokumentace o skutečném stavu díla.</w:t>
      </w:r>
    </w:p>
    <w:p w14:paraId="3A9D049C" w14:textId="77777777" w:rsidR="00571FC9" w:rsidRPr="00AE68F8" w:rsidRDefault="00571FC9" w:rsidP="00662212">
      <w:pPr>
        <w:numPr>
          <w:ilvl w:val="0"/>
          <w:numId w:val="18"/>
        </w:numPr>
        <w:ind w:left="0" w:firstLine="0"/>
      </w:pPr>
      <w:r>
        <w:t xml:space="preserve">Podmínkou předání a převzetí díla je provedení všech </w:t>
      </w:r>
      <w:r w:rsidRPr="00AE68F8">
        <w:t>revizních zkoušek předepsaných zvláštními předpisy, závaznými platnými normami a projektovou dokumentací.</w:t>
      </w:r>
    </w:p>
    <w:p w14:paraId="34C6A585" w14:textId="77777777" w:rsidR="00571FC9" w:rsidRPr="00AE68F8" w:rsidRDefault="00571FC9" w:rsidP="00662212">
      <w:pPr>
        <w:numPr>
          <w:ilvl w:val="0"/>
          <w:numId w:val="18"/>
        </w:numPr>
        <w:ind w:left="0" w:firstLine="0"/>
      </w:pPr>
      <w:r w:rsidRPr="00AE68F8">
        <w:t>K přejímce díla se zhotovitel zavazuje a je povinen objednateli předložit a předat:</w:t>
      </w:r>
    </w:p>
    <w:p w14:paraId="43C8B8C8" w14:textId="77777777" w:rsidR="00571FC9" w:rsidRPr="00AE68F8" w:rsidRDefault="00571FC9" w:rsidP="00662212">
      <w:pPr>
        <w:numPr>
          <w:ilvl w:val="0"/>
          <w:numId w:val="19"/>
        </w:numPr>
        <w:spacing w:before="60"/>
        <w:ind w:left="357" w:hanging="357"/>
      </w:pPr>
      <w:r w:rsidRPr="00AE68F8">
        <w:t xml:space="preserve">stavební deník, </w:t>
      </w:r>
    </w:p>
    <w:p w14:paraId="0665A5DB" w14:textId="77777777" w:rsidR="00571FC9" w:rsidRPr="00AE68F8" w:rsidRDefault="00571FC9" w:rsidP="00662212">
      <w:pPr>
        <w:numPr>
          <w:ilvl w:val="0"/>
          <w:numId w:val="19"/>
        </w:numPr>
        <w:spacing w:before="60"/>
        <w:ind w:left="357" w:hanging="357"/>
      </w:pPr>
      <w:r w:rsidRPr="00AE68F8">
        <w:t>dokumentaci skutečného provedení díla (2x v listinné podobě a 1x na CD, včetně fotodokumentace),</w:t>
      </w:r>
    </w:p>
    <w:p w14:paraId="049863D5" w14:textId="77777777" w:rsidR="00571FC9" w:rsidRPr="00AE68F8" w:rsidRDefault="00571FC9" w:rsidP="00662212">
      <w:pPr>
        <w:numPr>
          <w:ilvl w:val="0"/>
          <w:numId w:val="19"/>
        </w:numPr>
        <w:spacing w:before="60"/>
        <w:ind w:left="357" w:hanging="357"/>
      </w:pPr>
      <w:r w:rsidRPr="00AE68F8">
        <w:t>osvědčení (protokoly) o provedených zkouškách, revizích</w:t>
      </w:r>
    </w:p>
    <w:p w14:paraId="653A885E" w14:textId="77777777" w:rsidR="00571FC9" w:rsidRPr="00AE68F8" w:rsidRDefault="00571FC9" w:rsidP="00662212">
      <w:pPr>
        <w:numPr>
          <w:ilvl w:val="0"/>
          <w:numId w:val="19"/>
        </w:numPr>
        <w:spacing w:before="60"/>
        <w:ind w:left="357" w:hanging="357"/>
      </w:pPr>
      <w:r w:rsidRPr="00AE68F8">
        <w:t>změnové listy v případě provedení změn,</w:t>
      </w:r>
    </w:p>
    <w:p w14:paraId="118E5B83" w14:textId="77777777" w:rsidR="00571FC9" w:rsidRPr="00AE68F8" w:rsidRDefault="00571FC9" w:rsidP="00662212">
      <w:pPr>
        <w:numPr>
          <w:ilvl w:val="0"/>
          <w:numId w:val="19"/>
        </w:numPr>
        <w:spacing w:before="60"/>
        <w:ind w:left="357" w:hanging="357"/>
      </w:pPr>
      <w:r w:rsidRPr="00AE68F8">
        <w:t xml:space="preserve">potvrzení, jaké odpady při stavbě vznikly, jejich množství a způsob jejich zneškodnění, </w:t>
      </w:r>
    </w:p>
    <w:p w14:paraId="1D597082" w14:textId="77777777" w:rsidR="00571FC9" w:rsidRPr="00AE68F8" w:rsidRDefault="00571FC9" w:rsidP="00662212">
      <w:pPr>
        <w:numPr>
          <w:ilvl w:val="0"/>
          <w:numId w:val="19"/>
        </w:numPr>
        <w:spacing w:before="60"/>
        <w:ind w:left="357" w:hanging="357"/>
      </w:pPr>
      <w:r w:rsidRPr="00AE68F8">
        <w:t>technické listy, atesty, doklady o požadovaných vlastnostech použitého materiálu a výrobků (dle zákona č. 22/1997 Sb., o technických požadavcích na výrobky a o změně a doplnění některých zákonů, ve znění pozdějších předpisů – prohlášení o shodě),</w:t>
      </w:r>
    </w:p>
    <w:p w14:paraId="0B3DDC62" w14:textId="77777777" w:rsidR="00571FC9" w:rsidRDefault="00571FC9" w:rsidP="00662212">
      <w:pPr>
        <w:numPr>
          <w:ilvl w:val="0"/>
          <w:numId w:val="19"/>
        </w:numPr>
        <w:spacing w:before="60"/>
        <w:ind w:left="357" w:hanging="357"/>
      </w:pPr>
      <w:r>
        <w:t>ostatní doklady osvědčující jakost a spolehlivost provedení díla, které si objednatel vyžádá a kterými bude prokázáno dosažení předepsané kvality a parametrů.</w:t>
      </w:r>
    </w:p>
    <w:p w14:paraId="5F3C5512" w14:textId="77777777" w:rsidR="00571FC9" w:rsidRDefault="00571FC9" w:rsidP="00662212">
      <w:pPr>
        <w:numPr>
          <w:ilvl w:val="0"/>
          <w:numId w:val="18"/>
        </w:numPr>
        <w:ind w:left="0" w:firstLine="0"/>
      </w:pPr>
      <w:r>
        <w:t>Zhotovitel je povinen písemně oznámit objednateli (nejméně 3 pracovní dny předem), kdy bude předmět díla nebo jeho část připravena k předání a převzetí.</w:t>
      </w:r>
    </w:p>
    <w:p w14:paraId="28987998" w14:textId="77777777" w:rsidR="00571FC9" w:rsidRDefault="00571FC9" w:rsidP="00662212">
      <w:pPr>
        <w:numPr>
          <w:ilvl w:val="0"/>
          <w:numId w:val="18"/>
        </w:numPr>
        <w:ind w:left="0" w:firstLine="0"/>
      </w:pPr>
      <w:r>
        <w:t>O předání a převzetí sepíší strany protokol, který obsahuje zejména zhodnocení jakosti provedení prací, soupis zjištěných vad a nedodělků, dohodu o opatřeních a lhůtách k odstranění případných vad a n</w:t>
      </w:r>
      <w:r w:rsidR="00146066">
        <w:t>edodělků, popřípadě dohodu o sle</w:t>
      </w:r>
      <w:r>
        <w:t xml:space="preserve">vě z ceny díla nebo o jiných právech z odpovědnosti za vady. Po podepsání protokolu odpovědnými zástupci obou smluvních stran, považují se veškerá opatření a lhůty v něm uvedené za dohodnuté, pokud některá ze stran do 3 pracovních dnů písemně neoznámí druhé smluvní straně, že s určitými jeho body nesouhlasí. Jestliže jsou objednatelem v protokolu vady popsány nebo uvedeny jak se projevují, platí, že </w:t>
      </w:r>
      <w:r>
        <w:lastRenderedPageBreak/>
        <w:t>tím současně požaduje po zhotoviteli jejich bezplatné odstranění. Za vady, které se projevily po odevzdání díla, zodpovídá zhotovitel v rozsahu sjednané záruky za jakost.</w:t>
      </w:r>
    </w:p>
    <w:p w14:paraId="7C7D7ED4" w14:textId="77777777" w:rsidR="00571FC9" w:rsidRDefault="00571FC9" w:rsidP="00662212">
      <w:pPr>
        <w:numPr>
          <w:ilvl w:val="0"/>
          <w:numId w:val="18"/>
        </w:numPr>
        <w:ind w:left="0" w:firstLine="0"/>
      </w:pPr>
      <w:r>
        <w:t xml:space="preserve">V případě, že objednatel řádně dokončený předmět díla – dílo nepřevezme, uvede v protokolu oprávněný důvod jeho nepřevzetí. Po odstranění nedostatků, pro které objednatel odmítl dílo převzít, opakuje se přejímací řízení v nezbytně nutném rozsahu. Z opakované přejímky sepíší smluvní strany dodatek k protokolu z předání a převzetí díla. Protokol o předání a převzetí díla je pak sestaven vzájemným podepsáním dodatku protokolu oprávněnými zástupci obou smluvních stran. </w:t>
      </w:r>
    </w:p>
    <w:p w14:paraId="75777736" w14:textId="77777777" w:rsidR="00571FC9" w:rsidRPr="00244C7D" w:rsidRDefault="00571FC9" w:rsidP="00662212">
      <w:pPr>
        <w:numPr>
          <w:ilvl w:val="0"/>
          <w:numId w:val="18"/>
        </w:numPr>
        <w:ind w:left="0" w:firstLine="0"/>
      </w:pPr>
      <w:r>
        <w:t>Zhotovitel odpovídá za to, že zhotovené a objednateli předané dílo je kompletní, že má vlastnosti určené projektovou dokumentací, platnými ČSN, touto smlouvou a že dodané množství se shoduje s údaji v průvodních dokladech.</w:t>
      </w:r>
    </w:p>
    <w:p w14:paraId="0325378D" w14:textId="77777777" w:rsidR="00571FC9" w:rsidRPr="00C13445" w:rsidRDefault="00C13445" w:rsidP="00C13445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71FC9" w:rsidRPr="00C13445">
        <w:rPr>
          <w:rFonts w:ascii="Times New Roman" w:hAnsi="Times New Roman" w:cs="Times New Roman"/>
          <w:sz w:val="24"/>
          <w:szCs w:val="24"/>
        </w:rPr>
        <w:t>Staveniště</w:t>
      </w:r>
    </w:p>
    <w:p w14:paraId="45D0C31C" w14:textId="77777777" w:rsidR="00571FC9" w:rsidRPr="00AE68F8" w:rsidRDefault="00571FC9" w:rsidP="00C13445">
      <w:pPr>
        <w:pStyle w:val="Nadpis1"/>
        <w:numPr>
          <w:ilvl w:val="0"/>
          <w:numId w:val="20"/>
        </w:numPr>
        <w:spacing w:before="120" w:after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AE68F8">
        <w:rPr>
          <w:rFonts w:ascii="Times New Roman" w:hAnsi="Times New Roman" w:cs="Times New Roman"/>
          <w:b w:val="0"/>
          <w:sz w:val="24"/>
          <w:szCs w:val="24"/>
        </w:rPr>
        <w:t>Staveništěm se rozumí prostor pro stavbu a pro zaříz</w:t>
      </w:r>
      <w:r w:rsidR="00E05663" w:rsidRPr="00AE68F8">
        <w:rPr>
          <w:rFonts w:ascii="Times New Roman" w:hAnsi="Times New Roman" w:cs="Times New Roman"/>
          <w:b w:val="0"/>
          <w:sz w:val="24"/>
          <w:szCs w:val="24"/>
        </w:rPr>
        <w:t>ení staveniště určený zápisem o </w:t>
      </w:r>
      <w:r w:rsidRPr="00AE68F8">
        <w:rPr>
          <w:rFonts w:ascii="Times New Roman" w:hAnsi="Times New Roman" w:cs="Times New Roman"/>
          <w:b w:val="0"/>
          <w:sz w:val="24"/>
          <w:szCs w:val="24"/>
        </w:rPr>
        <w:t>předání a převzetí staveniště. Zhotovitel je povinen vybudovat zařízení staveniště tak, aby objednateli nevznikly žádné škody při jeho provozování.</w:t>
      </w:r>
    </w:p>
    <w:p w14:paraId="74D9ED6D" w14:textId="77777777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t>Objednatel se zavazuje předat zhotoviteli staveniště pro provedení předmětu díla prosté nároků třetích osob, v souladu s projektovou dokumentací stavby a podmínkami této smlouvy. Z přejímky staveniště pořídí smluvní strany zápis.</w:t>
      </w:r>
    </w:p>
    <w:p w14:paraId="677660C9" w14:textId="77777777" w:rsidR="00571FC9" w:rsidRPr="00AE68F8" w:rsidRDefault="00571FC9" w:rsidP="00662212">
      <w:r w:rsidRPr="00AE68F8">
        <w:t>Z obsahu zápisu musí být jednoznačné:</w:t>
      </w:r>
    </w:p>
    <w:p w14:paraId="436BF854" w14:textId="77777777" w:rsidR="00571FC9" w:rsidRPr="00AE68F8" w:rsidRDefault="00571FC9" w:rsidP="00662212">
      <w:pPr>
        <w:numPr>
          <w:ilvl w:val="0"/>
          <w:numId w:val="29"/>
        </w:numPr>
        <w:spacing w:before="60"/>
        <w:ind w:left="357" w:hanging="357"/>
      </w:pPr>
      <w:r w:rsidRPr="00AE68F8">
        <w:t>předání staveniště zhotoviteli ve stavu umožňujícím zahájení prací na díle,</w:t>
      </w:r>
    </w:p>
    <w:p w14:paraId="20228B47" w14:textId="77777777" w:rsidR="00571FC9" w:rsidRPr="00AE68F8" w:rsidRDefault="00571FC9" w:rsidP="00662212">
      <w:pPr>
        <w:numPr>
          <w:ilvl w:val="0"/>
          <w:numId w:val="29"/>
        </w:numPr>
        <w:spacing w:before="60"/>
        <w:ind w:left="357" w:hanging="357"/>
      </w:pPr>
      <w:r w:rsidRPr="00AE68F8">
        <w:t>vytýčení hranice staveniště,</w:t>
      </w:r>
    </w:p>
    <w:p w14:paraId="6845F7AF" w14:textId="77777777" w:rsidR="00571FC9" w:rsidRPr="00AE68F8" w:rsidRDefault="00571FC9" w:rsidP="00662212">
      <w:pPr>
        <w:numPr>
          <w:ilvl w:val="0"/>
          <w:numId w:val="29"/>
        </w:numPr>
        <w:spacing w:before="60"/>
        <w:ind w:left="357" w:hanging="357"/>
      </w:pPr>
      <w:r w:rsidRPr="00AE68F8">
        <w:t>předání přípojných bodů inženýrských sítí uvnitř staveniště zhotoviteli (kanalizace, NN – 3x380/220V, voda),</w:t>
      </w:r>
    </w:p>
    <w:p w14:paraId="5F3BED0F" w14:textId="77777777" w:rsidR="00571FC9" w:rsidRPr="00AE68F8" w:rsidRDefault="00571FC9" w:rsidP="00662212">
      <w:pPr>
        <w:numPr>
          <w:ilvl w:val="0"/>
          <w:numId w:val="29"/>
        </w:numPr>
        <w:spacing w:before="60"/>
        <w:ind w:left="357" w:hanging="357"/>
      </w:pPr>
      <w:r w:rsidRPr="00AE68F8">
        <w:t>určení zodpovědného pracovníka objednatele, který</w:t>
      </w:r>
      <w:r w:rsidR="00B73355" w:rsidRPr="00AE68F8">
        <w:t xml:space="preserve"> bude partnerem stavbyvedoucího</w:t>
      </w:r>
      <w:r w:rsidRPr="00AE68F8">
        <w:t xml:space="preserve"> zhotovitele pro koordinaci provádění prací na stavbě.</w:t>
      </w:r>
    </w:p>
    <w:p w14:paraId="1902354A" w14:textId="77777777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t xml:space="preserve">Po převzetí staveniště je zhotovitel povinen seznámit se s rozmístěním a trasou případných vedení na staveništi a tyto </w:t>
      </w:r>
      <w:r w:rsidR="00B73355" w:rsidRPr="00AE68F8">
        <w:t xml:space="preserve">buď vhodným způsobem přeložit, </w:t>
      </w:r>
      <w:r w:rsidRPr="00AE68F8">
        <w:t>nebo chránit tak, aby v průběhu provádění prací na předmětu díla nedošlo k jejich poškození.</w:t>
      </w:r>
    </w:p>
    <w:p w14:paraId="04C30D63" w14:textId="77777777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t>Zařízení a odstranění staveniště si zabezpečuje zhotovitel včetně zajištění a umístění odběru vody a elektrické energie a napojení na inženýrské sítě a jejich náklady jsou součástí smluvní ceny.</w:t>
      </w:r>
    </w:p>
    <w:p w14:paraId="49E5369A" w14:textId="77777777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t xml:space="preserve">Objednatel se zavazuje, že po dobu provádění díla neudělí, z titulu vlastníka, oprávnění vstupu třetí osobě </w:t>
      </w:r>
      <w:r w:rsidR="00E05663" w:rsidRPr="00AE68F8">
        <w:t xml:space="preserve">(s výjimkou pracovníků objednatele) </w:t>
      </w:r>
      <w:r w:rsidRPr="00AE68F8">
        <w:t>na staveniště bez informování zástupce zhotovitele nebo objednatele, pokud to bude možné i za jeho přítomnosti.</w:t>
      </w:r>
    </w:p>
    <w:p w14:paraId="796C8F27" w14:textId="77777777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t>Zhotovitel zodpovídá za čistotu a pořádek na staveništi. Dále se zhotovitel zavazuje, že na sebe převezme odpovědnost původce odpadu vyplývající ze zákona č. 185/20</w:t>
      </w:r>
      <w:r w:rsidR="00E05663" w:rsidRPr="00AE68F8">
        <w:t>01 Sb., a </w:t>
      </w:r>
      <w:r w:rsidRPr="00AE68F8">
        <w:t xml:space="preserve">vyhlášky č. 383/2001 Sb., o podrobnostech nakládání s odpady, ve znění pozdějších předpisů. Odpady, které jsou výsledkem jeho činnosti, odstraní zhotovitel na své náklady v souladu se zákonem. Zhotovitel bude třídit vzniklý odpad dle vyhlášky č. 381/2001 Sb., kterou se stanoví </w:t>
      </w:r>
      <w:r w:rsidR="00B73355" w:rsidRPr="00AE68F8">
        <w:t>Katalog odpadů, Seznam nebezpeč</w:t>
      </w:r>
      <w:r w:rsidRPr="00AE68F8">
        <w:t>ných odpadů a seznamy odpadů a států pro účely vývozu, d</w:t>
      </w:r>
      <w:r w:rsidR="00B73355" w:rsidRPr="00AE68F8">
        <w:t>ovozu a tranzitu odpadů a postup</w:t>
      </w:r>
      <w:r w:rsidRPr="00AE68F8">
        <w:t xml:space="preserve"> při udělování souhlasu k vývozu, dovozu a tranzitu odpadů (Katalog odpadů), ve znění pozdějších předpisů. Na nebezpečný a ostatní odpad zajistí řádný svoz, skladování a zneškodňování odpadů vzniklých z jeho činnosti v rozsahu zajištění předmětu dodávky. </w:t>
      </w:r>
    </w:p>
    <w:p w14:paraId="54BCC9DF" w14:textId="77777777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lastRenderedPageBreak/>
        <w:t>Před předáním díla objednateli je zhotovitel povinen uspořádat stroje, výrobní zařízení, zbylý materiál a odpady na staveništi tak, aby bylo možné dílo řádně převzít a bezpečně provozovat.</w:t>
      </w:r>
    </w:p>
    <w:p w14:paraId="69994FD8" w14:textId="77777777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t>Zhotovitel vyklidí staveniště do 3 dnů po dokončení díla a předá je protokolárně objednateli. Po uplynutí této lhůty může zhotovitel ponechat na staveništi jen stroje, zařízení, popřípadě materiály potřebné k odstranění případných vad a nedodělků zjištěných objednatelem při přejímce díla.</w:t>
      </w:r>
    </w:p>
    <w:p w14:paraId="3998F786" w14:textId="77777777" w:rsidR="00571FC9" w:rsidRPr="00AE68F8" w:rsidRDefault="00571FC9" w:rsidP="00662212">
      <w:pPr>
        <w:numPr>
          <w:ilvl w:val="0"/>
          <w:numId w:val="20"/>
        </w:numPr>
        <w:ind w:left="0" w:firstLine="0"/>
      </w:pPr>
      <w:r w:rsidRPr="00AE68F8">
        <w:t>Zhotovitel bere na vědomí, že v objektu bude po celou dobu provádění prací probíhat běžný provoz a přizpůsobí provádění prací potřebám objednatele. Přijatá opatření zaznamená do protokolu o předání staveniště a ta se stávají závaznými pro průběh výstavby.</w:t>
      </w:r>
    </w:p>
    <w:p w14:paraId="3C5C924B" w14:textId="77777777" w:rsidR="00571FC9" w:rsidRPr="00662212" w:rsidRDefault="00662212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71FC9" w:rsidRPr="00662212">
        <w:rPr>
          <w:rFonts w:ascii="Times New Roman" w:hAnsi="Times New Roman" w:cs="Times New Roman"/>
          <w:sz w:val="24"/>
          <w:szCs w:val="24"/>
        </w:rPr>
        <w:t>Dozor nad plněním podmínek smlouvy</w:t>
      </w:r>
    </w:p>
    <w:p w14:paraId="46650D14" w14:textId="77777777" w:rsidR="00571FC9" w:rsidRDefault="00571FC9" w:rsidP="00662212">
      <w:pPr>
        <w:pStyle w:val="Nadpis1"/>
        <w:numPr>
          <w:ilvl w:val="0"/>
          <w:numId w:val="21"/>
        </w:numPr>
        <w:spacing w:before="120" w:after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4F4D3F">
        <w:rPr>
          <w:rFonts w:ascii="Times New Roman" w:hAnsi="Times New Roman" w:cs="Times New Roman"/>
          <w:b w:val="0"/>
          <w:sz w:val="24"/>
          <w:szCs w:val="24"/>
        </w:rPr>
        <w:t>Objednatel je oprávněn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vykonávat na stavbě dozor, a to i prostřednictvím třetí osoby, nad plněním podmínek této smlouvy a v jeho průběhu zejména sledovat, zda práce zhotovitele jsou prováděny podle platné projektové dokumentace, podle smluvních podmínek, technických norem a jiných právních předpisů a v souladu s rozhodnutími orgánů veřejné správy. Za tímto účelem má vždy přístup na staveniště. Na nedostatky zjištěné v průběhu prací musí zhotovitele neprodleně písemně upozornit a stanovit mu lhůtu pro odstranění vzniklých vad.</w:t>
      </w:r>
    </w:p>
    <w:p w14:paraId="2DB39D32" w14:textId="77777777" w:rsidR="00571FC9" w:rsidRDefault="00571FC9" w:rsidP="00662212">
      <w:pPr>
        <w:numPr>
          <w:ilvl w:val="0"/>
          <w:numId w:val="21"/>
        </w:numPr>
        <w:ind w:left="0" w:firstLine="0"/>
      </w:pPr>
      <w:r>
        <w:t>Pověřený zaměstnanec objednatele nebo jím pověřená osoba jsou oprávněni dát pracovníkům zhotovitele příkaz přerušit práci, pokud odpovědný zástupce zhotovitele není dosažitelný a je-li ohrožena bezpečnost provádění stavebních úprav, život nebo zdraví pracujících na stavbě nebo hrozí-li vážné nebo hospodářské škody, či výrazné zhoršení kvality zhotovovaného díla.</w:t>
      </w:r>
    </w:p>
    <w:p w14:paraId="5EA25457" w14:textId="77777777" w:rsidR="00571FC9" w:rsidRPr="004F4D3F" w:rsidRDefault="00571FC9" w:rsidP="00662212">
      <w:pPr>
        <w:numPr>
          <w:ilvl w:val="0"/>
          <w:numId w:val="21"/>
        </w:numPr>
        <w:tabs>
          <w:tab w:val="left" w:pos="709"/>
        </w:tabs>
        <w:ind w:left="0" w:firstLine="0"/>
      </w:pPr>
      <w:r w:rsidRPr="00E12141">
        <w:rPr>
          <w:lang w:eastAsia="cs-CZ"/>
        </w:rPr>
        <w:t>Na základě písemné výzvy zhotovitele, doručené pověřenému pracovníkovi objednatele minimálně tři pracovní dny předem, prověří zástupce objednatele práce, které v</w:t>
      </w:r>
      <w:r>
        <w:rPr>
          <w:lang w:eastAsia="cs-CZ"/>
        </w:rPr>
        <w:t> </w:t>
      </w:r>
      <w:r w:rsidRPr="00E12141">
        <w:rPr>
          <w:lang w:eastAsia="cs-CZ"/>
        </w:rPr>
        <w:t>dalším pracovním postupu budou zakryty nebo se stanou nepřístupnými. Nedostaví-li se zástupce objednatele ke kontrole, ač byl řádně a ve lhůtě vyzván, může zhotovitel v pracích pokračovat. Jestliže objednatel bude dodatečně požadovat odkrytí těchto prací, je zhotovitel povinen toto odkrytí provést na náklady objednatele. V případě, že při dodatečné kontrole objednatel zjistí, že práce nebyly řádně provedeny, náklady na odkrytí těchto prací hradí zhotovitel. Zhotovitel hradí náklady na odkrytí rovněž v případě, že dílo zakryje, aniž podle výše uvedených podmínek vyzve objednatele ke kontrole díla. O výsledcích provedené prověrky zakrývaných prací pořídí smluvní strany písemný záznam do stavebního deníku.</w:t>
      </w:r>
    </w:p>
    <w:p w14:paraId="148A6AE5" w14:textId="77777777" w:rsidR="00571FC9" w:rsidRPr="00662212" w:rsidRDefault="00662212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71FC9" w:rsidRPr="00662212">
        <w:rPr>
          <w:rFonts w:ascii="Times New Roman" w:hAnsi="Times New Roman" w:cs="Times New Roman"/>
          <w:sz w:val="24"/>
          <w:szCs w:val="24"/>
        </w:rPr>
        <w:t>Stavební deník</w:t>
      </w:r>
    </w:p>
    <w:p w14:paraId="1D338C24" w14:textId="77777777" w:rsidR="00571FC9" w:rsidRDefault="00571FC9" w:rsidP="00662212">
      <w:pPr>
        <w:numPr>
          <w:ilvl w:val="0"/>
          <w:numId w:val="22"/>
        </w:numPr>
        <w:tabs>
          <w:tab w:val="left" w:pos="709"/>
        </w:tabs>
        <w:ind w:left="0" w:firstLine="0"/>
      </w:pPr>
      <w:r>
        <w:t>Zhotovitel je povinen vést ode dne převzetí staveniště stavební deník v rozsahu vyhlášky č. 499/2006 Sb., o dokumentaci staveb, ve znění pozdějších předpisů, a dále v elektronické podobě. Ve stavebním deníku je uvedeno číslo projektu a zapisují se do něj všechny skutečnosti rozhodné pro plnění smlouvy.</w:t>
      </w:r>
    </w:p>
    <w:p w14:paraId="5D93F65A" w14:textId="77777777" w:rsidR="00571FC9" w:rsidRDefault="00571FC9" w:rsidP="00662212">
      <w:pPr>
        <w:numPr>
          <w:ilvl w:val="0"/>
          <w:numId w:val="22"/>
        </w:numPr>
        <w:tabs>
          <w:tab w:val="left" w:pos="709"/>
        </w:tabs>
        <w:ind w:left="0" w:firstLine="0"/>
      </w:pPr>
      <w:r>
        <w:t>Při předání staveniště určí zhotovite</w:t>
      </w:r>
      <w:r w:rsidR="001708D5">
        <w:t xml:space="preserve">l zápisem do stavebního deníku </w:t>
      </w:r>
      <w:r>
        <w:t>stavbyvedoucího,</w:t>
      </w:r>
      <w:r w:rsidR="001708D5">
        <w:t xml:space="preserve"> který bude za vedení stavby </w:t>
      </w:r>
      <w:r>
        <w:t>odpovědný.</w:t>
      </w:r>
    </w:p>
    <w:p w14:paraId="105EBA28" w14:textId="77777777" w:rsidR="00571FC9" w:rsidRDefault="00571FC9" w:rsidP="00662212">
      <w:pPr>
        <w:numPr>
          <w:ilvl w:val="0"/>
          <w:numId w:val="22"/>
        </w:numPr>
        <w:tabs>
          <w:tab w:val="left" w:pos="709"/>
        </w:tabs>
        <w:ind w:left="0" w:firstLine="0"/>
      </w:pPr>
      <w:r>
        <w:t>Během pracovní doby musí být deník na stavbě trvale přístupný.</w:t>
      </w:r>
    </w:p>
    <w:p w14:paraId="1D1853BF" w14:textId="77777777" w:rsidR="00571FC9" w:rsidRDefault="00571FC9" w:rsidP="00662212">
      <w:pPr>
        <w:numPr>
          <w:ilvl w:val="0"/>
          <w:numId w:val="22"/>
        </w:numPr>
        <w:tabs>
          <w:tab w:val="left" w:pos="709"/>
        </w:tabs>
        <w:ind w:left="0" w:firstLine="0"/>
      </w:pPr>
      <w:r>
        <w:t>Denní záznamy se do deníku zapisují čitelně a podepisují zodpovědným stavbyvedoucím zhotovitele, a to zásadně ten den, kdy byly práce provedeny nebo kdy nastaly okolnosti, které jsou předmětem zápisu.</w:t>
      </w:r>
    </w:p>
    <w:p w14:paraId="4951773D" w14:textId="77777777" w:rsidR="00571FC9" w:rsidRDefault="00571FC9" w:rsidP="00662212">
      <w:pPr>
        <w:numPr>
          <w:ilvl w:val="0"/>
          <w:numId w:val="22"/>
        </w:numPr>
        <w:tabs>
          <w:tab w:val="left" w:pos="709"/>
        </w:tabs>
        <w:ind w:left="0" w:firstLine="0"/>
      </w:pPr>
      <w:r>
        <w:lastRenderedPageBreak/>
        <w:t>Zhotovitel je povinen umožnit kontrolu stavebního deníku objednateli, jeho technického stavebního dozoru investora a kontrolním orgánům. Technický stavební dozor investora i tyto orgány jsou dále oprávněny provádět do stavebního deníku zápisy. Zhotovitel je povinen těmto orgánům takovýto zápis ve stavebním deníku umožnit.</w:t>
      </w:r>
    </w:p>
    <w:p w14:paraId="5558497C" w14:textId="77777777" w:rsidR="00571FC9" w:rsidRDefault="00571FC9" w:rsidP="00662212">
      <w:pPr>
        <w:numPr>
          <w:ilvl w:val="0"/>
          <w:numId w:val="22"/>
        </w:numPr>
        <w:tabs>
          <w:tab w:val="left" w:pos="709"/>
        </w:tabs>
        <w:ind w:left="0" w:firstLine="0"/>
      </w:pPr>
      <w:r>
        <w:t>Jestliže stavbyvedoucí zhotovitele nesouhlasí s provedeným záznamem objednatele nebo jím prověřeného zástupce, popřípadě se záznamem učiněným zodpovědným projektantem stavby, je povinen připojit k záznamu, do tří pracovních dnů, své stanovisko, jinak se má za to, že s obsahem záznamu objednatele nebo projektanta stavby, souhlasí.</w:t>
      </w:r>
    </w:p>
    <w:p w14:paraId="3707EA39" w14:textId="77777777" w:rsidR="00571FC9" w:rsidRPr="00E12141" w:rsidRDefault="00571FC9" w:rsidP="00662212">
      <w:pPr>
        <w:widowControl w:val="0"/>
        <w:numPr>
          <w:ilvl w:val="0"/>
          <w:numId w:val="22"/>
        </w:numPr>
        <w:tabs>
          <w:tab w:val="left" w:pos="709"/>
        </w:tabs>
        <w:ind w:left="0" w:firstLine="0"/>
      </w:pPr>
      <w:r>
        <w:t>Stavební deník uschovává zhotovitel do konce záruční doby dohodnuté v této smlouvě.</w:t>
      </w:r>
    </w:p>
    <w:p w14:paraId="45B14DD2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Ukončení smlouvy</w:t>
      </w:r>
    </w:p>
    <w:p w14:paraId="3E034536" w14:textId="77777777" w:rsidR="00571FC9" w:rsidRPr="00B839F9" w:rsidRDefault="00571FC9" w:rsidP="00662212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839F9">
        <w:t xml:space="preserve">Odstoupit od této smlouvy lze na základě </w:t>
      </w:r>
      <w:r>
        <w:t>občanského</w:t>
      </w:r>
      <w:r w:rsidRPr="00B839F9">
        <w:t xml:space="preserve"> zákoníku a z důvodu podstatného porušení smlouvy. Odstoupení od smlouvy je povinna odstupující strana písemně doručit druhé straně s důvody svého odstoupení, které ji k </w:t>
      </w:r>
      <w:r>
        <w:t>ta</w:t>
      </w:r>
      <w:r w:rsidRPr="00B839F9">
        <w:t>kovému kroku opravňují, s uvedením termínu, k němuž od smlouvy odstupuje. Bez těchto náležitostí je odstoupení neplatné.</w:t>
      </w:r>
    </w:p>
    <w:p w14:paraId="1E82ECE1" w14:textId="77777777" w:rsidR="00571FC9" w:rsidRPr="00B839F9" w:rsidRDefault="00571FC9" w:rsidP="00662212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839F9">
        <w:t>Smluvní strany se dohodly, že za důvod k odstoupení od smlouvy pokládají:</w:t>
      </w:r>
    </w:p>
    <w:p w14:paraId="1FC6396D" w14:textId="77777777" w:rsidR="00571FC9" w:rsidRPr="00B839F9" w:rsidRDefault="00571FC9" w:rsidP="00E62C9A">
      <w:pPr>
        <w:pStyle w:val="Odstavecseseznamem"/>
        <w:widowControl w:val="0"/>
        <w:numPr>
          <w:ilvl w:val="0"/>
          <w:numId w:val="23"/>
        </w:numPr>
        <w:tabs>
          <w:tab w:val="left" w:pos="709"/>
        </w:tabs>
        <w:spacing w:before="60"/>
        <w:ind w:left="357" w:hanging="357"/>
        <w:contextualSpacing w:val="0"/>
      </w:pPr>
      <w:r w:rsidRPr="00B839F9">
        <w:t xml:space="preserve">nedodržení konečného termínu dokončení díla o více než </w:t>
      </w:r>
      <w:r w:rsidR="00F02A28">
        <w:t>2</w:t>
      </w:r>
      <w:r w:rsidRPr="00B839F9">
        <w:t xml:space="preserve">0 dní nebo nedodržení splnění postupového termínu o více než </w:t>
      </w:r>
      <w:r w:rsidR="00F02A28">
        <w:t>2</w:t>
      </w:r>
      <w:r w:rsidRPr="00B839F9">
        <w:t>0 dní zaviněním zhotovitele,</w:t>
      </w:r>
    </w:p>
    <w:p w14:paraId="1295BB3B" w14:textId="77777777" w:rsidR="00571FC9" w:rsidRPr="00B839F9" w:rsidRDefault="00571FC9" w:rsidP="00E62C9A">
      <w:pPr>
        <w:pStyle w:val="Odstavecseseznamem"/>
        <w:widowControl w:val="0"/>
        <w:numPr>
          <w:ilvl w:val="0"/>
          <w:numId w:val="23"/>
        </w:numPr>
        <w:tabs>
          <w:tab w:val="left" w:pos="709"/>
        </w:tabs>
        <w:spacing w:before="60"/>
        <w:ind w:left="357" w:hanging="357"/>
        <w:contextualSpacing w:val="0"/>
      </w:pPr>
      <w:r w:rsidRPr="00B839F9">
        <w:t xml:space="preserve">bezdůvodným přerušením prací zhotovitelem delším než </w:t>
      </w:r>
      <w:r w:rsidR="00F02A28">
        <w:t>5</w:t>
      </w:r>
      <w:r w:rsidRPr="00B839F9">
        <w:t xml:space="preserve"> dn</w:t>
      </w:r>
      <w:r w:rsidR="00F02A28">
        <w:t>í</w:t>
      </w:r>
      <w:r w:rsidRPr="00B839F9">
        <w:t>,</w:t>
      </w:r>
    </w:p>
    <w:p w14:paraId="153C757E" w14:textId="77777777" w:rsidR="00571FC9" w:rsidRPr="00B839F9" w:rsidRDefault="00571FC9" w:rsidP="00E62C9A">
      <w:pPr>
        <w:pStyle w:val="Odstavecseseznamem"/>
        <w:widowControl w:val="0"/>
        <w:numPr>
          <w:ilvl w:val="0"/>
          <w:numId w:val="23"/>
        </w:numPr>
        <w:tabs>
          <w:tab w:val="left" w:pos="709"/>
        </w:tabs>
        <w:spacing w:before="60"/>
        <w:ind w:left="357" w:hanging="357"/>
        <w:contextualSpacing w:val="0"/>
      </w:pPr>
      <w:r w:rsidRPr="00B839F9">
        <w:t>provádění díla v rozporu s projektovou dokumentací, platnými předpisy nebo hrubým porušováním ujednání, která jsou součástí předání staveniště, zápisů ve stavebním deníku a zásad BOZP po druhém upozornění oprávněným zástupcem objednatele (upozornění na nesprávný způsob provádění díla musí být učiněno písemně zápisem do stavebního deníku nebo oznámením doručeným zhotoviteli),</w:t>
      </w:r>
    </w:p>
    <w:p w14:paraId="4B7418F2" w14:textId="77777777" w:rsidR="00F02A28" w:rsidRPr="00B839F9" w:rsidRDefault="001A3383" w:rsidP="00E62C9A">
      <w:pPr>
        <w:pStyle w:val="Odstavecseseznamem"/>
        <w:widowControl w:val="0"/>
        <w:numPr>
          <w:ilvl w:val="0"/>
          <w:numId w:val="23"/>
        </w:numPr>
        <w:tabs>
          <w:tab w:val="left" w:pos="709"/>
        </w:tabs>
        <w:spacing w:before="60"/>
        <w:ind w:left="357" w:hanging="357"/>
        <w:contextualSpacing w:val="0"/>
      </w:pPr>
      <w:r>
        <w:t>o</w:t>
      </w:r>
      <w:r w:rsidR="00F02A28">
        <w:t>pakovaným porušením podmínek defi</w:t>
      </w:r>
      <w:r>
        <w:t>novaných v č</w:t>
      </w:r>
      <w:r w:rsidR="00F02A28">
        <w:t>l. 5 odst</w:t>
      </w:r>
      <w:r w:rsidR="00662212">
        <w:t xml:space="preserve">. </w:t>
      </w:r>
      <w:r w:rsidR="00F02A28">
        <w:t>1 c) této smlouvy.</w:t>
      </w:r>
    </w:p>
    <w:p w14:paraId="3FEDE244" w14:textId="77777777" w:rsidR="00571FC9" w:rsidRPr="00CC13D6" w:rsidRDefault="00571FC9" w:rsidP="00662212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B839F9">
        <w:t xml:space="preserve">Objednatel </w:t>
      </w:r>
      <w:r w:rsidRPr="00CC13D6">
        <w:t xml:space="preserve">je oprávněn od této smlouvy odstoupit, pokud nedostane prostředky ze státního rozpočtu účelově určené na plnění podle této smlouvy. </w:t>
      </w:r>
      <w:r w:rsidR="00A74288">
        <w:t>Věta první se uplatní i v případě částečného neposkytnutí nebo vrácení prostředků</w:t>
      </w:r>
      <w:r w:rsidR="00A74288" w:rsidRPr="00CC13D6">
        <w:t xml:space="preserve">. </w:t>
      </w:r>
      <w:r w:rsidRPr="00CC13D6">
        <w:t xml:space="preserve">Odstoupení od smlouvy je </w:t>
      </w:r>
      <w:r>
        <w:t>účinné</w:t>
      </w:r>
      <w:r w:rsidRPr="00CC13D6">
        <w:t xml:space="preserve"> dnem doručení oznámení o odstoupení zhotoviteli.</w:t>
      </w:r>
    </w:p>
    <w:p w14:paraId="240E2931" w14:textId="77777777" w:rsidR="00571FC9" w:rsidRPr="00CC13D6" w:rsidRDefault="00571FC9" w:rsidP="00662212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CC13D6">
        <w:t xml:space="preserve">Ustanovení této smlouvy, jejichž cílem je upravit vztahy mezi smluvními stranami po ukončení účinnosti této smlouvy, zůstanou účinná i po ukončení </w:t>
      </w:r>
      <w:r>
        <w:t>účinnosti</w:t>
      </w:r>
      <w:r w:rsidRPr="00CC13D6">
        <w:t xml:space="preserve"> této smlouvy.</w:t>
      </w:r>
    </w:p>
    <w:p w14:paraId="4E4EF226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45AC823B" w14:textId="77777777" w:rsidR="00571FC9" w:rsidRPr="001924EF" w:rsidRDefault="007C0D80" w:rsidP="00662212">
      <w:pPr>
        <w:pStyle w:val="Odstavecseseznamem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>
        <w:t>Technický dozor u</w:t>
      </w:r>
      <w:r w:rsidR="00571FC9" w:rsidRPr="001924EF">
        <w:t xml:space="preserve"> stavby nesmí provádět zhotovitel ani osoba s ním propojená.</w:t>
      </w:r>
    </w:p>
    <w:p w14:paraId="060CF6E4" w14:textId="77777777" w:rsidR="00571FC9" w:rsidRDefault="00571FC9" w:rsidP="00662212">
      <w:pPr>
        <w:pStyle w:val="Odstavecseseznamem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>
        <w:t>Práva a závazky smluvních stran, které nejsou výslovně upraveny touto smlouvou</w:t>
      </w:r>
      <w:r w:rsidR="001708D5">
        <w:t>,</w:t>
      </w:r>
      <w:r>
        <w:t xml:space="preserve"> se řídí občanským zákoníkem. I veškeré další záležitosti ze smlouvy</w:t>
      </w:r>
      <w:r w:rsidRPr="00CC13D6">
        <w:t xml:space="preserve"> vyplývající nebo s ní související se řídí právn</w:t>
      </w:r>
      <w:r>
        <w:t>ím řádem České republiky a spadají</w:t>
      </w:r>
      <w:r w:rsidRPr="00CC13D6">
        <w:t xml:space="preserve"> pod jurisdikci soudů České republiky. Smluvní strany se zavazují, že případné rozpory b</w:t>
      </w:r>
      <w:r>
        <w:t>udou řešit korektním způsobem a </w:t>
      </w:r>
      <w:r w:rsidRPr="00CC13D6">
        <w:t xml:space="preserve">v souladu s právními předpisy a pravidly slušnosti. </w:t>
      </w:r>
      <w:r>
        <w:t>K</w:t>
      </w:r>
      <w:r w:rsidRPr="00CC13D6">
        <w:t xml:space="preserve"> soudnímu řešení </w:t>
      </w:r>
      <w:r>
        <w:t>případných</w:t>
      </w:r>
      <w:r w:rsidRPr="00CC13D6">
        <w:t xml:space="preserve"> sporů přistoupí až po vyčerpání možností jejich vyřízení mimosoudní cestou.</w:t>
      </w:r>
    </w:p>
    <w:p w14:paraId="3A683A0F" w14:textId="77777777" w:rsidR="00571FC9" w:rsidRDefault="00571FC9" w:rsidP="00662212">
      <w:pPr>
        <w:pStyle w:val="Odstavecseseznamem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 w:rsidRPr="001924EF">
        <w:t>Zhotovitel bere na vědomí, že závazky vzešlé z této smlouvy jsou hrazeny ze státního rozpočtu MŠMT a MŠMT si vyhrazuje právo upravit harmonogram realizace stavby a platební kalendář dle možností státního rozpočtu a redukovat rozsah realizace akce.</w:t>
      </w:r>
    </w:p>
    <w:p w14:paraId="4B8811E3" w14:textId="77777777" w:rsidR="00377ADF" w:rsidRPr="001924EF" w:rsidRDefault="00377ADF" w:rsidP="00662212">
      <w:pPr>
        <w:pStyle w:val="Odstavecseseznamem1"/>
        <w:widowControl w:val="0"/>
        <w:numPr>
          <w:ilvl w:val="0"/>
          <w:numId w:val="11"/>
        </w:numPr>
        <w:tabs>
          <w:tab w:val="left" w:pos="709"/>
        </w:tabs>
        <w:ind w:left="0" w:firstLine="0"/>
        <w:contextualSpacing w:val="0"/>
      </w:pPr>
      <w:r>
        <w:lastRenderedPageBreak/>
        <w:t>Dodavatel je povinen poskytnout součinnost při výkonu finanční kontroly ve smyslu §2 písm. e) a §13 zákona o finanční kontrole, tj. poskytnout kontrolnímu orgánu doklady o dodávkách stavebních prací, zboží a služeb hrazených z veřejných výdajů nebo z veřejné finanční podpory v rozsahu nezbytném pro ověření příslušné operace. Tuto povinnost musí dodavatel požadovat i po svých dodavatelích.</w:t>
      </w:r>
    </w:p>
    <w:p w14:paraId="3E231366" w14:textId="77777777" w:rsidR="00571FC9" w:rsidRPr="00CC13D6" w:rsidRDefault="00571FC9" w:rsidP="00662212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62ABF30A" w14:textId="77777777" w:rsidR="00571FC9" w:rsidRPr="00CC13D6" w:rsidRDefault="00571FC9" w:rsidP="00662212">
      <w:pPr>
        <w:pStyle w:val="Odstavecseseznamem"/>
        <w:widowControl w:val="0"/>
        <w:numPr>
          <w:ilvl w:val="0"/>
          <w:numId w:val="12"/>
        </w:numPr>
        <w:ind w:left="0" w:firstLine="0"/>
        <w:contextualSpacing w:val="0"/>
      </w:pPr>
      <w:r w:rsidRPr="00CC13D6">
        <w:t>Obě smluvní strany jsou povinny zachovávat mlčenlivost o informacích o druhé smluvní straně, její činnosti a jejích pracovnících, o nichž se v souvislosti s plněním podle této smlouvy dozví a dále jsou povinny postupovat v soulad</w:t>
      </w:r>
      <w:r>
        <w:t>u se zákonem č. 101/2000 Sb., o </w:t>
      </w:r>
      <w:r w:rsidRPr="00CC13D6">
        <w:t>ochraně osobních údajů a o změně některých zákonů, ve znění pozdějších předpisů.</w:t>
      </w:r>
    </w:p>
    <w:p w14:paraId="7997AF4E" w14:textId="77777777" w:rsidR="00571FC9" w:rsidRDefault="00571FC9" w:rsidP="00662212">
      <w:pPr>
        <w:pStyle w:val="Odstavecseseznamem1"/>
        <w:widowControl w:val="0"/>
        <w:numPr>
          <w:ilvl w:val="0"/>
          <w:numId w:val="12"/>
        </w:numPr>
        <w:ind w:left="0" w:firstLine="0"/>
        <w:contextualSpacing w:val="0"/>
      </w:pPr>
      <w:r w:rsidRPr="008D612B">
        <w:t>Písemnosti týkající se této smlouvy se považují za doručené i v případě, že druhá smluvní strana jejich doruč</w:t>
      </w:r>
      <w:r>
        <w:t>ení odmítne, či jinak znemožní.</w:t>
      </w:r>
    </w:p>
    <w:p w14:paraId="4B2D3A06" w14:textId="77777777" w:rsidR="00571FC9" w:rsidRPr="00CC13D6" w:rsidRDefault="00571FC9" w:rsidP="00662212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CC13D6">
        <w:t xml:space="preserve">Je-li nebo stane-li se některé z ustanovení této smlouvy nebo její přílohy neplatným nebo neúčinným, netýká se to ostatních ustanovení této smlouvy a smluvní strany se zavazují nahradit takové ustanovení </w:t>
      </w:r>
      <w:r>
        <w:t>novou úpravou, která</w:t>
      </w:r>
      <w:r w:rsidRPr="00CC13D6">
        <w:t xml:space="preserve"> bude v nejvyšší možné míře splňovat stejné ekonomické, právní a obchodní cíle původního ustanovení. Totéž platí, vyskytnou-li se ve smlouvě či jejích dodatcích případné mezery.</w:t>
      </w:r>
    </w:p>
    <w:p w14:paraId="2117C73B" w14:textId="77777777" w:rsidR="003849DE" w:rsidRDefault="00571FC9" w:rsidP="00662212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CC13D6">
        <w:t xml:space="preserve">Změny této smlouvy mohou být učiněny pouze písemnými vzestupně číslovanými dodatky podepsanými oběma smluvními stranami, resp. osobami oprávněnými </w:t>
      </w:r>
      <w:r>
        <w:t>zastupovat</w:t>
      </w:r>
      <w:r w:rsidRPr="00CC13D6">
        <w:t xml:space="preserve"> smluvní strany.</w:t>
      </w:r>
    </w:p>
    <w:p w14:paraId="2842EE1D" w14:textId="77777777" w:rsidR="00A510D9" w:rsidRDefault="00FD0DF1" w:rsidP="00662212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spacing w:after="360"/>
        <w:ind w:left="0" w:firstLine="0"/>
        <w:contextualSpacing w:val="0"/>
      </w:pPr>
      <w:r w:rsidRPr="007C7ED6">
        <w:t xml:space="preserve">Tato smlouva nabývá platnosti a účinnosti podpisem druhé ze smluvních stran. Tato smlouva byla vyhotovena ve </w:t>
      </w:r>
      <w:r>
        <w:t>třech</w:t>
      </w:r>
      <w:r w:rsidRPr="007C7ED6">
        <w:t xml:space="preserve"> stejnopisech s platností originálu, přičemž </w:t>
      </w:r>
      <w:r>
        <w:t>objednatel obdrží dvě vyhotovení a zhotovitel jedno vyhotovení.</w:t>
      </w:r>
    </w:p>
    <w:p w14:paraId="2AB5938C" w14:textId="77777777" w:rsidR="00A510D9" w:rsidRPr="00A510D9" w:rsidRDefault="00A510D9" w:rsidP="00662212">
      <w:pPr>
        <w:widowControl w:val="0"/>
        <w:tabs>
          <w:tab w:val="left" w:pos="709"/>
        </w:tabs>
        <w:rPr>
          <w:b/>
        </w:rPr>
      </w:pPr>
      <w:r w:rsidRPr="00A510D9">
        <w:rPr>
          <w:b/>
        </w:rPr>
        <w:t>Přílohy:</w:t>
      </w:r>
    </w:p>
    <w:p w14:paraId="12EA2081" w14:textId="77777777" w:rsidR="00A510D9" w:rsidRPr="00C03D77" w:rsidRDefault="00A510D9" w:rsidP="00662212">
      <w:pPr>
        <w:widowControl w:val="0"/>
        <w:tabs>
          <w:tab w:val="left" w:pos="709"/>
        </w:tabs>
      </w:pPr>
      <w:r w:rsidRPr="00C03D77">
        <w:t xml:space="preserve">Příloha č. 1 </w:t>
      </w:r>
      <w:r w:rsidR="00C03D77" w:rsidRPr="00C03D77">
        <w:t>Výkaz výměr</w:t>
      </w:r>
    </w:p>
    <w:p w14:paraId="3AEDA2A5" w14:textId="77777777" w:rsidR="00A510D9" w:rsidRPr="00A510D9" w:rsidRDefault="00A510D9" w:rsidP="00662212">
      <w:pPr>
        <w:widowControl w:val="0"/>
        <w:tabs>
          <w:tab w:val="left" w:pos="709"/>
        </w:tabs>
        <w:spacing w:before="0"/>
        <w:rPr>
          <w:b/>
        </w:rPr>
      </w:pPr>
      <w:r w:rsidRPr="00C03D77">
        <w:t>Příloha č. 2</w:t>
      </w:r>
      <w:r w:rsidR="00C03D77" w:rsidRPr="00C03D77">
        <w:t xml:space="preserve"> Projektová dokumentace</w:t>
      </w:r>
    </w:p>
    <w:p w14:paraId="49856D1B" w14:textId="77777777" w:rsidR="00571FC9" w:rsidRDefault="00571FC9" w:rsidP="00662212"/>
    <w:p w14:paraId="1EB7847F" w14:textId="77777777" w:rsidR="00571FC9" w:rsidRDefault="00571FC9" w:rsidP="00662212">
      <w:r>
        <w:t>Za zhotovitel</w:t>
      </w:r>
      <w:r w:rsidR="0089216B">
        <w:t>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14:paraId="0162ADE5" w14:textId="77777777" w:rsidR="00571FC9" w:rsidRDefault="00571FC9" w:rsidP="00662212">
      <w:r>
        <w:t xml:space="preserve">V ………. </w:t>
      </w:r>
      <w:proofErr w:type="gramStart"/>
      <w:r>
        <w:t>dne</w:t>
      </w:r>
      <w:proofErr w:type="gramEnd"/>
      <w:r>
        <w:t xml:space="preserve"> ……….</w:t>
      </w:r>
      <w:r>
        <w:tab/>
      </w:r>
      <w:r>
        <w:tab/>
      </w:r>
      <w:r>
        <w:tab/>
      </w:r>
      <w:r>
        <w:tab/>
      </w:r>
      <w:r>
        <w:tab/>
      </w:r>
      <w:r w:rsidR="00450B6E">
        <w:t>V Praze</w:t>
      </w:r>
      <w:r>
        <w:t xml:space="preserve"> dne ……….</w:t>
      </w:r>
    </w:p>
    <w:p w14:paraId="41B5CEAF" w14:textId="77777777" w:rsidR="00571FC9" w:rsidRDefault="00571FC9" w:rsidP="00662212"/>
    <w:p w14:paraId="76C6D4A8" w14:textId="77777777" w:rsidR="00571FC9" w:rsidRDefault="00571FC9" w:rsidP="00662212">
      <w:r>
        <w:t xml:space="preserve">_______________________  </w:t>
      </w:r>
      <w:r>
        <w:tab/>
      </w:r>
      <w:r>
        <w:tab/>
      </w:r>
      <w:r>
        <w:tab/>
      </w:r>
      <w:r>
        <w:tab/>
        <w:t>_______________________</w:t>
      </w:r>
    </w:p>
    <w:p w14:paraId="44D92878" w14:textId="77777777" w:rsidR="00571FC9" w:rsidRPr="00571FC9" w:rsidRDefault="00571FC9" w:rsidP="00662212">
      <w:pPr>
        <w:ind w:firstLine="142"/>
        <w:jc w:val="center"/>
      </w:pPr>
      <w:r>
        <w:t>(Jméno, funkc</w:t>
      </w:r>
      <w:r w:rsidR="001B1F19">
        <w:t>e)</w:t>
      </w:r>
      <w:r w:rsidR="001B1F19">
        <w:tab/>
      </w:r>
      <w:r w:rsidR="001B1F19">
        <w:tab/>
      </w:r>
      <w:r w:rsidR="001B1F19">
        <w:tab/>
      </w:r>
      <w:r w:rsidR="001B1F19">
        <w:tab/>
      </w:r>
      <w:r w:rsidR="001B1F19">
        <w:tab/>
        <w:t xml:space="preserve">     </w:t>
      </w:r>
      <w:r w:rsidR="001B1F19">
        <w:tab/>
        <w:t>Mgr. Tomáš Zatloukal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ústřední školní inspektor</w:t>
      </w:r>
    </w:p>
    <w:sectPr w:rsidR="00571FC9" w:rsidRPr="00571F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BDF0F" w14:textId="77777777" w:rsidR="00CE2C79" w:rsidRDefault="00CE2C79">
      <w:pPr>
        <w:spacing w:before="0"/>
      </w:pPr>
      <w:r>
        <w:separator/>
      </w:r>
    </w:p>
  </w:endnote>
  <w:endnote w:type="continuationSeparator" w:id="0">
    <w:p w14:paraId="719836B2" w14:textId="77777777" w:rsidR="00CE2C79" w:rsidRDefault="00CE2C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EB620" w14:textId="77777777" w:rsidR="00C46391" w:rsidRDefault="00146066" w:rsidP="0020388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4AF9">
      <w:rPr>
        <w:rStyle w:val="slostrnky"/>
        <w:noProof/>
      </w:rPr>
      <w:t>10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4AF9">
      <w:rPr>
        <w:rStyle w:val="slostrnky"/>
        <w:noProof/>
      </w:rPr>
      <w:t>10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310C8" w14:textId="77777777" w:rsidR="00CE2C79" w:rsidRDefault="00CE2C79">
      <w:pPr>
        <w:spacing w:before="0"/>
      </w:pPr>
      <w:r>
        <w:separator/>
      </w:r>
    </w:p>
  </w:footnote>
  <w:footnote w:type="continuationSeparator" w:id="0">
    <w:p w14:paraId="3C273DA3" w14:textId="77777777" w:rsidR="00CE2C79" w:rsidRDefault="00CE2C7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89E0D" w14:textId="77777777" w:rsidR="00C46391" w:rsidRPr="00711D50" w:rsidRDefault="00146066" w:rsidP="0053216C">
    <w:pPr>
      <w:pStyle w:val="Zhlav"/>
      <w:tabs>
        <w:tab w:val="clear" w:pos="4536"/>
        <w:tab w:val="center" w:pos="2835"/>
      </w:tabs>
      <w:spacing w:before="0"/>
      <w:rPr>
        <w:i/>
      </w:rPr>
    </w:pPr>
    <w:r w:rsidRPr="00711D50">
      <w:rPr>
        <w:i/>
      </w:rPr>
      <w:t>Česká školní inspekce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 xml:space="preserve">ČŠI Praha – </w:t>
    </w:r>
    <w:r w:rsidR="00314C94">
      <w:rPr>
        <w:i/>
      </w:rPr>
      <w:t>Rozšíření parkoviště ústředí</w:t>
    </w:r>
  </w:p>
  <w:p w14:paraId="6ACC2208" w14:textId="5C003A0F" w:rsidR="009C4F2B" w:rsidRPr="00E90CF8" w:rsidRDefault="002629AD" w:rsidP="00E90CF8">
    <w:pPr>
      <w:pStyle w:val="Zhlav"/>
      <w:tabs>
        <w:tab w:val="clear" w:pos="4536"/>
        <w:tab w:val="center" w:pos="3261"/>
      </w:tabs>
      <w:spacing w:before="0" w:after="120"/>
      <w:rPr>
        <w:i/>
      </w:rPr>
    </w:pPr>
    <w:proofErr w:type="spellStart"/>
    <w:r>
      <w:rPr>
        <w:i/>
      </w:rPr>
      <w:t>sp</w:t>
    </w:r>
    <w:proofErr w:type="spellEnd"/>
    <w:r>
      <w:rPr>
        <w:i/>
      </w:rPr>
      <w:t>. zn.: ČŠIG-S-</w:t>
    </w:r>
    <w:r w:rsidR="00770DDE">
      <w:rPr>
        <w:i/>
      </w:rPr>
      <w:t>1012</w:t>
    </w:r>
    <w:r w:rsidR="00146066">
      <w:rPr>
        <w:i/>
      </w:rPr>
      <w:t>/</w:t>
    </w:r>
    <w:r>
      <w:rPr>
        <w:i/>
      </w:rPr>
      <w:t>15</w:t>
    </w:r>
    <w:r w:rsidR="00146066">
      <w:rPr>
        <w:i/>
      </w:rPr>
      <w:t>-</w:t>
    </w:r>
    <w:r w:rsidR="00770DDE">
      <w:rPr>
        <w:i/>
      </w:rPr>
      <w:t>G42</w:t>
    </w:r>
    <w:r w:rsidR="00146066" w:rsidRPr="00711D50">
      <w:rPr>
        <w:i/>
      </w:rPr>
      <w:tab/>
    </w:r>
    <w:r w:rsidR="00146066" w:rsidRPr="00711D50">
      <w:rPr>
        <w:i/>
      </w:rPr>
      <w:tab/>
    </w:r>
    <w:r w:rsidR="00146066">
      <w:rPr>
        <w:i/>
      </w:rPr>
      <w:t>čj. ČŠIG-</w:t>
    </w:r>
    <w:r w:rsidR="00770DDE">
      <w:rPr>
        <w:i/>
      </w:rPr>
      <w:t>3111</w:t>
    </w:r>
    <w:r w:rsidR="00146066">
      <w:rPr>
        <w:i/>
      </w:rPr>
      <w:t>/</w:t>
    </w:r>
    <w:r>
      <w:rPr>
        <w:i/>
      </w:rPr>
      <w:t>15</w:t>
    </w:r>
    <w:r w:rsidR="00146066">
      <w:rPr>
        <w:i/>
      </w:rPr>
      <w:t>-</w:t>
    </w:r>
    <w:r w:rsidR="00770DDE">
      <w:rPr>
        <w:i/>
      </w:rPr>
      <w:t>G42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AB5"/>
    <w:multiLevelType w:val="hybridMultilevel"/>
    <w:tmpl w:val="5644F15E"/>
    <w:lvl w:ilvl="0" w:tplc="A9A22882">
      <w:start w:val="3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D74570D"/>
    <w:multiLevelType w:val="hybridMultilevel"/>
    <w:tmpl w:val="A9944088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78A8"/>
    <w:multiLevelType w:val="hybridMultilevel"/>
    <w:tmpl w:val="990E3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54BC"/>
    <w:multiLevelType w:val="hybridMultilevel"/>
    <w:tmpl w:val="FCCA7FE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8ED635D"/>
    <w:multiLevelType w:val="hybridMultilevel"/>
    <w:tmpl w:val="F058EBE4"/>
    <w:lvl w:ilvl="0" w:tplc="28302F9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918C3"/>
    <w:multiLevelType w:val="hybridMultilevel"/>
    <w:tmpl w:val="32E4A7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85003"/>
    <w:multiLevelType w:val="hybridMultilevel"/>
    <w:tmpl w:val="37F8B3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204FC"/>
    <w:multiLevelType w:val="hybridMultilevel"/>
    <w:tmpl w:val="FF68CA58"/>
    <w:lvl w:ilvl="0" w:tplc="E2D2122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A174AF9"/>
    <w:multiLevelType w:val="hybridMultilevel"/>
    <w:tmpl w:val="2E8E67F0"/>
    <w:lvl w:ilvl="0" w:tplc="E14CCAD6">
      <w:start w:val="1"/>
      <w:numFmt w:val="decimal"/>
      <w:lvlText w:val="čl. %1"/>
      <w:lvlJc w:val="center"/>
      <w:pPr>
        <w:ind w:left="503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3" w15:restartNumberingAfterBreak="0">
    <w:nsid w:val="3FE02517"/>
    <w:multiLevelType w:val="hybridMultilevel"/>
    <w:tmpl w:val="3482CF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96195"/>
    <w:multiLevelType w:val="hybridMultilevel"/>
    <w:tmpl w:val="F87A21EA"/>
    <w:lvl w:ilvl="0" w:tplc="65C0134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C87905"/>
    <w:multiLevelType w:val="hybridMultilevel"/>
    <w:tmpl w:val="246A5E76"/>
    <w:lvl w:ilvl="0" w:tplc="30F0B4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C4843"/>
    <w:multiLevelType w:val="hybridMultilevel"/>
    <w:tmpl w:val="628C053C"/>
    <w:lvl w:ilvl="0" w:tplc="F9F4B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15CA9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735D4"/>
    <w:multiLevelType w:val="hybridMultilevel"/>
    <w:tmpl w:val="866C54B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1BB1D22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3796C"/>
    <w:multiLevelType w:val="hybridMultilevel"/>
    <w:tmpl w:val="FF3A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B328A"/>
    <w:multiLevelType w:val="hybridMultilevel"/>
    <w:tmpl w:val="2D1837F6"/>
    <w:lvl w:ilvl="0" w:tplc="62B428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97B9A"/>
    <w:multiLevelType w:val="hybridMultilevel"/>
    <w:tmpl w:val="17764A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94351"/>
    <w:multiLevelType w:val="hybridMultilevel"/>
    <w:tmpl w:val="37B0CE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273BD"/>
    <w:multiLevelType w:val="hybridMultilevel"/>
    <w:tmpl w:val="D92E4EE2"/>
    <w:lvl w:ilvl="0" w:tplc="A6CECB7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63F10"/>
    <w:multiLevelType w:val="hybridMultilevel"/>
    <w:tmpl w:val="D4A459AE"/>
    <w:lvl w:ilvl="0" w:tplc="FD1A791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4"/>
  </w:num>
  <w:num w:numId="5">
    <w:abstractNumId w:val="10"/>
  </w:num>
  <w:num w:numId="6">
    <w:abstractNumId w:val="27"/>
  </w:num>
  <w:num w:numId="7">
    <w:abstractNumId w:val="3"/>
  </w:num>
  <w:num w:numId="8">
    <w:abstractNumId w:val="8"/>
  </w:num>
  <w:num w:numId="9">
    <w:abstractNumId w:val="25"/>
  </w:num>
  <w:num w:numId="10">
    <w:abstractNumId w:val="28"/>
  </w:num>
  <w:num w:numId="11">
    <w:abstractNumId w:val="20"/>
  </w:num>
  <w:num w:numId="12">
    <w:abstractNumId w:val="9"/>
  </w:num>
  <w:num w:numId="13">
    <w:abstractNumId w:val="12"/>
  </w:num>
  <w:num w:numId="14">
    <w:abstractNumId w:val="21"/>
  </w:num>
  <w:num w:numId="15">
    <w:abstractNumId w:val="7"/>
  </w:num>
  <w:num w:numId="16">
    <w:abstractNumId w:val="11"/>
  </w:num>
  <w:num w:numId="17">
    <w:abstractNumId w:val="17"/>
  </w:num>
  <w:num w:numId="18">
    <w:abstractNumId w:val="26"/>
  </w:num>
  <w:num w:numId="19">
    <w:abstractNumId w:val="5"/>
  </w:num>
  <w:num w:numId="20">
    <w:abstractNumId w:val="6"/>
  </w:num>
  <w:num w:numId="21">
    <w:abstractNumId w:val="16"/>
  </w:num>
  <w:num w:numId="22">
    <w:abstractNumId w:val="15"/>
  </w:num>
  <w:num w:numId="23">
    <w:abstractNumId w:val="19"/>
  </w:num>
  <w:num w:numId="24">
    <w:abstractNumId w:val="0"/>
  </w:num>
  <w:num w:numId="25">
    <w:abstractNumId w:val="24"/>
  </w:num>
  <w:num w:numId="26">
    <w:abstractNumId w:val="18"/>
  </w:num>
  <w:num w:numId="27">
    <w:abstractNumId w:val="23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C9"/>
    <w:rsid w:val="000140D7"/>
    <w:rsid w:val="00032AD4"/>
    <w:rsid w:val="000349E6"/>
    <w:rsid w:val="0004514B"/>
    <w:rsid w:val="000566B4"/>
    <w:rsid w:val="00063864"/>
    <w:rsid w:val="00065718"/>
    <w:rsid w:val="00067CEE"/>
    <w:rsid w:val="00076AB1"/>
    <w:rsid w:val="00081DCC"/>
    <w:rsid w:val="00092D24"/>
    <w:rsid w:val="000E0F7D"/>
    <w:rsid w:val="001028BE"/>
    <w:rsid w:val="00110489"/>
    <w:rsid w:val="00146066"/>
    <w:rsid w:val="001708D5"/>
    <w:rsid w:val="00195AFB"/>
    <w:rsid w:val="001A3383"/>
    <w:rsid w:val="001B1F19"/>
    <w:rsid w:val="001E44C2"/>
    <w:rsid w:val="00225B47"/>
    <w:rsid w:val="00230A52"/>
    <w:rsid w:val="00232C9A"/>
    <w:rsid w:val="00244591"/>
    <w:rsid w:val="002629AD"/>
    <w:rsid w:val="00290D30"/>
    <w:rsid w:val="0029310F"/>
    <w:rsid w:val="002C31C5"/>
    <w:rsid w:val="002F6E87"/>
    <w:rsid w:val="003078CB"/>
    <w:rsid w:val="00314C94"/>
    <w:rsid w:val="00377ADF"/>
    <w:rsid w:val="003849DE"/>
    <w:rsid w:val="00385D3C"/>
    <w:rsid w:val="003B4C40"/>
    <w:rsid w:val="003D5795"/>
    <w:rsid w:val="00450937"/>
    <w:rsid w:val="00450B6E"/>
    <w:rsid w:val="00451888"/>
    <w:rsid w:val="004D6BBC"/>
    <w:rsid w:val="004D76DA"/>
    <w:rsid w:val="004F1412"/>
    <w:rsid w:val="004F593C"/>
    <w:rsid w:val="00500B70"/>
    <w:rsid w:val="00501218"/>
    <w:rsid w:val="00502996"/>
    <w:rsid w:val="005111D2"/>
    <w:rsid w:val="00571FC9"/>
    <w:rsid w:val="00591448"/>
    <w:rsid w:val="00600FB1"/>
    <w:rsid w:val="006115DD"/>
    <w:rsid w:val="006276BA"/>
    <w:rsid w:val="00642858"/>
    <w:rsid w:val="00662212"/>
    <w:rsid w:val="00666ACA"/>
    <w:rsid w:val="006B34D4"/>
    <w:rsid w:val="006D54F0"/>
    <w:rsid w:val="006E3E60"/>
    <w:rsid w:val="006F348F"/>
    <w:rsid w:val="00734E4A"/>
    <w:rsid w:val="00746FA4"/>
    <w:rsid w:val="00770DDE"/>
    <w:rsid w:val="007A56C6"/>
    <w:rsid w:val="007C0D80"/>
    <w:rsid w:val="007C7C77"/>
    <w:rsid w:val="00820203"/>
    <w:rsid w:val="00820959"/>
    <w:rsid w:val="00825D37"/>
    <w:rsid w:val="0088561D"/>
    <w:rsid w:val="0089216B"/>
    <w:rsid w:val="00897D8E"/>
    <w:rsid w:val="008B6AF7"/>
    <w:rsid w:val="008D35DE"/>
    <w:rsid w:val="00931C1E"/>
    <w:rsid w:val="009871D6"/>
    <w:rsid w:val="00995D65"/>
    <w:rsid w:val="009C4F2B"/>
    <w:rsid w:val="009E4DF3"/>
    <w:rsid w:val="00A30537"/>
    <w:rsid w:val="00A510D9"/>
    <w:rsid w:val="00A7330A"/>
    <w:rsid w:val="00A74288"/>
    <w:rsid w:val="00A7725D"/>
    <w:rsid w:val="00A960ED"/>
    <w:rsid w:val="00AB27F4"/>
    <w:rsid w:val="00AE68F8"/>
    <w:rsid w:val="00B73355"/>
    <w:rsid w:val="00B80A54"/>
    <w:rsid w:val="00B87FB0"/>
    <w:rsid w:val="00BB0FDE"/>
    <w:rsid w:val="00BB63E4"/>
    <w:rsid w:val="00BE11EB"/>
    <w:rsid w:val="00C03D77"/>
    <w:rsid w:val="00C13445"/>
    <w:rsid w:val="00C41167"/>
    <w:rsid w:val="00C6407E"/>
    <w:rsid w:val="00CA719F"/>
    <w:rsid w:val="00CD47CC"/>
    <w:rsid w:val="00CE2C79"/>
    <w:rsid w:val="00D15695"/>
    <w:rsid w:val="00D15F16"/>
    <w:rsid w:val="00D408F2"/>
    <w:rsid w:val="00DB3C52"/>
    <w:rsid w:val="00DC19F3"/>
    <w:rsid w:val="00DF6030"/>
    <w:rsid w:val="00E05663"/>
    <w:rsid w:val="00E17C8D"/>
    <w:rsid w:val="00E2611E"/>
    <w:rsid w:val="00E318C3"/>
    <w:rsid w:val="00E44AF9"/>
    <w:rsid w:val="00E62C9A"/>
    <w:rsid w:val="00E86815"/>
    <w:rsid w:val="00E87B88"/>
    <w:rsid w:val="00EA03D9"/>
    <w:rsid w:val="00EA2A17"/>
    <w:rsid w:val="00F00B9E"/>
    <w:rsid w:val="00F02A28"/>
    <w:rsid w:val="00F66197"/>
    <w:rsid w:val="00F83B9B"/>
    <w:rsid w:val="00FA2E53"/>
    <w:rsid w:val="00FB1B11"/>
    <w:rsid w:val="00FD0DF1"/>
    <w:rsid w:val="00FD0EA3"/>
    <w:rsid w:val="00FF5429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E3CD"/>
  <w15:docId w15:val="{66FE4F59-CF12-41A5-94C7-710572E4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FC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71F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1FC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571F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1FC9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571F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1FC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571FC9"/>
  </w:style>
  <w:style w:type="paragraph" w:styleId="Odstavecseseznamem">
    <w:name w:val="List Paragraph"/>
    <w:basedOn w:val="Normln"/>
    <w:uiPriority w:val="34"/>
    <w:qFormat/>
    <w:rsid w:val="00571FC9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571F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569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695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D1569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15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569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5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56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7C5A4-9471-4C88-969D-E62EC6F1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3937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Michaela</dc:creator>
  <cp:lastModifiedBy>Nováková Michaela</cp:lastModifiedBy>
  <cp:revision>6</cp:revision>
  <cp:lastPrinted>2015-08-31T08:20:00Z</cp:lastPrinted>
  <dcterms:created xsi:type="dcterms:W3CDTF">2015-09-02T13:10:00Z</dcterms:created>
  <dcterms:modified xsi:type="dcterms:W3CDTF">2015-09-07T08:29:00Z</dcterms:modified>
</cp:coreProperties>
</file>