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1FBAB" w14:textId="30619B2B" w:rsidR="00E52C34" w:rsidRPr="006F7253" w:rsidRDefault="00E52C34" w:rsidP="00851F6E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F7253">
        <w:rPr>
          <w:rFonts w:ascii="Times New Roman" w:hAnsi="Times New Roman" w:cs="Times New Roman"/>
          <w:b w:val="0"/>
          <w:sz w:val="24"/>
          <w:szCs w:val="24"/>
        </w:rPr>
        <w:t xml:space="preserve">Příloha č. </w:t>
      </w:r>
      <w:r w:rsidR="009649FF">
        <w:rPr>
          <w:rFonts w:ascii="Times New Roman" w:hAnsi="Times New Roman" w:cs="Times New Roman"/>
          <w:b w:val="0"/>
          <w:sz w:val="24"/>
          <w:szCs w:val="24"/>
        </w:rPr>
        <w:t>A</w:t>
      </w:r>
    </w:p>
    <w:p w14:paraId="3C50D817" w14:textId="549E0E9B" w:rsidR="006F7253" w:rsidRPr="006F7253" w:rsidRDefault="00AE39D1" w:rsidP="00851F6E">
      <w:pPr>
        <w:spacing w:before="360" w:line="240" w:lineRule="auto"/>
        <w:jc w:val="right"/>
        <w:rPr>
          <w:rFonts w:ascii="Times New Roman" w:hAnsi="Times New Roman"/>
        </w:rPr>
      </w:pPr>
      <w:r w:rsidRPr="00436ABB">
        <w:rPr>
          <w:rFonts w:ascii="Times New Roman" w:hAnsi="Times New Roman"/>
        </w:rPr>
        <w:t>Čj.: ČŠIG</w:t>
      </w:r>
      <w:r w:rsidR="00436ABB">
        <w:rPr>
          <w:rFonts w:ascii="Times New Roman" w:hAnsi="Times New Roman"/>
        </w:rPr>
        <w:t>-</w:t>
      </w:r>
      <w:r w:rsidR="00436ABB" w:rsidRPr="00436ABB">
        <w:rPr>
          <w:rFonts w:ascii="Times New Roman" w:hAnsi="Times New Roman"/>
        </w:rPr>
        <w:t>2528</w:t>
      </w:r>
      <w:r w:rsidR="00B36F6A" w:rsidRPr="00436ABB">
        <w:rPr>
          <w:rFonts w:ascii="Times New Roman" w:hAnsi="Times New Roman"/>
        </w:rPr>
        <w:t>/14</w:t>
      </w:r>
      <w:r w:rsidR="006F7253" w:rsidRPr="00436ABB">
        <w:rPr>
          <w:rFonts w:ascii="Times New Roman" w:hAnsi="Times New Roman"/>
        </w:rPr>
        <w:t>-G21</w:t>
      </w:r>
    </w:p>
    <w:p w14:paraId="047EC5B2" w14:textId="77777777" w:rsidR="006F7253" w:rsidRPr="006F7253" w:rsidRDefault="006F7253" w:rsidP="00851F6E">
      <w:pPr>
        <w:pStyle w:val="Nzev"/>
        <w:spacing w:before="720" w:after="240"/>
        <w:rPr>
          <w:rFonts w:ascii="Times New Roman" w:hAnsi="Times New Roman"/>
          <w:sz w:val="28"/>
          <w:szCs w:val="28"/>
        </w:rPr>
      </w:pPr>
      <w:r w:rsidRPr="006F7253">
        <w:rPr>
          <w:rStyle w:val="NzevChar"/>
          <w:rFonts w:ascii="Times New Roman" w:hAnsi="Times New Roman"/>
          <w:b/>
          <w:sz w:val="28"/>
          <w:szCs w:val="28"/>
        </w:rPr>
        <w:t>Smlouva o poskytnutí služby</w:t>
      </w:r>
      <w:r w:rsidRPr="006F7253">
        <w:rPr>
          <w:rFonts w:ascii="Times New Roman" w:hAnsi="Times New Roman"/>
          <w:sz w:val="28"/>
          <w:szCs w:val="28"/>
        </w:rPr>
        <w:br/>
      </w:r>
      <w:r w:rsidRPr="006F7253">
        <w:rPr>
          <w:rFonts w:ascii="Times New Roman" w:hAnsi="Times New Roman"/>
          <w:b w:val="0"/>
          <w:sz w:val="24"/>
          <w:szCs w:val="24"/>
        </w:rPr>
        <w:t>uzavřená</w:t>
      </w:r>
      <w:r w:rsidR="00876496">
        <w:rPr>
          <w:rFonts w:ascii="Times New Roman" w:hAnsi="Times New Roman"/>
          <w:b w:val="0"/>
          <w:sz w:val="24"/>
          <w:szCs w:val="24"/>
        </w:rPr>
        <w:t xml:space="preserve"> </w:t>
      </w:r>
      <w:r w:rsidR="002162FB">
        <w:rPr>
          <w:rFonts w:ascii="Times New Roman" w:hAnsi="Times New Roman"/>
          <w:b w:val="0"/>
          <w:sz w:val="24"/>
          <w:szCs w:val="24"/>
        </w:rPr>
        <w:t>po</w:t>
      </w:r>
      <w:r w:rsidR="00876496">
        <w:rPr>
          <w:rFonts w:ascii="Times New Roman" w:hAnsi="Times New Roman"/>
          <w:b w:val="0"/>
          <w:sz w:val="24"/>
          <w:szCs w:val="24"/>
        </w:rPr>
        <w:t>dle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 § </w:t>
      </w:r>
      <w:r w:rsidR="008A4E7E">
        <w:rPr>
          <w:rFonts w:ascii="Times New Roman" w:hAnsi="Times New Roman"/>
          <w:b w:val="0"/>
          <w:sz w:val="24"/>
          <w:szCs w:val="24"/>
        </w:rPr>
        <w:t>2</w:t>
      </w:r>
      <w:r w:rsidRPr="006F7253">
        <w:rPr>
          <w:rFonts w:ascii="Times New Roman" w:hAnsi="Times New Roman"/>
          <w:b w:val="0"/>
          <w:sz w:val="24"/>
          <w:szCs w:val="24"/>
        </w:rPr>
        <w:t>5</w:t>
      </w:r>
      <w:r w:rsidR="008A4E7E">
        <w:rPr>
          <w:rFonts w:ascii="Times New Roman" w:hAnsi="Times New Roman"/>
          <w:b w:val="0"/>
          <w:sz w:val="24"/>
          <w:szCs w:val="24"/>
        </w:rPr>
        <w:t>8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6 a násl. </w:t>
      </w:r>
      <w:r w:rsidR="004374F1">
        <w:rPr>
          <w:rFonts w:ascii="Times New Roman" w:hAnsi="Times New Roman"/>
          <w:b w:val="0"/>
          <w:sz w:val="24"/>
          <w:szCs w:val="24"/>
        </w:rPr>
        <w:t xml:space="preserve">a § 2358 a násl. 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zákona č. </w:t>
      </w:r>
      <w:r w:rsidR="008A4E7E">
        <w:rPr>
          <w:rFonts w:ascii="Times New Roman" w:hAnsi="Times New Roman"/>
          <w:b w:val="0"/>
          <w:sz w:val="24"/>
          <w:szCs w:val="24"/>
        </w:rPr>
        <w:t>89/2012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 Sb.,</w:t>
      </w:r>
      <w:r w:rsidRPr="006F7253">
        <w:rPr>
          <w:rFonts w:ascii="Times New Roman" w:hAnsi="Times New Roman"/>
          <w:b w:val="0"/>
          <w:sz w:val="24"/>
          <w:szCs w:val="24"/>
        </w:rPr>
        <w:br/>
      </w:r>
      <w:r w:rsidR="008A4E7E">
        <w:rPr>
          <w:rFonts w:ascii="Times New Roman" w:hAnsi="Times New Roman"/>
          <w:b w:val="0"/>
          <w:sz w:val="24"/>
          <w:szCs w:val="24"/>
        </w:rPr>
        <w:t>občanský zákoník</w:t>
      </w:r>
    </w:p>
    <w:p w14:paraId="0E730141" w14:textId="77777777" w:rsidR="006F7253" w:rsidRPr="006F7253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6D03C7F1" w14:textId="77777777" w:rsidR="006F7253" w:rsidRPr="00C37B89" w:rsidRDefault="006F7253" w:rsidP="00851F6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451A64A2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sídlo:</w:t>
      </w:r>
      <w:r w:rsidRPr="00C37B89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20936CE6" w14:textId="77777777" w:rsidR="006F7253" w:rsidRPr="00C37B89" w:rsidRDefault="006A607F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</w:t>
      </w:r>
      <w:r w:rsidR="006F7253" w:rsidRPr="00C37B89">
        <w:rPr>
          <w:rFonts w:ascii="Times New Roman" w:hAnsi="Times New Roman"/>
          <w:sz w:val="24"/>
          <w:szCs w:val="24"/>
        </w:rPr>
        <w:t>:</w:t>
      </w:r>
      <w:r w:rsidR="006F7253" w:rsidRPr="00C37B89">
        <w:rPr>
          <w:rFonts w:ascii="Times New Roman" w:hAnsi="Times New Roman"/>
          <w:sz w:val="24"/>
          <w:szCs w:val="24"/>
        </w:rPr>
        <w:tab/>
        <w:t xml:space="preserve">Mgr. </w:t>
      </w:r>
      <w:r w:rsidR="00EB0B5F">
        <w:rPr>
          <w:rFonts w:ascii="Times New Roman" w:hAnsi="Times New Roman"/>
          <w:sz w:val="24"/>
          <w:szCs w:val="24"/>
        </w:rPr>
        <w:t>Tomáš</w:t>
      </w:r>
      <w:r>
        <w:rPr>
          <w:rFonts w:ascii="Times New Roman" w:hAnsi="Times New Roman"/>
          <w:sz w:val="24"/>
          <w:szCs w:val="24"/>
        </w:rPr>
        <w:t>em</w:t>
      </w:r>
      <w:r w:rsidR="00EB0B5F">
        <w:rPr>
          <w:rFonts w:ascii="Times New Roman" w:hAnsi="Times New Roman"/>
          <w:sz w:val="24"/>
          <w:szCs w:val="24"/>
        </w:rPr>
        <w:t xml:space="preserve"> Zatloukal</w:t>
      </w:r>
      <w:r>
        <w:rPr>
          <w:rFonts w:ascii="Times New Roman" w:hAnsi="Times New Roman"/>
          <w:sz w:val="24"/>
          <w:szCs w:val="24"/>
        </w:rPr>
        <w:t>em</w:t>
      </w:r>
      <w:r w:rsidR="006F7253" w:rsidRPr="00C37B89">
        <w:rPr>
          <w:rFonts w:ascii="Times New Roman" w:hAnsi="Times New Roman"/>
          <w:sz w:val="24"/>
          <w:szCs w:val="24"/>
        </w:rPr>
        <w:t xml:space="preserve">, </w:t>
      </w:r>
      <w:r w:rsidR="00EB0B5F">
        <w:rPr>
          <w:rFonts w:ascii="Times New Roman" w:hAnsi="Times New Roman"/>
          <w:sz w:val="24"/>
          <w:szCs w:val="24"/>
        </w:rPr>
        <w:t>ústřední</w:t>
      </w:r>
      <w:r>
        <w:rPr>
          <w:rFonts w:ascii="Times New Roman" w:hAnsi="Times New Roman"/>
          <w:sz w:val="24"/>
          <w:szCs w:val="24"/>
        </w:rPr>
        <w:t>m</w:t>
      </w:r>
      <w:r w:rsidR="00EB0B5F">
        <w:rPr>
          <w:rFonts w:ascii="Times New Roman" w:hAnsi="Times New Roman"/>
          <w:sz w:val="24"/>
          <w:szCs w:val="24"/>
        </w:rPr>
        <w:t xml:space="preserve"> školní</w:t>
      </w:r>
      <w:r>
        <w:rPr>
          <w:rFonts w:ascii="Times New Roman" w:hAnsi="Times New Roman"/>
          <w:sz w:val="24"/>
          <w:szCs w:val="24"/>
        </w:rPr>
        <w:t>m</w:t>
      </w:r>
      <w:r w:rsidR="00EB0B5F">
        <w:rPr>
          <w:rFonts w:ascii="Times New Roman" w:hAnsi="Times New Roman"/>
          <w:sz w:val="24"/>
          <w:szCs w:val="24"/>
        </w:rPr>
        <w:t xml:space="preserve"> inspektor</w:t>
      </w:r>
      <w:r>
        <w:rPr>
          <w:rFonts w:ascii="Times New Roman" w:hAnsi="Times New Roman"/>
          <w:sz w:val="24"/>
          <w:szCs w:val="24"/>
        </w:rPr>
        <w:t>em</w:t>
      </w:r>
    </w:p>
    <w:p w14:paraId="52C5896C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IČ:</w:t>
      </w:r>
      <w:r w:rsidRPr="00C37B89">
        <w:rPr>
          <w:rFonts w:ascii="Times New Roman" w:hAnsi="Times New Roman"/>
          <w:sz w:val="24"/>
          <w:szCs w:val="24"/>
        </w:rPr>
        <w:tab/>
        <w:t>00638994</w:t>
      </w:r>
    </w:p>
    <w:p w14:paraId="7F35D437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bankovní spojení:</w:t>
      </w:r>
      <w:r w:rsidRPr="00C37B89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4F1B35F8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kontaktní osoba: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61F24BD3" w14:textId="77777777" w:rsidR="006F7253" w:rsidRPr="00C37B89" w:rsidRDefault="006F7253" w:rsidP="00851F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53CA9A" w14:textId="77777777" w:rsidR="006F7253" w:rsidRPr="00C37B89" w:rsidRDefault="006F7253" w:rsidP="00851F6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jako „objednatel“</w:t>
      </w:r>
    </w:p>
    <w:p w14:paraId="54902D77" w14:textId="77777777" w:rsidR="006F7253" w:rsidRPr="00C37B89" w:rsidRDefault="006F7253" w:rsidP="00851F6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a</w:t>
      </w:r>
    </w:p>
    <w:p w14:paraId="3A2D1EEC" w14:textId="77777777" w:rsidR="006F7253" w:rsidRPr="00C37B89" w:rsidRDefault="006F7253" w:rsidP="00851F6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b/>
          <w:sz w:val="24"/>
          <w:szCs w:val="24"/>
        </w:rPr>
        <w:t>…</w:t>
      </w:r>
    </w:p>
    <w:p w14:paraId="700824C4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sídlo: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037755AA" w14:textId="77777777" w:rsidR="006F7253" w:rsidRPr="00C37B89" w:rsidRDefault="006A607F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</w:t>
      </w:r>
      <w:r w:rsidR="00EE7AF4">
        <w:rPr>
          <w:rFonts w:ascii="Times New Roman" w:hAnsi="Times New Roman"/>
          <w:sz w:val="24"/>
          <w:szCs w:val="24"/>
        </w:rPr>
        <w:t>á</w:t>
      </w:r>
      <w:r w:rsidR="006F7253" w:rsidRPr="00C37B89">
        <w:rPr>
          <w:rFonts w:ascii="Times New Roman" w:hAnsi="Times New Roman"/>
          <w:sz w:val="24"/>
          <w:szCs w:val="24"/>
        </w:rPr>
        <w:t>:</w:t>
      </w:r>
      <w:r w:rsidR="006F7253" w:rsidRPr="00C37B89">
        <w:rPr>
          <w:rFonts w:ascii="Times New Roman" w:hAnsi="Times New Roman"/>
          <w:sz w:val="24"/>
          <w:szCs w:val="24"/>
        </w:rPr>
        <w:tab/>
      </w:r>
    </w:p>
    <w:p w14:paraId="141E01F3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IČ: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5E3D7AAD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C37B89">
        <w:rPr>
          <w:rFonts w:ascii="Times New Roman" w:hAnsi="Times New Roman"/>
          <w:sz w:val="24"/>
          <w:szCs w:val="24"/>
        </w:rPr>
        <w:softHyphen/>
      </w:r>
      <w:r w:rsidRPr="00C37B89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77982FE9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bankovní spojení: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24730185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kontaktní osoba: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6B0E192A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ab/>
      </w:r>
    </w:p>
    <w:p w14:paraId="16E855E6" w14:textId="77777777" w:rsidR="006F7253" w:rsidRPr="00C37B89" w:rsidRDefault="006F7253" w:rsidP="00851F6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jako „zhotovitel“</w:t>
      </w:r>
    </w:p>
    <w:p w14:paraId="6A3412EC" w14:textId="77777777" w:rsidR="006F7253" w:rsidRPr="006F7253" w:rsidRDefault="00376ED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6F7253" w:rsidRPr="006F7253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6AC6D4AE" w14:textId="77777777" w:rsidR="006F7253" w:rsidRPr="006F7253" w:rsidRDefault="006F7253" w:rsidP="00277793">
      <w:pPr>
        <w:pStyle w:val="Odstavecseseznamem1"/>
        <w:widowControl w:val="0"/>
        <w:numPr>
          <w:ilvl w:val="0"/>
          <w:numId w:val="34"/>
        </w:numPr>
        <w:tabs>
          <w:tab w:val="left" w:pos="709"/>
        </w:tabs>
        <w:ind w:left="0" w:firstLine="0"/>
        <w:contextualSpacing w:val="0"/>
      </w:pPr>
      <w:r w:rsidRPr="006F7253">
        <w:t xml:space="preserve">Tato smlouva byla uzavřena s vybraným uchazečem na základě zadávacího řízení veřejné zakázky </w:t>
      </w:r>
      <w:r w:rsidR="0015211C">
        <w:t>„Vývoj a provoz e-learningového prostředí ČŠ</w:t>
      </w:r>
      <w:r w:rsidR="00EE7AF4">
        <w:t>I</w:t>
      </w:r>
      <w:r w:rsidR="00CA0937">
        <w:t xml:space="preserve"> (</w:t>
      </w:r>
      <w:r w:rsidR="00EE7AF4">
        <w:t>p</w:t>
      </w:r>
      <w:r w:rsidR="00CA0937">
        <w:t>la</w:t>
      </w:r>
      <w:r w:rsidR="00EE7AF4">
        <w:t>tf</w:t>
      </w:r>
      <w:r w:rsidR="00CA0937">
        <w:t>o</w:t>
      </w:r>
      <w:r w:rsidR="00EE7AF4">
        <w:t>r</w:t>
      </w:r>
      <w:r w:rsidR="00CA0937">
        <w:t>ma pro vzděl</w:t>
      </w:r>
      <w:r w:rsidR="00EE7AF4">
        <w:t>á</w:t>
      </w:r>
      <w:r w:rsidR="00CA0937">
        <w:t>vání)</w:t>
      </w:r>
      <w:r w:rsidR="0015211C">
        <w:t>“</w:t>
      </w:r>
      <w:r w:rsidR="00726A9A">
        <w:t xml:space="preserve"> </w:t>
      </w:r>
      <w:r w:rsidRPr="006F7253">
        <w:t xml:space="preserve">zadané objednatelem jako zadavatelem (dále „zakázka“). </w:t>
      </w:r>
      <w:r w:rsidR="0051188F">
        <w:t>Účel a cí</w:t>
      </w:r>
      <w:r w:rsidR="009015A2">
        <w:t>l</w:t>
      </w:r>
      <w:r w:rsidR="0051188F">
        <w:t>e plnění vyplývají ze zadávací dokumentace</w:t>
      </w:r>
      <w:r w:rsidR="009015A2">
        <w:t xml:space="preserve"> k zadávacímu řízení podle věty první</w:t>
      </w:r>
      <w:r w:rsidRPr="006F7253">
        <w:t>.</w:t>
      </w:r>
    </w:p>
    <w:p w14:paraId="68D9F518" w14:textId="77777777" w:rsidR="00456D94" w:rsidRPr="0015211C" w:rsidRDefault="00456D94" w:rsidP="00277793">
      <w:pPr>
        <w:pStyle w:val="Odstavecseseznamem1"/>
        <w:widowControl w:val="0"/>
        <w:numPr>
          <w:ilvl w:val="0"/>
          <w:numId w:val="34"/>
        </w:numPr>
        <w:tabs>
          <w:tab w:val="left" w:pos="709"/>
        </w:tabs>
        <w:ind w:left="0" w:firstLine="0"/>
        <w:contextualSpacing w:val="0"/>
      </w:pPr>
      <w:r w:rsidRPr="0015211C">
        <w:t xml:space="preserve">Účelem této </w:t>
      </w:r>
      <w:r w:rsidR="00041242" w:rsidRPr="0015211C">
        <w:t>smlouvy</w:t>
      </w:r>
      <w:r w:rsidRPr="0015211C">
        <w:t xml:space="preserve"> je </w:t>
      </w:r>
      <w:r w:rsidR="0015211C" w:rsidRPr="0015211C">
        <w:t>pořízení a efektivní provoz</w:t>
      </w:r>
      <w:r w:rsidRPr="0015211C">
        <w:t xml:space="preserve"> </w:t>
      </w:r>
      <w:r w:rsidR="0015211C" w:rsidRPr="0015211C">
        <w:t>uživatelsky přívětivého funkčního e</w:t>
      </w:r>
      <w:r w:rsidR="0015211C" w:rsidRPr="0015211C">
        <w:noBreakHyphen/>
        <w:t>learningového prostředí plně využitelného pro potřeby České školní inspekce (dále „ČŠI“), včetně zajištění potřebných navazujících procesů k implementaci, integraci s dalšími informačními systémy ČŠI, proškolení uživatelů a včetně vytvoření podmínek pro efektivní provoz po předání plnění.</w:t>
      </w:r>
    </w:p>
    <w:p w14:paraId="0C9C8A7D" w14:textId="77777777" w:rsidR="006F7253" w:rsidRPr="0069436A" w:rsidRDefault="00E36CC2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9436A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6C799F0C" w14:textId="77777777" w:rsidR="00656023" w:rsidRDefault="0015211C" w:rsidP="00D83A6E">
      <w:pPr>
        <w:pStyle w:val="Odstavecseseznamem1"/>
        <w:numPr>
          <w:ilvl w:val="0"/>
          <w:numId w:val="40"/>
        </w:numPr>
        <w:tabs>
          <w:tab w:val="left" w:pos="709"/>
        </w:tabs>
        <w:ind w:left="0" w:firstLine="0"/>
        <w:contextualSpacing w:val="0"/>
      </w:pPr>
      <w:r>
        <w:t xml:space="preserve">Předmětem </w:t>
      </w:r>
      <w:r w:rsidR="00C703DA">
        <w:t xml:space="preserve">plnění je </w:t>
      </w:r>
      <w:r>
        <w:t xml:space="preserve">poskytnutí služby inicializace a vývoj informačního systému pro e-learningové vzdělávání a testování </w:t>
      </w:r>
      <w:r w:rsidR="00F442D3">
        <w:t>pracovníků</w:t>
      </w:r>
      <w:r>
        <w:t xml:space="preserve"> </w:t>
      </w:r>
      <w:r w:rsidR="00C703DA">
        <w:t>objednatele</w:t>
      </w:r>
      <w:r>
        <w:t xml:space="preserve"> a </w:t>
      </w:r>
      <w:r w:rsidRPr="00763070">
        <w:t xml:space="preserve">dalších </w:t>
      </w:r>
      <w:r w:rsidR="00F442D3">
        <w:t>osob</w:t>
      </w:r>
      <w:r w:rsidRPr="00763070">
        <w:t xml:space="preserve"> (dále „Systém“), integrace tohoto Systému s ostatními systémy </w:t>
      </w:r>
      <w:r w:rsidR="00C703DA">
        <w:t>objednatele</w:t>
      </w:r>
      <w:r w:rsidRPr="00763070">
        <w:t>, provozování služby a poskytnutí licencí užívat službu. Součástí služby bude zejména:</w:t>
      </w:r>
    </w:p>
    <w:p w14:paraId="10D76DB3" w14:textId="77777777" w:rsidR="00656023" w:rsidRDefault="00656023" w:rsidP="00656023">
      <w:pPr>
        <w:pStyle w:val="Odstavecseseznamem1"/>
        <w:numPr>
          <w:ilvl w:val="3"/>
          <w:numId w:val="2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763070">
        <w:t>Analýza technické části řešení a specifikace služeb, definice cílů a prostředků aplikace, stanovení koncepce použití technologií.</w:t>
      </w:r>
    </w:p>
    <w:p w14:paraId="33981384" w14:textId="77777777" w:rsidR="00656023" w:rsidRPr="00763070" w:rsidRDefault="00656023" w:rsidP="00656023">
      <w:pPr>
        <w:pStyle w:val="Odstavecseseznamem1"/>
        <w:numPr>
          <w:ilvl w:val="3"/>
          <w:numId w:val="2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763070">
        <w:t>Zajištění návrhu, realizace a provozování služby včetně návrhu a vytvoření systému, vývoj aplikační vrstvy, testování aplikačního software a proškolení budoucích klíčových uživatelů Systému na straně zadavatele. Tito proškolení uživatelé budou schopni následně školit další uživatele Systému.</w:t>
      </w:r>
    </w:p>
    <w:p w14:paraId="6C317E3A" w14:textId="77777777" w:rsidR="00656023" w:rsidRPr="00763070" w:rsidRDefault="00656023" w:rsidP="00656023">
      <w:pPr>
        <w:pStyle w:val="Odstavecseseznamem1"/>
        <w:numPr>
          <w:ilvl w:val="3"/>
          <w:numId w:val="2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763070">
        <w:t xml:space="preserve">Metodické a logistické zajištění platformy, tj. implementace obsahové náplně, zpracování provozních a uživatelských manuálů, tvorba on-line nápověd a doporučení a vývoj specifické e-learningové aplikace distanční výuky vlastní obsluhy uživatelského software. </w:t>
      </w:r>
      <w:r>
        <w:t xml:space="preserve">Zajištění služby uživatelské podpory a </w:t>
      </w:r>
      <w:r w:rsidRPr="00763070">
        <w:t>h</w:t>
      </w:r>
      <w:r>
        <w:t>otline (e-mailem i telefonicky včetně využití informačního systému helpdesku ČŠI) pro uživatele z řad ČŠI.</w:t>
      </w:r>
    </w:p>
    <w:p w14:paraId="41C457A7" w14:textId="77777777" w:rsidR="00656023" w:rsidRPr="00763070" w:rsidRDefault="00656023" w:rsidP="00656023">
      <w:pPr>
        <w:pStyle w:val="Odstavecseseznamem1"/>
        <w:numPr>
          <w:ilvl w:val="3"/>
          <w:numId w:val="2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763070">
        <w:t xml:space="preserve">Zajištění provozu služby ve </w:t>
      </w:r>
      <w:r>
        <w:t>formě</w:t>
      </w:r>
      <w:r w:rsidRPr="00763070">
        <w:t xml:space="preserve"> hostování Systému dodavatelem s následnou instalací řešení do prostředí zadavatele a zprovozněním v rámci zakázky, včetně předání veškeré dokumentace.</w:t>
      </w:r>
    </w:p>
    <w:p w14:paraId="246380C1" w14:textId="77777777" w:rsidR="00656023" w:rsidRDefault="00656023" w:rsidP="00656023">
      <w:pPr>
        <w:pStyle w:val="Odstavecseseznamem1"/>
        <w:numPr>
          <w:ilvl w:val="3"/>
          <w:numId w:val="2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 xml:space="preserve">Poskytnutí služeb, jejichž předmětem bude integrace informačních a provozních systémů zadavatele s vytvářeným systémem a dalšího rozvoje služby. </w:t>
      </w:r>
    </w:p>
    <w:p w14:paraId="184F32D9" w14:textId="77777777" w:rsidR="00656023" w:rsidRDefault="00656023" w:rsidP="00656023">
      <w:pPr>
        <w:pStyle w:val="Odstavecseseznamem1"/>
        <w:numPr>
          <w:ilvl w:val="3"/>
          <w:numId w:val="2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Poskytnutí neomezené licence užívat službu, včetně všech v rámci slu</w:t>
      </w:r>
      <w:r w:rsidR="00CA63B8">
        <w:t xml:space="preserve">žby vyvinutých </w:t>
      </w:r>
      <w:r>
        <w:t>softwarových utilit, aplikací a systémů. Licence musí být neomezená časově i z hlediska počtu uživatelů.</w:t>
      </w:r>
    </w:p>
    <w:p w14:paraId="315E744B" w14:textId="77777777" w:rsidR="00C81C24" w:rsidRDefault="00C81C24" w:rsidP="00851F6E">
      <w:pPr>
        <w:pStyle w:val="Odstavecseseznamem1"/>
        <w:numPr>
          <w:ilvl w:val="3"/>
          <w:numId w:val="2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Vložení obsahu (v podobě kurzů a testů) dodaných objednatelem v průběhu platnosti této smlouvy</w:t>
      </w:r>
      <w:r w:rsidR="007206E9">
        <w:t>, popř. zároveň také konfigurace souvisejících parametrů tohoto obsahu a s ním spojených procesů (vypsání kurzů, nastavení hodnocení kurzů studenty, nastavení šablon certifikátů, apod.)</w:t>
      </w:r>
      <w:r>
        <w:t>.</w:t>
      </w:r>
    </w:p>
    <w:p w14:paraId="0FA02356" w14:textId="77777777" w:rsidR="00F67B2B" w:rsidRDefault="00F67B2B" w:rsidP="00D83A6E">
      <w:pPr>
        <w:pStyle w:val="Odstavecseseznamem1"/>
        <w:numPr>
          <w:ilvl w:val="0"/>
          <w:numId w:val="40"/>
        </w:numPr>
        <w:tabs>
          <w:tab w:val="left" w:pos="709"/>
        </w:tabs>
        <w:ind w:left="0" w:firstLine="0"/>
        <w:contextualSpacing w:val="0"/>
      </w:pPr>
      <w:r>
        <w:t>Vývoj Systému je prováděn ve dvou fázích:</w:t>
      </w:r>
    </w:p>
    <w:p w14:paraId="0D7855AA" w14:textId="77777777" w:rsidR="00F67B2B" w:rsidRDefault="00F67B2B" w:rsidP="00D83A6E">
      <w:pPr>
        <w:pStyle w:val="Odstavecseseznamem1"/>
        <w:numPr>
          <w:ilvl w:val="0"/>
          <w:numId w:val="9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 xml:space="preserve">Vývoj I – </w:t>
      </w:r>
      <w:r w:rsidR="00180AEB">
        <w:t xml:space="preserve">vývoj kompletní požadované funkčnosti </w:t>
      </w:r>
      <w:r w:rsidR="00337B85">
        <w:t>bez požadovaných systémových integrací s výjimkou</w:t>
      </w:r>
      <w:r w:rsidR="00180AEB">
        <w:t xml:space="preserve"> integrací s poštovním serverem a doménovým serverem</w:t>
      </w:r>
      <w:r>
        <w:t>,</w:t>
      </w:r>
      <w:r w:rsidR="00A36F8F">
        <w:t xml:space="preserve"> součástí plnění je i předání následující dokumentace:</w:t>
      </w:r>
    </w:p>
    <w:p w14:paraId="5C7B0FCE" w14:textId="77777777" w:rsidR="00A36F8F" w:rsidRDefault="002A02E5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>
        <w:lastRenderedPageBreak/>
        <w:t>u</w:t>
      </w:r>
      <w:r w:rsidR="00A36F8F">
        <w:t>živatelská dokumentace (manuál pro uživatele</w:t>
      </w:r>
      <w:r>
        <w:t>)</w:t>
      </w:r>
      <w:r w:rsidR="00A36F8F">
        <w:t xml:space="preserve"> v samostatných verzích pro všechny role,</w:t>
      </w:r>
    </w:p>
    <w:p w14:paraId="781A42C0" w14:textId="77777777" w:rsidR="00A36F8F" w:rsidRDefault="002A02E5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>
        <w:t>a</w:t>
      </w:r>
      <w:r w:rsidR="00A36F8F">
        <w:t>dministrátorská (provozní) dokumentace</w:t>
      </w:r>
      <w:r>
        <w:t>;</w:t>
      </w:r>
    </w:p>
    <w:p w14:paraId="227FB5B0" w14:textId="77777777" w:rsidR="002A02E5" w:rsidRDefault="00F67B2B" w:rsidP="00D83A6E">
      <w:pPr>
        <w:pStyle w:val="Odstavecseseznamem1"/>
        <w:numPr>
          <w:ilvl w:val="0"/>
          <w:numId w:val="9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Vývoj II –</w:t>
      </w:r>
      <w:r w:rsidR="00A36F8F">
        <w:t xml:space="preserve"> vývoj zbývajících integrací, součástí plnění je i předání následující dokumentace:</w:t>
      </w:r>
    </w:p>
    <w:p w14:paraId="1869F72F" w14:textId="77777777" w:rsidR="002A02E5" w:rsidRDefault="002A02E5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>
        <w:t>aktualizovaná uživatelská dokumentace (manuál pro uživatele</w:t>
      </w:r>
      <w:r w:rsidR="00C645FF">
        <w:t>)</w:t>
      </w:r>
      <w:r>
        <w:t xml:space="preserve"> v samostatných verzích pro všechny role,</w:t>
      </w:r>
    </w:p>
    <w:p w14:paraId="343C7C2C" w14:textId="77777777" w:rsidR="002A02E5" w:rsidRDefault="002A02E5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>
        <w:t>aktualizovaná administrátorská (provozní) dokumentace.</w:t>
      </w:r>
    </w:p>
    <w:p w14:paraId="0F74835F" w14:textId="77777777" w:rsidR="00AF64A4" w:rsidRDefault="0015211C" w:rsidP="00D83A6E">
      <w:pPr>
        <w:pStyle w:val="Odstavecseseznamem1"/>
        <w:numPr>
          <w:ilvl w:val="0"/>
          <w:numId w:val="40"/>
        </w:numPr>
        <w:tabs>
          <w:tab w:val="left" w:pos="709"/>
        </w:tabs>
        <w:ind w:left="0" w:firstLine="0"/>
        <w:contextualSpacing w:val="0"/>
      </w:pPr>
      <w:r>
        <w:t xml:space="preserve">Podrobnější popis plnění předmětu veřejné zakázky a bližší členění služeb jsou uvedeny v příloze č. 1 této </w:t>
      </w:r>
      <w:r w:rsidR="00AF64A4">
        <w:t>smlouvy</w:t>
      </w:r>
      <w:r>
        <w:t>.</w:t>
      </w:r>
    </w:p>
    <w:p w14:paraId="03E08FC2" w14:textId="77777777" w:rsidR="0015211C" w:rsidRDefault="00AF64A4" w:rsidP="00D83A6E">
      <w:pPr>
        <w:pStyle w:val="Odstavecseseznamem1"/>
        <w:numPr>
          <w:ilvl w:val="0"/>
          <w:numId w:val="40"/>
        </w:numPr>
        <w:tabs>
          <w:tab w:val="left" w:pos="709"/>
        </w:tabs>
        <w:ind w:left="0" w:firstLine="0"/>
        <w:contextualSpacing w:val="0"/>
      </w:pPr>
      <w:r>
        <w:t>I</w:t>
      </w:r>
      <w:r w:rsidR="0015211C">
        <w:t>nformační infrastruktura, kterou uchazeč vytvoří a bude provozovat, musí splňovat požadavky zákona č. 101/2000 Sb., o ochraně osobních údajů a o změně některých zákon</w:t>
      </w:r>
      <w:r w:rsidR="003B256F">
        <w:t>ů, ve znění pozdějších předpisů</w:t>
      </w:r>
      <w:r w:rsidR="0015211C">
        <w:t>.</w:t>
      </w:r>
    </w:p>
    <w:p w14:paraId="58F7BA73" w14:textId="77777777" w:rsidR="00C645FF" w:rsidRDefault="00C645FF" w:rsidP="00D83A6E">
      <w:pPr>
        <w:pStyle w:val="Odstavecseseznamem1"/>
        <w:numPr>
          <w:ilvl w:val="0"/>
          <w:numId w:val="40"/>
        </w:numPr>
        <w:tabs>
          <w:tab w:val="left" w:pos="709"/>
        </w:tabs>
        <w:ind w:left="0" w:firstLine="0"/>
        <w:contextualSpacing w:val="0"/>
      </w:pPr>
      <w:r>
        <w:t xml:space="preserve">Navrhované řešení a jeho praktické provedení nesmí vyžadovat nasazení SW systémů nebo aplikací třetích </w:t>
      </w:r>
      <w:r w:rsidR="006B0921">
        <w:t>osob</w:t>
      </w:r>
      <w:r>
        <w:t xml:space="preserve">, pokud provoz takových systémů nebo aplikací v režimu </w:t>
      </w:r>
      <w:r w:rsidR="006C37C9">
        <w:t>a</w:t>
      </w:r>
      <w:r w:rsidR="00F9459A">
        <w:t> </w:t>
      </w:r>
      <w:r w:rsidR="006C37C9">
        <w:t>kapacitách požadovaných pro dodávaný S</w:t>
      </w:r>
      <w:r>
        <w:t>ystém vyžaduje vynakládání finančních prostředků na služby s</w:t>
      </w:r>
      <w:r w:rsidR="00624BA3">
        <w:t> </w:t>
      </w:r>
      <w:r>
        <w:t>tím</w:t>
      </w:r>
      <w:r w:rsidR="00624BA3">
        <w:t>to provozem</w:t>
      </w:r>
      <w:r>
        <w:t xml:space="preserve"> spojené (zejména licenční poplatky, upgrade, podpora ze strany výrobce</w:t>
      </w:r>
      <w:r w:rsidR="006C37C9">
        <w:t>, popř. také správa</w:t>
      </w:r>
      <w:r>
        <w:t xml:space="preserve">). Výjimkou jsou ty systémy a aplikace, které </w:t>
      </w:r>
      <w:r w:rsidR="006C37C9">
        <w:t>již jsou ze strany objednatele provozovány</w:t>
      </w:r>
      <w:r w:rsidR="00624BA3">
        <w:t xml:space="preserve"> (kapitola </w:t>
      </w:r>
      <w:r w:rsidR="00B018CE">
        <w:t>1.</w:t>
      </w:r>
      <w:r w:rsidR="00624BA3">
        <w:t>6 přílohy č.</w:t>
      </w:r>
      <w:r w:rsidR="002A2DFD">
        <w:t xml:space="preserve"> </w:t>
      </w:r>
      <w:r w:rsidR="00624BA3">
        <w:t>1)</w:t>
      </w:r>
      <w:r w:rsidR="006C37C9">
        <w:t>.</w:t>
      </w:r>
    </w:p>
    <w:p w14:paraId="32B8B7BA" w14:textId="77777777" w:rsidR="0051188F" w:rsidRDefault="0051188F" w:rsidP="00D83A6E">
      <w:pPr>
        <w:pStyle w:val="Odstavecseseznamem1"/>
        <w:numPr>
          <w:ilvl w:val="0"/>
          <w:numId w:val="40"/>
        </w:numPr>
        <w:tabs>
          <w:tab w:val="left" w:pos="709"/>
        </w:tabs>
        <w:ind w:left="0" w:firstLine="0"/>
        <w:contextualSpacing w:val="0"/>
      </w:pPr>
      <w:r w:rsidRPr="0051188F">
        <w:t>Zhotovitel se zavazuje při realizaci plnění této smlouvy v případech, kde je to možné a kde by jinak bylo nezbytné vyvíjet tuto funkčnost v rámci plnění této smlouvy, využít formou integrace všech funkčností v informačních systémech, které jsou objednatelem již užívány.</w:t>
      </w:r>
    </w:p>
    <w:p w14:paraId="736D2E43" w14:textId="77777777" w:rsidR="0038775B" w:rsidRPr="004739C2" w:rsidRDefault="005029C9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8D428E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8D428E" w:rsidRPr="004739C2">
        <w:rPr>
          <w:rFonts w:ascii="Times New Roman" w:hAnsi="Times New Roman" w:cs="Times New Roman"/>
          <w:sz w:val="24"/>
          <w:szCs w:val="24"/>
        </w:rPr>
        <w:t>Obecná</w:t>
      </w:r>
      <w:r w:rsidRPr="004739C2">
        <w:rPr>
          <w:rFonts w:ascii="Times New Roman" w:hAnsi="Times New Roman" w:cs="Times New Roman"/>
          <w:sz w:val="24"/>
          <w:szCs w:val="24"/>
        </w:rPr>
        <w:t xml:space="preserve"> pravidla </w:t>
      </w:r>
      <w:r w:rsidR="008D428E" w:rsidRPr="004739C2">
        <w:rPr>
          <w:rFonts w:ascii="Times New Roman" w:hAnsi="Times New Roman" w:cs="Times New Roman"/>
          <w:sz w:val="24"/>
          <w:szCs w:val="24"/>
        </w:rPr>
        <w:t xml:space="preserve">zpracování </w:t>
      </w:r>
      <w:r w:rsidRPr="004739C2">
        <w:rPr>
          <w:rFonts w:ascii="Times New Roman" w:hAnsi="Times New Roman" w:cs="Times New Roman"/>
          <w:sz w:val="24"/>
          <w:szCs w:val="24"/>
        </w:rPr>
        <w:t>výstupů plnění</w:t>
      </w:r>
    </w:p>
    <w:p w14:paraId="3E94BC6C" w14:textId="77777777" w:rsidR="00E36CC2" w:rsidRPr="00575A7F" w:rsidRDefault="007F0169" w:rsidP="00D83A6E">
      <w:pPr>
        <w:pStyle w:val="Odstavecseseznamem1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575A7F">
        <w:rPr>
          <w:lang w:eastAsia="cs-CZ"/>
        </w:rPr>
        <w:t>Zhotovitel dbá</w:t>
      </w:r>
      <w:r w:rsidR="00730B63" w:rsidRPr="00575A7F">
        <w:rPr>
          <w:lang w:eastAsia="cs-CZ"/>
        </w:rPr>
        <w:t>,</w:t>
      </w:r>
      <w:r w:rsidRPr="00575A7F">
        <w:rPr>
          <w:lang w:eastAsia="cs-CZ"/>
        </w:rPr>
        <w:t xml:space="preserve"> </w:t>
      </w:r>
      <w:r w:rsidR="00730B63" w:rsidRPr="00575A7F">
        <w:rPr>
          <w:lang w:eastAsia="cs-CZ"/>
        </w:rPr>
        <w:t xml:space="preserve">aby </w:t>
      </w:r>
      <w:r w:rsidR="00726A9A" w:rsidRPr="00575A7F">
        <w:rPr>
          <w:lang w:eastAsia="cs-CZ"/>
        </w:rPr>
        <w:t>využívání Systému</w:t>
      </w:r>
      <w:r w:rsidR="00730B63" w:rsidRPr="00575A7F">
        <w:rPr>
          <w:lang w:eastAsia="cs-CZ"/>
        </w:rPr>
        <w:t xml:space="preserve"> v praxi umožnil</w:t>
      </w:r>
      <w:r w:rsidR="00726A9A" w:rsidRPr="00575A7F">
        <w:rPr>
          <w:lang w:eastAsia="cs-CZ"/>
        </w:rPr>
        <w:t>o</w:t>
      </w:r>
      <w:r w:rsidR="00730B63" w:rsidRPr="00575A7F">
        <w:rPr>
          <w:lang w:eastAsia="cs-CZ"/>
        </w:rPr>
        <w:t xml:space="preserve"> m</w:t>
      </w:r>
      <w:r w:rsidRPr="00575A7F">
        <w:rPr>
          <w:lang w:eastAsia="cs-CZ"/>
        </w:rPr>
        <w:t xml:space="preserve">aximálně </w:t>
      </w:r>
      <w:r w:rsidR="00730B63" w:rsidRPr="00575A7F">
        <w:rPr>
          <w:lang w:eastAsia="cs-CZ"/>
        </w:rPr>
        <w:t xml:space="preserve">hospodárné, efektivní a účelné využití zdrojů objednatele a minimální zatěžování </w:t>
      </w:r>
      <w:r w:rsidR="00726A9A" w:rsidRPr="00575A7F">
        <w:rPr>
          <w:lang w:eastAsia="cs-CZ"/>
        </w:rPr>
        <w:t>uživatelů</w:t>
      </w:r>
      <w:r w:rsidR="00730B63" w:rsidRPr="00575A7F">
        <w:rPr>
          <w:lang w:eastAsia="cs-CZ"/>
        </w:rPr>
        <w:t>.</w:t>
      </w:r>
    </w:p>
    <w:p w14:paraId="6B0D4D47" w14:textId="77777777" w:rsidR="00AF64A4" w:rsidRPr="00726A9A" w:rsidRDefault="00D12E9E" w:rsidP="00D83A6E">
      <w:pPr>
        <w:pStyle w:val="Odstavecseseznamem1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575A7F">
        <w:rPr>
          <w:lang w:eastAsia="cs-CZ"/>
        </w:rPr>
        <w:t>Písemné výstupy plnění</w:t>
      </w:r>
      <w:r w:rsidR="006F7253" w:rsidRPr="00575A7F">
        <w:rPr>
          <w:lang w:eastAsia="cs-CZ"/>
        </w:rPr>
        <w:t xml:space="preserve"> musí splňovat veškeré požadavky týkající se publicity stanovené v dokumentech OP VK, zejména </w:t>
      </w:r>
      <w:r w:rsidR="006A4C02" w:rsidRPr="00575A7F">
        <w:rPr>
          <w:lang w:eastAsia="cs-CZ"/>
        </w:rPr>
        <w:t xml:space="preserve">v </w:t>
      </w:r>
      <w:r w:rsidR="006F7253" w:rsidRPr="00575A7F">
        <w:rPr>
          <w:lang w:eastAsia="cs-CZ"/>
        </w:rPr>
        <w:t>Příručce pro</w:t>
      </w:r>
      <w:r w:rsidR="00556159" w:rsidRPr="00575A7F">
        <w:rPr>
          <w:lang w:eastAsia="cs-CZ"/>
        </w:rPr>
        <w:t xml:space="preserve"> příjemce finanční podpory z OP </w:t>
      </w:r>
      <w:r w:rsidR="006F7253" w:rsidRPr="00575A7F">
        <w:rPr>
          <w:lang w:eastAsia="cs-CZ"/>
        </w:rPr>
        <w:t xml:space="preserve">VK, verze 4, </w:t>
      </w:r>
      <w:r w:rsidR="006A4C02" w:rsidRPr="00575A7F">
        <w:rPr>
          <w:lang w:eastAsia="cs-CZ"/>
        </w:rPr>
        <w:t>v</w:t>
      </w:r>
      <w:r w:rsidR="006F7253" w:rsidRPr="00575A7F">
        <w:rPr>
          <w:lang w:eastAsia="cs-CZ"/>
        </w:rPr>
        <w:t xml:space="preserve"> Manuálu vizuální</w:t>
      </w:r>
      <w:r w:rsidR="006F7253" w:rsidRPr="00726A9A">
        <w:rPr>
          <w:lang w:eastAsia="cs-CZ"/>
        </w:rPr>
        <w:t xml:space="preserve"> identity OP VK, verze z října 2009 a plně odpovídat logomanuálu projektu NIQES</w:t>
      </w:r>
      <w:r w:rsidR="00AF64A4">
        <w:rPr>
          <w:lang w:eastAsia="cs-CZ"/>
        </w:rPr>
        <w:t xml:space="preserve"> a České technické normě ČSN 01 6910</w:t>
      </w:r>
      <w:r w:rsidR="006F7253" w:rsidRPr="00726A9A">
        <w:rPr>
          <w:lang w:eastAsia="cs-CZ"/>
        </w:rPr>
        <w:t>. Dokumenty OP VK jsou k dispozici na webových stránkách MŠMT. Logomanuál projektu NIQES předá objednatel na vyzvání zhotoviteli po podpisu smlouvy.</w:t>
      </w:r>
    </w:p>
    <w:p w14:paraId="785A9905" w14:textId="77777777" w:rsidR="00D12E9E" w:rsidRPr="004739C2" w:rsidRDefault="00D12E9E" w:rsidP="00D83A6E">
      <w:pPr>
        <w:pStyle w:val="Odstavecseseznamem1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4739C2">
        <w:rPr>
          <w:lang w:eastAsia="cs-CZ"/>
        </w:rPr>
        <w:t>Jakékoli výstupy plnění, které mají charakter autorského díla, jsou dílem na objednávku a zhotovitel se zavazuje poskytnout objednateli licenci užívat tyto výstupy (dílo na objednávku).</w:t>
      </w:r>
    </w:p>
    <w:p w14:paraId="46AD5B50" w14:textId="77777777" w:rsidR="006F7253" w:rsidRPr="00575A7F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</w:r>
      <w:r w:rsidR="00DA144D">
        <w:rPr>
          <w:rFonts w:ascii="Times New Roman" w:hAnsi="Times New Roman" w:cs="Times New Roman"/>
          <w:sz w:val="24"/>
          <w:szCs w:val="24"/>
        </w:rPr>
        <w:t>Osoby odpovědné</w:t>
      </w:r>
      <w:r w:rsidR="00575A7F" w:rsidRPr="00575A7F">
        <w:rPr>
          <w:rFonts w:ascii="Times New Roman" w:hAnsi="Times New Roman" w:cs="Times New Roman"/>
          <w:sz w:val="24"/>
          <w:szCs w:val="24"/>
        </w:rPr>
        <w:t xml:space="preserve"> za realizaci zakázky</w:t>
      </w:r>
    </w:p>
    <w:p w14:paraId="0394E7B4" w14:textId="77777777" w:rsidR="006F7253" w:rsidRPr="00575A7F" w:rsidRDefault="001A5E3D" w:rsidP="00D83A6E">
      <w:pPr>
        <w:pStyle w:val="Odstavecseseznamem1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r w:rsidRPr="00575A7F">
        <w:t xml:space="preserve">Vzhledem k charakteru plnění budou veškeré části plnění pro objednatele zpracovány </w:t>
      </w:r>
      <w:r w:rsidR="00575A7F" w:rsidRPr="00575A7F">
        <w:t>ve spolupráci s osobami s následující odborností:</w:t>
      </w:r>
    </w:p>
    <w:p w14:paraId="02899D7D" w14:textId="77777777" w:rsidR="00EB0B5F" w:rsidRPr="00565B6F" w:rsidRDefault="00EB0B5F" w:rsidP="00D83A6E">
      <w:pPr>
        <w:pStyle w:val="Odstavecseseznamem1"/>
        <w:numPr>
          <w:ilvl w:val="0"/>
          <w:numId w:val="44"/>
        </w:numPr>
        <w:tabs>
          <w:tab w:val="left" w:pos="851"/>
        </w:tabs>
        <w:spacing w:before="60"/>
        <w:contextualSpacing w:val="0"/>
      </w:pPr>
      <w:r>
        <w:t>hlavní manažer (o</w:t>
      </w:r>
      <w:r w:rsidRPr="00565B6F">
        <w:t>bl</w:t>
      </w:r>
      <w:r w:rsidR="005F0F04">
        <w:t xml:space="preserve">ast vedení a řízení realizace </w:t>
      </w:r>
      <w:r w:rsidRPr="00565B6F">
        <w:t xml:space="preserve">zakázky) </w:t>
      </w:r>
    </w:p>
    <w:p w14:paraId="746B879E" w14:textId="77777777" w:rsidR="005876F4" w:rsidRPr="00565B6F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dosažené vysokoškolské vzdělání</w:t>
      </w:r>
      <w:r>
        <w:t xml:space="preserve"> technického směru</w:t>
      </w:r>
      <w:r w:rsidRPr="00565B6F">
        <w:t xml:space="preserve">, </w:t>
      </w:r>
    </w:p>
    <w:p w14:paraId="5C3EB5FB" w14:textId="77777777" w:rsidR="00014395" w:rsidRDefault="005876F4" w:rsidP="00014395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kom</w:t>
      </w:r>
      <w:r w:rsidR="005F0F04">
        <w:t>unikuje plynně v českém jazyce (slovem i písmem),</w:t>
      </w:r>
    </w:p>
    <w:p w14:paraId="3BD595FC" w14:textId="62AD959B" w:rsidR="00014395" w:rsidRPr="00565B6F" w:rsidRDefault="005B78F0" w:rsidP="00014395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>
        <w:lastRenderedPageBreak/>
        <w:t>praxe</w:t>
      </w:r>
      <w:r w:rsidR="00014395">
        <w:t xml:space="preserve"> v oblasti </w:t>
      </w:r>
      <w:r w:rsidR="00014395" w:rsidRPr="00565B6F">
        <w:t>implementac</w:t>
      </w:r>
      <w:r w:rsidR="00014395">
        <w:t>e</w:t>
      </w:r>
      <w:r w:rsidR="00014395" w:rsidRPr="00565B6F">
        <w:t xml:space="preserve"> informačních systémů, a to alespo</w:t>
      </w:r>
      <w:r w:rsidR="00014395">
        <w:t xml:space="preserve">ň </w:t>
      </w:r>
      <w:r w:rsidR="00A07E9A">
        <w:t>ve třech projektech</w:t>
      </w:r>
      <w:r w:rsidR="00014395">
        <w:t>, přičemž předmětem</w:t>
      </w:r>
      <w:r>
        <w:t xml:space="preserve"> kaž</w:t>
      </w:r>
      <w:r w:rsidR="00014395">
        <w:t xml:space="preserve">dého z nich </w:t>
      </w:r>
      <w:r>
        <w:t>byl vývoj,</w:t>
      </w:r>
      <w:r w:rsidR="00014395">
        <w:t xml:space="preserve"> implementace a provoz informačního systému, integrace s dalšími sy</w:t>
      </w:r>
      <w:r>
        <w:t>stémy a poskytování technické a </w:t>
      </w:r>
      <w:r w:rsidR="00014395">
        <w:t>uživatel</w:t>
      </w:r>
      <w:r w:rsidR="00676FD0">
        <w:t>s</w:t>
      </w:r>
      <w:r w:rsidR="00014395">
        <w:t>ké podpory, každý z nich byl realizovaný v průběhu posledních tří let před podáním nabídky, předmětný informační systém byl poskytovaný koncovým uživatelům prostřednictvím internetu, mohl být využíván alespoň 5 000 koncovými uživateli, garantovaná dostupnost informačního systému byla 95 % a v rámci informačního systému bylo zajišťování zpracovávání a uchovávání dat v objemu nejméně 5 GB;</w:t>
      </w:r>
    </w:p>
    <w:p w14:paraId="0BE7C6B5" w14:textId="030DB6AC" w:rsidR="005B78F0" w:rsidRDefault="00EB0B5F" w:rsidP="005B78F0">
      <w:pPr>
        <w:pStyle w:val="Odstavecseseznamem1"/>
        <w:numPr>
          <w:ilvl w:val="0"/>
          <w:numId w:val="44"/>
        </w:numPr>
        <w:tabs>
          <w:tab w:val="left" w:pos="851"/>
        </w:tabs>
        <w:spacing w:before="60"/>
        <w:contextualSpacing w:val="0"/>
      </w:pPr>
      <w:r>
        <w:t>architekt informačních systémů (o</w:t>
      </w:r>
      <w:r w:rsidRPr="00565B6F">
        <w:t>blast architektura řešení</w:t>
      </w:r>
      <w:r>
        <w:t xml:space="preserve"> informačních systémů</w:t>
      </w:r>
      <w:r w:rsidR="00967A99">
        <w:t>)</w:t>
      </w:r>
    </w:p>
    <w:p w14:paraId="55BEBF48" w14:textId="77777777" w:rsidR="005B78F0" w:rsidRPr="00565B6F" w:rsidRDefault="005B78F0" w:rsidP="005B78F0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dosažené vysokoškolské vzdělání</w:t>
      </w:r>
      <w:r>
        <w:t xml:space="preserve"> technického směru</w:t>
      </w:r>
      <w:r w:rsidRPr="00565B6F">
        <w:t xml:space="preserve">, </w:t>
      </w:r>
    </w:p>
    <w:p w14:paraId="11BD0979" w14:textId="77777777" w:rsidR="005B78F0" w:rsidRDefault="005B78F0" w:rsidP="005B78F0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kom</w:t>
      </w:r>
      <w:r>
        <w:t>unikuje plynně v českém jazyce (slovem i písmem),</w:t>
      </w:r>
    </w:p>
    <w:p w14:paraId="3BBDF47B" w14:textId="29C00D7B" w:rsidR="005B78F0" w:rsidRPr="006A2415" w:rsidRDefault="005B78F0" w:rsidP="005B78F0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>
        <w:t>praxe v rámci činnosti aplikačního architekta a analytika informačních sys</w:t>
      </w:r>
      <w:r w:rsidR="00676FD0">
        <w:t>témů (analýza požadavků na info</w:t>
      </w:r>
      <w:r>
        <w:t>r</w:t>
      </w:r>
      <w:r w:rsidR="00676FD0">
        <w:t>m</w:t>
      </w:r>
      <w:r>
        <w:t>ační systém, návrhy aplikační architektury)</w:t>
      </w:r>
      <w:r w:rsidRPr="00565B6F">
        <w:t>, a to alespo</w:t>
      </w:r>
      <w:r>
        <w:t xml:space="preserve">ň </w:t>
      </w:r>
      <w:r w:rsidR="00A07E9A">
        <w:t>ve třech projektech</w:t>
      </w:r>
      <w:r>
        <w:t>, přičemž předmětem každého z nich byl vývoj, implementace a provoz informačního systému, integrace s dalšími systémy a poskytování technické a uživatel</w:t>
      </w:r>
      <w:r w:rsidR="00676FD0">
        <w:t>s</w:t>
      </w:r>
      <w:r>
        <w:t xml:space="preserve">ké podpory, každý z nich byl realizovaný v průběhu posledních tří let </w:t>
      </w:r>
      <w:r w:rsidR="00DE59A9">
        <w:t>před</w:t>
      </w:r>
      <w:r>
        <w:t xml:space="preserve"> podání</w:t>
      </w:r>
      <w:r w:rsidR="00DE59A9">
        <w:t>m</w:t>
      </w:r>
      <w:r>
        <w:t xml:space="preserve"> nabídky, předmětný informační systém byl poskytovaný koncovým uživatelům prostřednictvím internetu, mohl být využíván alespoň 5 000 koncovými uživateli, garantovaná dostupnost informačního systému byla 95 % a v rámci informačního systému bylo zajišťování zpracovávání a uchovávání dat v objemu nejméně 5 GB;</w:t>
      </w:r>
    </w:p>
    <w:p w14:paraId="0158ED47" w14:textId="77777777" w:rsidR="00EB0B5F" w:rsidRPr="00565B6F" w:rsidRDefault="00EB0B5F" w:rsidP="00967A99">
      <w:pPr>
        <w:pStyle w:val="Odstavecseseznamem1"/>
        <w:numPr>
          <w:ilvl w:val="0"/>
          <w:numId w:val="44"/>
        </w:numPr>
        <w:tabs>
          <w:tab w:val="left" w:pos="851"/>
        </w:tabs>
        <w:spacing w:before="60"/>
        <w:contextualSpacing w:val="0"/>
      </w:pPr>
      <w:r>
        <w:t>vývojář informačních systémů (o</w:t>
      </w:r>
      <w:r w:rsidRPr="00565B6F">
        <w:t xml:space="preserve">blast </w:t>
      </w:r>
      <w:r>
        <w:t>vývoje informačních systémů)</w:t>
      </w:r>
    </w:p>
    <w:p w14:paraId="4B93610F" w14:textId="77777777" w:rsidR="005876F4" w:rsidRPr="00565B6F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d</w:t>
      </w:r>
      <w:r>
        <w:t>osažené vysokoškolské vzdělání technického směru,</w:t>
      </w:r>
    </w:p>
    <w:p w14:paraId="6FFF52FD" w14:textId="77777777" w:rsidR="005B78F0" w:rsidRDefault="005876F4" w:rsidP="005B78F0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kom</w:t>
      </w:r>
      <w:r>
        <w:t>unikuje plynně v českém jazyce</w:t>
      </w:r>
      <w:r w:rsidR="005F0F04">
        <w:t xml:space="preserve"> (slovem i písmem)</w:t>
      </w:r>
      <w:r>
        <w:t>,</w:t>
      </w:r>
    </w:p>
    <w:p w14:paraId="6F8C1B43" w14:textId="72CCC471" w:rsidR="005B78F0" w:rsidRDefault="005B78F0" w:rsidP="005B78F0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>
        <w:t xml:space="preserve">praxe v oblasti implementace informačních systémů, </w:t>
      </w:r>
      <w:r w:rsidRPr="00565B6F">
        <w:t>a to alespo</w:t>
      </w:r>
      <w:r>
        <w:t xml:space="preserve">ň </w:t>
      </w:r>
      <w:r w:rsidR="00A07E9A">
        <w:t>ve třech projektech</w:t>
      </w:r>
      <w:r>
        <w:t>, přičemž předmětem každého z nich byl vývoj, implementace a provoz informačního systému, integrace s dalšími systémy a poskytování technické a uživatel</w:t>
      </w:r>
      <w:r w:rsidR="00676FD0">
        <w:t>s</w:t>
      </w:r>
      <w:r>
        <w:t xml:space="preserve">ké podpory, každý z nich byl realizovaný v průběhu posledních tří let </w:t>
      </w:r>
      <w:r w:rsidR="00DE59A9">
        <w:t>před</w:t>
      </w:r>
      <w:r>
        <w:t xml:space="preserve"> podání</w:t>
      </w:r>
      <w:r w:rsidR="00DE59A9">
        <w:t>m</w:t>
      </w:r>
      <w:r>
        <w:t xml:space="preserve"> nabídky, předmětný informační systém byl poskytovaný koncovým uživatelům prostřednictvím internetu, mohl být využíván alespoň 5 000 koncovými uživateli, garantovaná dostupnost informačního systému byla 95 % a v rámci informačního systému bylo zajišťování zpracovávání a uchovávání dat v objemu nejméně 5 GB.</w:t>
      </w:r>
    </w:p>
    <w:p w14:paraId="6CFEDBCA" w14:textId="77777777" w:rsidR="006F7253" w:rsidRPr="00575A7F" w:rsidRDefault="00DA144D" w:rsidP="00D83A6E">
      <w:pPr>
        <w:pStyle w:val="Odstavecseseznamem1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r>
        <w:t>Odpovědné osoby</w:t>
      </w:r>
      <w:r w:rsidR="00575A7F" w:rsidRPr="00575A7F">
        <w:t xml:space="preserve"> budou po </w:t>
      </w:r>
      <w:r w:rsidR="006F7253" w:rsidRPr="00575A7F">
        <w:t xml:space="preserve">celou dobu plnění spolupracovat s objednatelem a </w:t>
      </w:r>
      <w:r w:rsidR="00575A7F" w:rsidRPr="00575A7F">
        <w:t>bud</w:t>
      </w:r>
      <w:r w:rsidR="00EB0B5F">
        <w:t>ou</w:t>
      </w:r>
      <w:r w:rsidR="00575A7F" w:rsidRPr="00575A7F">
        <w:t xml:space="preserve"> podávat informace o plnění</w:t>
      </w:r>
      <w:r w:rsidR="006F7253" w:rsidRPr="00575A7F">
        <w:t xml:space="preserve">. </w:t>
      </w:r>
      <w:r>
        <w:t>Odpovědné osoby</w:t>
      </w:r>
      <w:r w:rsidR="006F7253" w:rsidRPr="00575A7F">
        <w:t xml:space="preserve"> budou po celou dobu plnění poskytovat potřebná metodická doporučení objednateli.</w:t>
      </w:r>
    </w:p>
    <w:p w14:paraId="0842B75E" w14:textId="77777777" w:rsidR="006F7253" w:rsidRPr="00575A7F" w:rsidRDefault="006F7253" w:rsidP="00D83A6E">
      <w:pPr>
        <w:pStyle w:val="Odstavecseseznamem1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r w:rsidRPr="00575A7F">
        <w:t xml:space="preserve">V případě, že některý </w:t>
      </w:r>
      <w:r w:rsidR="00575A7F" w:rsidRPr="00575A7F">
        <w:t>z techniků</w:t>
      </w:r>
      <w:r w:rsidRPr="00575A7F">
        <w:t xml:space="preserve"> přestane spl</w:t>
      </w:r>
      <w:r w:rsidR="00575A7F" w:rsidRPr="00575A7F">
        <w:t>ňovat požadavky</w:t>
      </w:r>
      <w:r w:rsidR="00876496">
        <w:t xml:space="preserve"> </w:t>
      </w:r>
      <w:r w:rsidR="002162FB">
        <w:t>po</w:t>
      </w:r>
      <w:r w:rsidR="00876496">
        <w:t>dle</w:t>
      </w:r>
      <w:r w:rsidR="00575A7F" w:rsidRPr="00575A7F">
        <w:t xml:space="preserve"> odstavce 1</w:t>
      </w:r>
      <w:r w:rsidRPr="00575A7F">
        <w:t xml:space="preserve"> nebo se nemůže účastnit realizace v požadovaném rozsahu, je zhotovitel povinen do 14 dní ustanovit nového </w:t>
      </w:r>
      <w:r w:rsidR="00575A7F" w:rsidRPr="00575A7F">
        <w:t>technika</w:t>
      </w:r>
      <w:r w:rsidRPr="00575A7F">
        <w:t xml:space="preserve"> za splnění výše uvedených podmínek. Změnu je zhotovitel povinen oznámit bezodkladně objednateli.</w:t>
      </w:r>
    </w:p>
    <w:p w14:paraId="028142AE" w14:textId="77777777" w:rsidR="006F7253" w:rsidRPr="006F7253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Místo plnění</w:t>
      </w:r>
    </w:p>
    <w:p w14:paraId="33E7C329" w14:textId="77777777" w:rsidR="006F7253" w:rsidRPr="006F7253" w:rsidRDefault="006F7253" w:rsidP="00851F6E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6F7253">
        <w:t>Místem plnění je</w:t>
      </w:r>
      <w:r w:rsidRPr="006F7253">
        <w:rPr>
          <w:i/>
        </w:rPr>
        <w:t xml:space="preserve"> </w:t>
      </w:r>
      <w:r w:rsidRPr="006F7253">
        <w:t>sídlo objednatele.</w:t>
      </w:r>
    </w:p>
    <w:p w14:paraId="5D36CD58" w14:textId="77777777" w:rsidR="006F7253" w:rsidRPr="00F02D74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lastRenderedPageBreak/>
        <w:br/>
        <w:t>Termín a způsob plnění,</w:t>
      </w:r>
      <w:r w:rsidRPr="006F7253">
        <w:rPr>
          <w:rFonts w:ascii="Times New Roman" w:hAnsi="Times New Roman" w:cs="Times New Roman"/>
          <w:sz w:val="24"/>
          <w:szCs w:val="24"/>
        </w:rPr>
        <w:br/>
      </w:r>
      <w:r w:rsidRPr="00F02D74">
        <w:rPr>
          <w:rFonts w:ascii="Times New Roman" w:hAnsi="Times New Roman" w:cs="Times New Roman"/>
          <w:sz w:val="24"/>
          <w:szCs w:val="24"/>
        </w:rPr>
        <w:t>předávací a akceptační podmínky výsledků poskytovaných služeb</w:t>
      </w:r>
    </w:p>
    <w:p w14:paraId="1A708475" w14:textId="6B79FEC7" w:rsidR="006F7253" w:rsidRPr="00F02D74" w:rsidRDefault="00AE1266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>
        <w:t>T</w:t>
      </w:r>
      <w:r w:rsidR="00301A5E" w:rsidRPr="00F02D74">
        <w:t xml:space="preserve">ermín zahájení plnění </w:t>
      </w:r>
      <w:r w:rsidR="00301A5E" w:rsidRPr="00DF2C0A">
        <w:t xml:space="preserve">je </w:t>
      </w:r>
      <w:r w:rsidR="005B78F0">
        <w:rPr>
          <w:b/>
        </w:rPr>
        <w:t>4</w:t>
      </w:r>
      <w:r w:rsidR="00B36F6A">
        <w:rPr>
          <w:b/>
        </w:rPr>
        <w:t>.</w:t>
      </w:r>
      <w:r w:rsidR="005B78F0">
        <w:rPr>
          <w:b/>
        </w:rPr>
        <w:t xml:space="preserve"> 9</w:t>
      </w:r>
      <w:r w:rsidR="0051188F">
        <w:rPr>
          <w:b/>
        </w:rPr>
        <w:t>.</w:t>
      </w:r>
      <w:r w:rsidR="00301A5E" w:rsidRPr="00DF2C0A">
        <w:rPr>
          <w:b/>
        </w:rPr>
        <w:t> 201</w:t>
      </w:r>
      <w:r w:rsidR="00DA63CD" w:rsidRPr="00DF2C0A">
        <w:rPr>
          <w:b/>
        </w:rPr>
        <w:t>4</w:t>
      </w:r>
      <w:r w:rsidR="00301A5E" w:rsidRPr="00DF2C0A">
        <w:t xml:space="preserve">. </w:t>
      </w:r>
      <w:r w:rsidRPr="00DF2C0A">
        <w:t>T</w:t>
      </w:r>
      <w:r w:rsidR="00301A5E" w:rsidRPr="00DF2C0A">
        <w:t>ermín</w:t>
      </w:r>
      <w:r w:rsidR="00301A5E" w:rsidRPr="00F02D74">
        <w:t xml:space="preserve"> ukončení plnění je </w:t>
      </w:r>
      <w:r w:rsidR="00301A5E" w:rsidRPr="00F02D74">
        <w:rPr>
          <w:b/>
        </w:rPr>
        <w:t>28. 5. 2015</w:t>
      </w:r>
      <w:r w:rsidR="00301A5E" w:rsidRPr="00F02D74">
        <w:t xml:space="preserve">. </w:t>
      </w:r>
      <w:r w:rsidR="006F7253" w:rsidRPr="00F02D74">
        <w:t>Jednotlivé postupové termíny plnění jsou uvedeny v příloze č. 2 této smlouvy.</w:t>
      </w:r>
    </w:p>
    <w:p w14:paraId="69964E06" w14:textId="77777777" w:rsidR="000141BF" w:rsidRPr="00481759" w:rsidRDefault="000141BF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>
        <w:t>Návrh dílčího plnění musí odpovídat nabídce, kterou zhotovitel podal v zadávacím řízení, a to včetně návrhu</w:t>
      </w:r>
      <w:r w:rsidRPr="000842ED">
        <w:t xml:space="preserve"> </w:t>
      </w:r>
      <w:r>
        <w:t>způsobu zpracování předmětu plnění</w:t>
      </w:r>
      <w:r w:rsidR="00876496">
        <w:t xml:space="preserve"> dle</w:t>
      </w:r>
      <w:r>
        <w:t xml:space="preserve"> specifikace uvedené v čl. 1</w:t>
      </w:r>
      <w:r w:rsidR="005B755E">
        <w:t>3</w:t>
      </w:r>
      <w:r>
        <w:t xml:space="preserve"> odst. 3 zadávací dokumentace. Návrh může být upraven na základě akceptační procedury.</w:t>
      </w:r>
    </w:p>
    <w:p w14:paraId="463C2DFF" w14:textId="77777777" w:rsidR="00B36F6A" w:rsidRDefault="0000446B" w:rsidP="00B36F6A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481759">
        <w:t>Akceptační procedura zahrnuje ověř</w:t>
      </w:r>
      <w:r w:rsidR="005B755E">
        <w:t>ení, zda zhotovitelem poskytnutá plnění odpovídají</w:t>
      </w:r>
      <w:r w:rsidRPr="00481759">
        <w:t xml:space="preserve"> podmínkám, na kterých se smluvn</w:t>
      </w:r>
      <w:r w:rsidR="005B755E">
        <w:t>í strany dohodly, a zda odpovídají</w:t>
      </w:r>
      <w:r w:rsidRPr="00481759">
        <w:t xml:space="preserve"> sjednaným výsledkům.</w:t>
      </w:r>
      <w:bookmarkStart w:id="0" w:name="_Ref202790343"/>
      <w:r w:rsidR="005B755E">
        <w:t xml:space="preserve"> </w:t>
      </w:r>
      <w:r w:rsidR="005B755E" w:rsidRPr="00103194">
        <w:rPr>
          <w:lang w:eastAsia="cs-CZ"/>
        </w:rPr>
        <w:t>Zhotovitel</w:t>
      </w:r>
      <w:r w:rsidR="005B755E" w:rsidRPr="00103194">
        <w:t xml:space="preserve"> se zavazuje vypracovat </w:t>
      </w:r>
      <w:r w:rsidR="005B755E" w:rsidRPr="00103194">
        <w:rPr>
          <w:lang w:eastAsia="cs-CZ"/>
        </w:rPr>
        <w:t>relevantní dokumentaci ke </w:t>
      </w:r>
      <w:r w:rsidR="005B755E" w:rsidRPr="00103194">
        <w:t xml:space="preserve">každému </w:t>
      </w:r>
      <w:r w:rsidR="005B755E" w:rsidRPr="00103194">
        <w:rPr>
          <w:lang w:eastAsia="cs-CZ"/>
        </w:rPr>
        <w:t>dílčímu</w:t>
      </w:r>
      <w:r w:rsidR="005B755E" w:rsidRPr="00103194">
        <w:t xml:space="preserve"> plnění</w:t>
      </w:r>
      <w:r w:rsidR="002162FB">
        <w:t xml:space="preserve"> </w:t>
      </w:r>
      <w:r w:rsidR="00876496">
        <w:t>dle</w:t>
      </w:r>
      <w:r w:rsidR="005B755E" w:rsidRPr="00103194">
        <w:t xml:space="preserve"> harmonogramu poskytování služeb </w:t>
      </w:r>
      <w:r w:rsidR="005B755E" w:rsidRPr="00103194">
        <w:rPr>
          <w:lang w:eastAsia="cs-CZ"/>
        </w:rPr>
        <w:t>uvedeného v příloze č. 2 této smlouvy</w:t>
      </w:r>
      <w:r w:rsidR="005B755E">
        <w:t xml:space="preserve"> a vypracování dokumentů s objednatelem </w:t>
      </w:r>
      <w:r w:rsidR="005B755E" w:rsidRPr="00103194">
        <w:t xml:space="preserve">průběžně konzultovat. Objednatel se zavazuje při průběžných konzultacích </w:t>
      </w:r>
      <w:r w:rsidR="005B755E" w:rsidRPr="00103194">
        <w:rPr>
          <w:lang w:eastAsia="cs-CZ"/>
        </w:rPr>
        <w:t>zhotoviteli</w:t>
      </w:r>
      <w:r w:rsidR="005B755E" w:rsidRPr="00103194">
        <w:t xml:space="preserve"> poskytovat veškerou potřebnou součinnost a bez </w:t>
      </w:r>
      <w:r w:rsidR="005B755E" w:rsidRPr="00F64572">
        <w:t xml:space="preserve">neodůvodněného </w:t>
      </w:r>
      <w:r w:rsidR="005B755E" w:rsidRPr="00103194">
        <w:t xml:space="preserve">prodlení se relevantně a věcně vyjadřovat k průběžným výstupům </w:t>
      </w:r>
      <w:r w:rsidR="005B755E" w:rsidRPr="00103194">
        <w:rPr>
          <w:lang w:eastAsia="cs-CZ"/>
        </w:rPr>
        <w:t>zhotovitele</w:t>
      </w:r>
      <w:r w:rsidR="005B755E" w:rsidRPr="00103194">
        <w:t>.</w:t>
      </w:r>
    </w:p>
    <w:p w14:paraId="0DBD661B" w14:textId="77777777" w:rsidR="00B36F6A" w:rsidRPr="00B36F6A" w:rsidRDefault="00B36F6A" w:rsidP="00B36F6A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B36F6A">
        <w:rPr>
          <w:b/>
        </w:rPr>
        <w:t>Pravidla akceptace dílčího plnění dle přílohy č. 2 bodu 1 této smlouvy</w:t>
      </w:r>
      <w:r w:rsidR="009B4F51">
        <w:rPr>
          <w:b/>
        </w:rPr>
        <w:t xml:space="preserve"> (Návrh Systému)</w:t>
      </w:r>
      <w:r w:rsidRPr="00481759">
        <w:t>:</w:t>
      </w:r>
    </w:p>
    <w:p w14:paraId="3602E4D0" w14:textId="77777777" w:rsidR="001D7D51" w:rsidRPr="0000446B" w:rsidRDefault="001D7D51" w:rsidP="00D83A6E">
      <w:pPr>
        <w:numPr>
          <w:ilvl w:val="0"/>
          <w:numId w:val="9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81759"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se zavazuje předat první verzi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 xml:space="preserve">Návrhu Systému 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>objednateli s dostatečným předstihem, aby mohl být dokument akceptován po proceduře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podle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tohoto odstavce ve lhůtách vyplývajících z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nastavení postupových termínů a 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>termínu plnění.</w:t>
      </w:r>
    </w:p>
    <w:p w14:paraId="2810D296" w14:textId="77777777" w:rsidR="001D7D51" w:rsidRPr="0000446B" w:rsidRDefault="001D7D51" w:rsidP="00D83A6E">
      <w:pPr>
        <w:numPr>
          <w:ilvl w:val="0"/>
          <w:numId w:val="9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Objednatel se zavazuje vznést veškeré své výhrady nebo připomínky k první verzi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Návrhu Systému předloženého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dle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výše uvedeného do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pěti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pracovních dnů od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jeho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doručení. Nevznese-li objednatel ve stanovené lhůtě k první verzi dokumentu žádné výhrady ani připomínky, považují smluvní strany uplynutím této lhůty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 Systému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ve znění jeho první verze za řádně akceptovaný a pro smluvní strany závazný. Výše uvedeným způsobem nemůže vzniknout fikce akceptace plnění, které by bylo v rozporu s touto smlouvou.</w:t>
      </w:r>
    </w:p>
    <w:p w14:paraId="286B81DC" w14:textId="77777777" w:rsidR="001D7D51" w:rsidRPr="0000446B" w:rsidRDefault="001D7D51" w:rsidP="00D83A6E">
      <w:pPr>
        <w:numPr>
          <w:ilvl w:val="0"/>
          <w:numId w:val="9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Vznese-li objednatel ve stanovené lhůtě své výhrady nebo připomínky k první verzi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Návrhu Systému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, zavazuje se zhotovitel do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tří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pracovních dnů od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jeho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doručení provést veškeré potřebné úpravy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Návrhu Systému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dle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opodstatněných výhrad a relevantních připomínek objednatele a takto upravený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dokument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předat jako jeho druhou verzi objednateli k akceptaci.</w:t>
      </w:r>
    </w:p>
    <w:p w14:paraId="3F61A5B2" w14:textId="77777777" w:rsidR="001D7D51" w:rsidRPr="0000446B" w:rsidRDefault="001D7D51" w:rsidP="00D83A6E">
      <w:pPr>
        <w:numPr>
          <w:ilvl w:val="0"/>
          <w:numId w:val="9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Objednatel se zavazuje vznést veškeré své výhrady nebo připomínky k druhé verzi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Návrhu Systému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předložené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ho</w:t>
      </w:r>
      <w:r w:rsidR="00C27E7E">
        <w:rPr>
          <w:rFonts w:ascii="Times New Roman" w:eastAsia="Times New Roman" w:hAnsi="Times New Roman"/>
          <w:sz w:val="24"/>
          <w:szCs w:val="24"/>
          <w:lang w:eastAsia="cs-CZ"/>
        </w:rPr>
        <w:t xml:space="preserve"> dle písmena c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) tohoto odstavce do </w:t>
      </w:r>
      <w:r w:rsidR="00BE1428">
        <w:rPr>
          <w:rFonts w:ascii="Times New Roman" w:eastAsia="Times New Roman" w:hAnsi="Times New Roman"/>
          <w:sz w:val="24"/>
          <w:szCs w:val="24"/>
          <w:lang w:eastAsia="cs-CZ"/>
        </w:rPr>
        <w:t>tří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pracovních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dnů od jejího doručení. Nevznese-li objednatel ve stanovené lhůtě k druhé verzi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dokumentu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žádné výhrady ani připomínky, považují smluvní strany uplynutím této lhůty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 Systému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ve znění jeho druhé verze za řádně akceptovaný a pro smluvní strany závazný. Výše uvedeným způsobem nemůže vzniknout fikce akceptace plnění, které by bylo v rozporu s touto smlouvou.</w:t>
      </w:r>
    </w:p>
    <w:p w14:paraId="201E702A" w14:textId="77777777" w:rsidR="001D7D51" w:rsidRPr="001D7D51" w:rsidRDefault="001D7D51" w:rsidP="00D83A6E">
      <w:pPr>
        <w:numPr>
          <w:ilvl w:val="0"/>
          <w:numId w:val="9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Vznese-li objednatel ve stanovené lhůtě své výhrady nebo připomínky k druhé verzi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Návrhu Systému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zavazují se smluvní strany zahájit společné jednání za účelem odstranění veškerých vzájemných rozporů a akceptace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výstupu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>, a to nejpozději do pěti pracovních dnů od výzvy kterékoli smluvní strany.</w:t>
      </w:r>
    </w:p>
    <w:p w14:paraId="4AC1AE35" w14:textId="77777777" w:rsidR="00B36F6A" w:rsidRPr="001D7D51" w:rsidRDefault="00B36F6A" w:rsidP="00D83A6E">
      <w:pPr>
        <w:numPr>
          <w:ilvl w:val="0"/>
          <w:numId w:val="9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zavazují po akceptaci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Návrhu Systému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dle jednoho z písmen výše uvedených potvrdit toto předání a převzetí sepsáním písemného akceptačního protokolu.</w:t>
      </w:r>
    </w:p>
    <w:p w14:paraId="034514E1" w14:textId="77777777" w:rsidR="001D7D51" w:rsidRPr="00B36F6A" w:rsidRDefault="001D7D51" w:rsidP="001D7D51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B36F6A">
        <w:rPr>
          <w:b/>
        </w:rPr>
        <w:lastRenderedPageBreak/>
        <w:t>Pravidla akceptace dílčího plnění dle</w:t>
      </w:r>
      <w:r>
        <w:rPr>
          <w:b/>
        </w:rPr>
        <w:t xml:space="preserve"> přílohy č. 2 bodu 2 a 4</w:t>
      </w:r>
      <w:r w:rsidRPr="00B36F6A">
        <w:rPr>
          <w:b/>
        </w:rPr>
        <w:t xml:space="preserve"> této smlouvy</w:t>
      </w:r>
      <w:r w:rsidR="009B4F51">
        <w:rPr>
          <w:b/>
        </w:rPr>
        <w:t xml:space="preserve"> (Vývoj I a Vývoj II)</w:t>
      </w:r>
      <w:r w:rsidRPr="00481759">
        <w:t>:</w:t>
      </w:r>
    </w:p>
    <w:p w14:paraId="0C3EA541" w14:textId="77777777" w:rsidR="001D7D51" w:rsidRPr="007E74D6" w:rsidRDefault="001D7D51" w:rsidP="00D83A6E">
      <w:pPr>
        <w:numPr>
          <w:ilvl w:val="0"/>
          <w:numId w:val="9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Akceptační procedura bude zahrnovat akceptační testy, které budou probíhat na základě specifikace akceptačních testů. Nedohodnou-li se smluvní strany jinak, přípravu scénářů, příkladů a dat na akceptační test zajistí zhotovitel za součinnosti objednatele.</w:t>
      </w:r>
    </w:p>
    <w:p w14:paraId="5A5653DB" w14:textId="77777777" w:rsidR="001D7D51" w:rsidRPr="007E74D6" w:rsidRDefault="001D7D51" w:rsidP="00D83A6E">
      <w:pPr>
        <w:numPr>
          <w:ilvl w:val="0"/>
          <w:numId w:val="9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 xml:space="preserve">Zhotovitel </w:t>
      </w:r>
      <w:r w:rsidR="00134470">
        <w:rPr>
          <w:rFonts w:ascii="Times New Roman" w:hAnsi="Times New Roman"/>
          <w:sz w:val="24"/>
          <w:szCs w:val="24"/>
          <w:lang w:eastAsia="cs-CZ"/>
        </w:rPr>
        <w:t xml:space="preserve">písemně </w:t>
      </w:r>
      <w:r w:rsidRPr="007E74D6">
        <w:rPr>
          <w:rFonts w:ascii="Times New Roman" w:hAnsi="Times New Roman"/>
          <w:sz w:val="24"/>
          <w:szCs w:val="24"/>
          <w:lang w:eastAsia="cs-CZ"/>
        </w:rPr>
        <w:t>vyzve objednatele k účasti na akceptační proceduře nejméně pět dní před jejím zahájením. Akceptační procedura proběhne v pracovní den. Objednatel je povinen se akceptačních testů zúčastnit a osvědčit jejich konání. Pokud se objednatel nedostaví v termínu určeném pro provedení akceptačních testů, přestože byl zhotovitelem k účasti řádně vyzván, je zhotovitel oprávněn provést příslušné akceptační testy bez jeho přítomnosti; takto provedené akceptační testy se považují za provedené v přítomnosti objednatele. Objednateli budou poskytnuty kopie veškerých dokumentů vypracovaných v souvislosti s provedením akceptačních testů. Součástí akceptace je též předání veškeré dokumentace (uživatelské a provozní).</w:t>
      </w:r>
    </w:p>
    <w:p w14:paraId="3CDBCD98" w14:textId="77777777" w:rsidR="001D7D51" w:rsidRPr="007E74D6" w:rsidRDefault="001D7D51" w:rsidP="00D83A6E">
      <w:pPr>
        <w:numPr>
          <w:ilvl w:val="0"/>
          <w:numId w:val="9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Jestliže výsledek zhotovitelem poskytnutých služeb splní akceptační kritéria akceptačních testů a této smlouvy, tento dílčí výsledek se považuje smluvními stranami za akceptovaný dnem úspěšného ukončení akceptačních testů.</w:t>
      </w:r>
    </w:p>
    <w:p w14:paraId="576B10FE" w14:textId="77777777" w:rsidR="001D7D51" w:rsidRPr="007E74D6" w:rsidRDefault="001D7D51" w:rsidP="00D83A6E">
      <w:pPr>
        <w:numPr>
          <w:ilvl w:val="0"/>
          <w:numId w:val="9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Pokud výsledek zhotovitelem poskytnutých služeb (včetně požadavků na dokumentaci) nesplňuje stanovená akceptační kritéria, je objednatel povinen své připomínky písemně sdělit zhotoviteli, a to nejpozději do pěti pracovních dnů ode dne ukončení příslušného akceptačního testu. Nevznese-li objednatel své připomínky v této lhůtě, považuje se předmětný dílčí výsledek uplynutím této lhůty za akceptovaný. Výše uvedeným způsobem nemůže vzniknout fikce akceptace služby, která by byla v rozporu s touto smlouvou.</w:t>
      </w:r>
    </w:p>
    <w:p w14:paraId="4177B2C5" w14:textId="77777777" w:rsidR="001D7D51" w:rsidRPr="007E74D6" w:rsidRDefault="001D7D51" w:rsidP="00D83A6E">
      <w:pPr>
        <w:numPr>
          <w:ilvl w:val="0"/>
          <w:numId w:val="9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Zhotovitel je povinen připomínky dohodnutým způsobem a v dohodnutém termínu (3 pracovní dny, není-li dohodnuto jinak) zapracovat a bez zbytečného prodlení předložit výsledek zhotovitelem poskytnutýc</w:t>
      </w:r>
      <w:r w:rsidR="00C27E7E">
        <w:rPr>
          <w:rFonts w:ascii="Times New Roman" w:hAnsi="Times New Roman"/>
          <w:sz w:val="24"/>
          <w:szCs w:val="24"/>
          <w:lang w:eastAsia="cs-CZ"/>
        </w:rPr>
        <w:t>h služeb k akceptaci dle písm. a</w:t>
      </w:r>
      <w:r w:rsidRPr="007E74D6">
        <w:rPr>
          <w:rFonts w:ascii="Times New Roman" w:hAnsi="Times New Roman"/>
          <w:sz w:val="24"/>
          <w:szCs w:val="24"/>
          <w:lang w:eastAsia="cs-CZ"/>
        </w:rPr>
        <w:t>) tohoto odstavce, za přiměřeného použití ostatních ustanovení tohoto odstavce. Proces testování a následných oprav se bude opakovat, dokud příslušný dílčí výsledek zhotovitelem poskytnutých služeb nesplní veškerá akceptační kritéri</w:t>
      </w:r>
      <w:r w:rsidR="006F6CDA">
        <w:rPr>
          <w:rFonts w:ascii="Times New Roman" w:hAnsi="Times New Roman"/>
          <w:sz w:val="24"/>
          <w:szCs w:val="24"/>
          <w:lang w:eastAsia="cs-CZ"/>
        </w:rPr>
        <w:t>a pro příslušný akceptační test</w:t>
      </w:r>
      <w:r w:rsidRPr="007E74D6">
        <w:rPr>
          <w:rFonts w:ascii="Times New Roman" w:hAnsi="Times New Roman"/>
          <w:sz w:val="24"/>
          <w:szCs w:val="24"/>
          <w:lang w:eastAsia="cs-CZ"/>
        </w:rPr>
        <w:t>.</w:t>
      </w:r>
    </w:p>
    <w:p w14:paraId="281208E2" w14:textId="52AD3B1E" w:rsidR="001D7D51" w:rsidRPr="007E74D6" w:rsidRDefault="001D7D51" w:rsidP="00D83A6E">
      <w:pPr>
        <w:numPr>
          <w:ilvl w:val="0"/>
          <w:numId w:val="9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Podmínkou akceptace je předání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veškerých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zdrojových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kó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dů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E1428">
        <w:rPr>
          <w:rFonts w:ascii="Times New Roman" w:eastAsia="Times New Roman" w:hAnsi="Times New Roman"/>
          <w:sz w:val="24"/>
          <w:szCs w:val="24"/>
          <w:lang w:eastAsia="cs-CZ"/>
        </w:rPr>
        <w:t>(včetně z</w:t>
      </w:r>
      <w:r w:rsidR="0009780D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BE1428">
        <w:rPr>
          <w:rFonts w:ascii="Times New Roman" w:eastAsia="Times New Roman" w:hAnsi="Times New Roman"/>
          <w:sz w:val="24"/>
          <w:szCs w:val="24"/>
          <w:lang w:eastAsia="cs-CZ"/>
        </w:rPr>
        <w:t xml:space="preserve">kládacích skriptů databáze a jejích součástí) 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k akceptovanému plnění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zhotovitelem objednateli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6EB8D5B" w14:textId="77777777" w:rsidR="001D7D51" w:rsidRPr="007E74D6" w:rsidRDefault="001D7D51" w:rsidP="00D83A6E">
      <w:pPr>
        <w:numPr>
          <w:ilvl w:val="0"/>
          <w:numId w:val="9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Smluvní strany se zavazují po akceptaci výstupu dle jednoho z písmen výše uvedených potvrdit toto předání a převzetí sepsáním písemného akceptačního protokolu.</w:t>
      </w:r>
    </w:p>
    <w:p w14:paraId="259AD24C" w14:textId="77777777" w:rsidR="00B36F6A" w:rsidRPr="00C27E7E" w:rsidRDefault="0000446B" w:rsidP="00C27E7E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B36F6A">
        <w:rPr>
          <w:b/>
        </w:rPr>
        <w:t xml:space="preserve">Pravidla akceptace </w:t>
      </w:r>
      <w:bookmarkEnd w:id="0"/>
      <w:r w:rsidR="005B755E" w:rsidRPr="00B36F6A">
        <w:rPr>
          <w:b/>
        </w:rPr>
        <w:t>dílčího plnění</w:t>
      </w:r>
      <w:r w:rsidR="00876496" w:rsidRPr="00B36F6A">
        <w:rPr>
          <w:b/>
        </w:rPr>
        <w:t xml:space="preserve"> dle</w:t>
      </w:r>
      <w:r w:rsidR="001D7D51">
        <w:rPr>
          <w:b/>
        </w:rPr>
        <w:t xml:space="preserve"> přílohy č. 2 bodu 3</w:t>
      </w:r>
      <w:r w:rsidR="005B755E" w:rsidRPr="00B36F6A">
        <w:rPr>
          <w:b/>
        </w:rPr>
        <w:t xml:space="preserve"> této </w:t>
      </w:r>
      <w:r w:rsidR="005B755E" w:rsidRPr="009B4F51">
        <w:rPr>
          <w:b/>
        </w:rPr>
        <w:t>smlouvy</w:t>
      </w:r>
      <w:r w:rsidR="009B4F51" w:rsidRPr="009B4F51">
        <w:rPr>
          <w:b/>
        </w:rPr>
        <w:t xml:space="preserve"> (</w:t>
      </w:r>
      <w:r w:rsidR="009B4F51" w:rsidRPr="009B4F51">
        <w:rPr>
          <w:b/>
          <w:color w:val="000000"/>
        </w:rPr>
        <w:t>Proškolení klíčových uživatelů Systému k základní verzi)</w:t>
      </w:r>
      <w:r w:rsidRPr="009B4F51">
        <w:rPr>
          <w:b/>
        </w:rPr>
        <w:t>:</w:t>
      </w:r>
      <w:r w:rsidR="00C27E7E">
        <w:rPr>
          <w:b/>
        </w:rPr>
        <w:t xml:space="preserve"> </w:t>
      </w:r>
      <w:r w:rsidR="00B36F6A" w:rsidRPr="00C27E7E">
        <w:rPr>
          <w:lang w:eastAsia="cs-CZ"/>
        </w:rPr>
        <w:t>Smluvní strany se zavazují po akceptaci výstupu potvrdit toto předání a převzetí sepsáním písemného akceptačního protokolu.</w:t>
      </w:r>
    </w:p>
    <w:p w14:paraId="3F827936" w14:textId="77777777" w:rsidR="009B4F51" w:rsidRPr="007E74D6" w:rsidRDefault="009B4F51" w:rsidP="009B4F51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>
        <w:rPr>
          <w:b/>
        </w:rPr>
        <w:t>Pravidla akceptace dílčího plnění dle přílohy č. 2 bodu 5</w:t>
      </w:r>
      <w:r w:rsidRPr="007E74D6">
        <w:rPr>
          <w:b/>
        </w:rPr>
        <w:t xml:space="preserve"> této smlouvy</w:t>
      </w:r>
      <w:r>
        <w:rPr>
          <w:b/>
        </w:rPr>
        <w:t xml:space="preserve"> (Provoz a podpora)</w:t>
      </w:r>
      <w:r w:rsidRPr="007E74D6">
        <w:rPr>
          <w:b/>
        </w:rPr>
        <w:t>:</w:t>
      </w:r>
    </w:p>
    <w:p w14:paraId="0B70F106" w14:textId="77777777" w:rsidR="009B4F51" w:rsidRPr="007E74D6" w:rsidRDefault="009B4F51" w:rsidP="009B4F51">
      <w:pPr>
        <w:numPr>
          <w:ilvl w:val="0"/>
          <w:numId w:val="3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Zhotovitel</w:t>
      </w:r>
      <w:r w:rsidRPr="007E74D6">
        <w:rPr>
          <w:rFonts w:ascii="Times New Roman" w:hAnsi="Times New Roman"/>
          <w:sz w:val="24"/>
          <w:szCs w:val="24"/>
        </w:rPr>
        <w:t xml:space="preserve"> se zavazuje vypracovat </w:t>
      </w:r>
      <w:r w:rsidRPr="007E74D6">
        <w:rPr>
          <w:rFonts w:ascii="Times New Roman" w:hAnsi="Times New Roman"/>
          <w:sz w:val="24"/>
          <w:szCs w:val="24"/>
          <w:lang w:eastAsia="cs-CZ"/>
        </w:rPr>
        <w:t>vždy do pátého dne následujícího měsíce dokumentaci k měsíčnímu plnění</w:t>
      </w:r>
      <w:r w:rsidRPr="007E74D6">
        <w:rPr>
          <w:rFonts w:ascii="Times New Roman" w:hAnsi="Times New Roman"/>
          <w:sz w:val="24"/>
          <w:szCs w:val="24"/>
        </w:rPr>
        <w:t xml:space="preserve">, v níž bude uvedena dostupnost v daném měsíci, report helpdesku (počet incidentů, z toho </w:t>
      </w:r>
      <w:r>
        <w:rPr>
          <w:rFonts w:ascii="Times New Roman" w:hAnsi="Times New Roman"/>
          <w:sz w:val="24"/>
          <w:szCs w:val="24"/>
        </w:rPr>
        <w:t>vyřízené, ne</w:t>
      </w:r>
      <w:r w:rsidRPr="007E74D6">
        <w:rPr>
          <w:rFonts w:ascii="Times New Roman" w:hAnsi="Times New Roman"/>
          <w:sz w:val="24"/>
          <w:szCs w:val="24"/>
        </w:rPr>
        <w:t xml:space="preserve">vyřízené, </w:t>
      </w:r>
      <w:r w:rsidRPr="007E74D6">
        <w:rPr>
          <w:rFonts w:ascii="Times New Roman" w:hAnsi="Times New Roman"/>
          <w:sz w:val="24"/>
          <w:szCs w:val="24"/>
          <w:lang w:eastAsia="cs-CZ"/>
        </w:rPr>
        <w:t>podněty</w:t>
      </w:r>
      <w:r w:rsidRPr="007E74D6">
        <w:rPr>
          <w:rFonts w:ascii="Times New Roman" w:hAnsi="Times New Roman"/>
          <w:sz w:val="24"/>
          <w:szCs w:val="24"/>
        </w:rPr>
        <w:t xml:space="preserve"> na úpravy), popis úprav systémů, včetně upravené nebo doplněné provozní dokumentace a zdrojových kódů, popi</w:t>
      </w:r>
      <w:r>
        <w:rPr>
          <w:rFonts w:ascii="Times New Roman" w:hAnsi="Times New Roman"/>
          <w:sz w:val="24"/>
          <w:szCs w:val="24"/>
        </w:rPr>
        <w:t>s nevyřešených vad a nedostatků</w:t>
      </w:r>
      <w:r w:rsidRPr="007E74D6">
        <w:rPr>
          <w:rFonts w:ascii="Times New Roman" w:hAnsi="Times New Roman"/>
          <w:sz w:val="24"/>
          <w:szCs w:val="24"/>
        </w:rPr>
        <w:t>.</w:t>
      </w:r>
    </w:p>
    <w:p w14:paraId="06DB35F2" w14:textId="77777777" w:rsidR="009B4F51" w:rsidRPr="007E74D6" w:rsidRDefault="009B4F51" w:rsidP="009B4F51">
      <w:pPr>
        <w:numPr>
          <w:ilvl w:val="0"/>
          <w:numId w:val="3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Nevznese-li obje</w:t>
      </w:r>
      <w:r w:rsidRPr="007E74D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</w:t>
      </w:r>
      <w:r w:rsidRPr="007E74D6">
        <w:rPr>
          <w:rFonts w:ascii="Times New Roman" w:hAnsi="Times New Roman"/>
          <w:sz w:val="24"/>
          <w:szCs w:val="24"/>
        </w:rPr>
        <w:t>atel výhrady nebo př</w:t>
      </w:r>
      <w:r w:rsidR="00C27E7E">
        <w:rPr>
          <w:rFonts w:ascii="Times New Roman" w:hAnsi="Times New Roman"/>
          <w:sz w:val="24"/>
          <w:szCs w:val="24"/>
        </w:rPr>
        <w:t>ipomínky ke zprávě podle písm. a</w:t>
      </w:r>
      <w:r w:rsidRPr="007E74D6">
        <w:rPr>
          <w:rFonts w:ascii="Times New Roman" w:hAnsi="Times New Roman"/>
          <w:sz w:val="24"/>
          <w:szCs w:val="24"/>
        </w:rPr>
        <w:t xml:space="preserve">) do </w:t>
      </w:r>
      <w:r>
        <w:rPr>
          <w:rFonts w:ascii="Times New Roman" w:hAnsi="Times New Roman"/>
          <w:sz w:val="24"/>
          <w:szCs w:val="24"/>
        </w:rPr>
        <w:t>pěti</w:t>
      </w:r>
      <w:r w:rsidRPr="007E74D6">
        <w:rPr>
          <w:rFonts w:ascii="Times New Roman" w:hAnsi="Times New Roman"/>
          <w:sz w:val="24"/>
          <w:szCs w:val="24"/>
        </w:rPr>
        <w:t xml:space="preserve"> pracovních dnů od jejího doručení, považují smluvní strany uplynutím této lhůty služby </w:t>
      </w:r>
      <w:r w:rsidRPr="007E74D6">
        <w:rPr>
          <w:rFonts w:ascii="Times New Roman" w:hAnsi="Times New Roman"/>
          <w:sz w:val="24"/>
          <w:szCs w:val="24"/>
        </w:rPr>
        <w:lastRenderedPageBreak/>
        <w:t xml:space="preserve">v předmětném období za realizované za podmínek uvedených ve zprávě a </w:t>
      </w:r>
      <w:r>
        <w:rPr>
          <w:rFonts w:ascii="Times New Roman" w:hAnsi="Times New Roman"/>
          <w:sz w:val="24"/>
          <w:szCs w:val="24"/>
        </w:rPr>
        <w:t>pl</w:t>
      </w:r>
      <w:r w:rsidRPr="007E74D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ění </w:t>
      </w:r>
      <w:r w:rsidRPr="007E74D6">
        <w:rPr>
          <w:rFonts w:ascii="Times New Roman" w:hAnsi="Times New Roman"/>
          <w:sz w:val="24"/>
          <w:szCs w:val="24"/>
        </w:rPr>
        <w:t>za uplynulé období považují za řádně akceptované.</w:t>
      </w:r>
    </w:p>
    <w:p w14:paraId="22B13253" w14:textId="6D7ED45B" w:rsidR="009B4F51" w:rsidRPr="007E74D6" w:rsidRDefault="009B4F51" w:rsidP="009B4F51">
      <w:pPr>
        <w:numPr>
          <w:ilvl w:val="0"/>
          <w:numId w:val="36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</w:rPr>
        <w:t xml:space="preserve">Pokud zpráva podle písm. </w:t>
      </w:r>
      <w:r w:rsidR="00C27E7E">
        <w:rPr>
          <w:rFonts w:ascii="Times New Roman" w:hAnsi="Times New Roman"/>
          <w:sz w:val="24"/>
          <w:szCs w:val="24"/>
        </w:rPr>
        <w:t>a</w:t>
      </w:r>
      <w:r w:rsidRPr="007E74D6">
        <w:rPr>
          <w:rFonts w:ascii="Times New Roman" w:hAnsi="Times New Roman"/>
          <w:sz w:val="24"/>
          <w:szCs w:val="24"/>
        </w:rPr>
        <w:t>) neod</w:t>
      </w:r>
      <w:r w:rsidR="002A2DFD">
        <w:rPr>
          <w:rFonts w:ascii="Times New Roman" w:hAnsi="Times New Roman"/>
          <w:sz w:val="24"/>
          <w:szCs w:val="24"/>
        </w:rPr>
        <w:t>p</w:t>
      </w:r>
      <w:r w:rsidRPr="007E74D6">
        <w:rPr>
          <w:rFonts w:ascii="Times New Roman" w:hAnsi="Times New Roman"/>
          <w:sz w:val="24"/>
          <w:szCs w:val="24"/>
        </w:rPr>
        <w:t xml:space="preserve">ovídá zjištěním </w:t>
      </w:r>
      <w:r>
        <w:rPr>
          <w:rFonts w:ascii="Times New Roman" w:hAnsi="Times New Roman"/>
          <w:sz w:val="24"/>
          <w:szCs w:val="24"/>
        </w:rPr>
        <w:t>objednatele</w:t>
      </w:r>
      <w:r w:rsidRPr="007E74D6">
        <w:rPr>
          <w:rFonts w:ascii="Times New Roman" w:hAnsi="Times New Roman"/>
          <w:sz w:val="24"/>
          <w:szCs w:val="24"/>
        </w:rPr>
        <w:t xml:space="preserve"> o průběhu provozu, 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zavazují se smluvní strany zahájit společné jednání za účelem odstranění veškerých vzájemných rozporů a akceptace výstupu, a to nejpozději do pěti pracovních dnů od výzvy kterékoli smluvní strany. Plnění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služby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za uplynulé období se v takovém případě považuje za řádně akceptované až podpisem zprávy (resp. upravené zprávy) ze strany zhotovitele.</w:t>
      </w:r>
    </w:p>
    <w:p w14:paraId="02E4507B" w14:textId="35A58E50" w:rsidR="009B4F51" w:rsidRPr="007E74D6" w:rsidRDefault="009B4F51" w:rsidP="009B4F51">
      <w:pPr>
        <w:numPr>
          <w:ilvl w:val="0"/>
          <w:numId w:val="36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Podmínkou akceptace je</w:t>
      </w:r>
      <w:r w:rsidRPr="007E74D6">
        <w:rPr>
          <w:rFonts w:ascii="Times New Roman" w:hAnsi="Times New Roman"/>
          <w:sz w:val="24"/>
          <w:szCs w:val="24"/>
        </w:rPr>
        <w:t xml:space="preserve"> předání kompletních záloh </w:t>
      </w:r>
      <w:r>
        <w:rPr>
          <w:rFonts w:ascii="Times New Roman" w:hAnsi="Times New Roman"/>
          <w:sz w:val="24"/>
          <w:szCs w:val="24"/>
        </w:rPr>
        <w:t>Systému</w:t>
      </w:r>
      <w:r w:rsidRPr="007E74D6">
        <w:rPr>
          <w:rFonts w:ascii="Times New Roman" w:hAnsi="Times New Roman"/>
          <w:sz w:val="24"/>
          <w:szCs w:val="24"/>
        </w:rPr>
        <w:t xml:space="preserve"> k termínu akceptace ze strany dodavatele objednateli dohodnutou formou (médium, forma přenosu). Objednatel ob</w:t>
      </w:r>
      <w:r w:rsidR="002A2DFD">
        <w:rPr>
          <w:rFonts w:ascii="Times New Roman" w:hAnsi="Times New Roman"/>
          <w:sz w:val="24"/>
          <w:szCs w:val="24"/>
        </w:rPr>
        <w:t>d</w:t>
      </w:r>
      <w:r w:rsidRPr="007E74D6">
        <w:rPr>
          <w:rFonts w:ascii="Times New Roman" w:hAnsi="Times New Roman"/>
          <w:sz w:val="24"/>
          <w:szCs w:val="24"/>
        </w:rPr>
        <w:t>rží zálohu všech syst</w:t>
      </w:r>
      <w:r>
        <w:rPr>
          <w:rFonts w:ascii="Times New Roman" w:hAnsi="Times New Roman"/>
          <w:sz w:val="24"/>
          <w:szCs w:val="24"/>
        </w:rPr>
        <w:t xml:space="preserve">émů a serverů, na kterých </w:t>
      </w:r>
      <w:r w:rsidR="00A77288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S</w:t>
      </w:r>
      <w:r w:rsidRPr="007E74D6">
        <w:rPr>
          <w:rFonts w:ascii="Times New Roman" w:hAnsi="Times New Roman"/>
          <w:sz w:val="24"/>
          <w:szCs w:val="24"/>
        </w:rPr>
        <w:t>ystém</w:t>
      </w:r>
      <w:r w:rsidR="00A77288">
        <w:rPr>
          <w:rFonts w:ascii="Times New Roman" w:hAnsi="Times New Roman"/>
          <w:sz w:val="24"/>
          <w:szCs w:val="24"/>
        </w:rPr>
        <w:t xml:space="preserve"> provozován</w:t>
      </w:r>
      <w:r w:rsidRPr="007E74D6">
        <w:rPr>
          <w:rFonts w:ascii="Times New Roman" w:hAnsi="Times New Roman"/>
          <w:sz w:val="24"/>
          <w:szCs w:val="24"/>
        </w:rPr>
        <w:t>, a to tak, že v případě databázových serverů se bude jednat o fullbackup všech databází, v případě aplikačních serverů pak o kopii virtuálního obrazu vždy primární instance každého serveru dle jeho role.</w:t>
      </w:r>
    </w:p>
    <w:p w14:paraId="0BF02640" w14:textId="77777777" w:rsidR="00A77288" w:rsidRPr="00A77288" w:rsidRDefault="00A77288" w:rsidP="00A77288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>
        <w:rPr>
          <w:b/>
        </w:rPr>
        <w:t>Pravidla akceptace dílčího plnění dle přílohy č. 2 bodu 6 této smlouvy (</w:t>
      </w:r>
      <w:r w:rsidRPr="00A77288">
        <w:rPr>
          <w:b/>
        </w:rPr>
        <w:t>Migrace systému do prostředí objednatele a zprovoznění, včetně předání veškeré dokumentace</w:t>
      </w:r>
      <w:r>
        <w:rPr>
          <w:b/>
        </w:rPr>
        <w:t>)</w:t>
      </w:r>
      <w:r w:rsidRPr="00A77288">
        <w:rPr>
          <w:b/>
        </w:rPr>
        <w:t>:</w:t>
      </w:r>
    </w:p>
    <w:p w14:paraId="16F81522" w14:textId="77777777" w:rsidR="00A77288" w:rsidRPr="007E74D6" w:rsidRDefault="00A77288" w:rsidP="00D83A6E">
      <w:pPr>
        <w:numPr>
          <w:ilvl w:val="0"/>
          <w:numId w:val="9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Akceptační procedura bude zahrnovat akceptační testy, které budou probíhat na základě specifikace akceptačních testů. Nedohodnou-li se smluvní strany jinak, přípravu scénářů, příkladů a dat na akceptační test zajistí zhotovitel za součinnosti objednatele.</w:t>
      </w:r>
    </w:p>
    <w:p w14:paraId="464F8671" w14:textId="77777777" w:rsidR="00A77288" w:rsidRPr="007E74D6" w:rsidRDefault="00A77288" w:rsidP="00D83A6E">
      <w:pPr>
        <w:numPr>
          <w:ilvl w:val="0"/>
          <w:numId w:val="9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Zhotovitel vyzve objednatele k účasti na akceptační proceduře nejméně pět dní před jejím zahájením. Akceptační procedura proběhne v pracovní den. Objednatel je povinen se akceptačních testů zúčastnit a osvědčit jejich konání. Pokud se objednatel nedostaví v termínu určeném pro provedení akceptačních testů, přestože byl zhotovitelem k účasti řádně vyzván, je zhotovitel oprávněn provést příslušné akceptační testy bez jeho přítomnosti; takto provedené akceptační testy se považují za provedené v přítomnosti objednatele. Objednateli budou poskytnuty kopie veškerých dokumentů vypracovaných v souvislosti s provedením akceptačních testů. Součástí akceptace je též předání veškeré dokumentace (uživatelské a provozní).</w:t>
      </w:r>
    </w:p>
    <w:p w14:paraId="73E58A7B" w14:textId="77777777" w:rsidR="00A77288" w:rsidRPr="007E74D6" w:rsidRDefault="00A77288" w:rsidP="00D83A6E">
      <w:pPr>
        <w:numPr>
          <w:ilvl w:val="0"/>
          <w:numId w:val="9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Jestliže transfer systémů splní akceptační kritéria akceptačních testů a této smlouvy, považuje se smluvními stranami za akceptovaný dnem úspěšného ukončení akceptačních testů.</w:t>
      </w:r>
    </w:p>
    <w:p w14:paraId="47FE88B8" w14:textId="77777777" w:rsidR="00A77288" w:rsidRPr="007E74D6" w:rsidRDefault="00A77288" w:rsidP="00D83A6E">
      <w:pPr>
        <w:numPr>
          <w:ilvl w:val="0"/>
          <w:numId w:val="9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Pokud transfer systémů (včetně požadavků na dokumentaci) nesplňuje stanovená akceptační kritéria, je objednatel povinen své připomínky písemně sdělit zhotoviteli, a to nejpozději do pěti pracovních dnů ode dne ukončení příslušného akceptačního testu. Nevznese-li objednatel své připomínky v této lhůtě, považuje se předmětný dílčí výsledek uplynutím této lhůty za akceptovaný. Výše uvedeným způsobem nemůže vzniknout fikce akceptace služby, která by byla v rozporu s touto smlouvou.</w:t>
      </w:r>
    </w:p>
    <w:p w14:paraId="0ACFD463" w14:textId="77777777" w:rsidR="00A77288" w:rsidRPr="007E74D6" w:rsidRDefault="00A77288" w:rsidP="00D83A6E">
      <w:pPr>
        <w:numPr>
          <w:ilvl w:val="0"/>
          <w:numId w:val="9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 xml:space="preserve">Zhotovitel je povinen připomínky dohodnutým způsobem a v dohodnutém termínu (3 pracovní dny, není-li dohodnuto jinak) zapracovat a bez zbytečného prodlení předložit příslušný dílčí výsledek zhotovitelem poskytnutých služeb k akceptaci dle </w:t>
      </w:r>
      <w:r w:rsidR="00C27E7E">
        <w:rPr>
          <w:rFonts w:ascii="Times New Roman" w:hAnsi="Times New Roman"/>
          <w:sz w:val="24"/>
          <w:szCs w:val="24"/>
          <w:lang w:eastAsia="cs-CZ"/>
        </w:rPr>
        <w:t>písm. a</w:t>
      </w:r>
      <w:r w:rsidRPr="007E74D6">
        <w:rPr>
          <w:rFonts w:ascii="Times New Roman" w:hAnsi="Times New Roman"/>
          <w:sz w:val="24"/>
          <w:szCs w:val="24"/>
          <w:lang w:eastAsia="cs-CZ"/>
        </w:rPr>
        <w:t>) tohoto odstavce, za přiměřeného použití ostatních ustanovení tohoto odstavce. Proces testování a následných oprav se bude opakovat, dokud příslušný dílčí výsledek zhotovitelem poskytnutých služeb nesplní veškerá akceptační kritéri</w:t>
      </w:r>
      <w:r w:rsidR="006F6CDA">
        <w:rPr>
          <w:rFonts w:ascii="Times New Roman" w:hAnsi="Times New Roman"/>
          <w:sz w:val="24"/>
          <w:szCs w:val="24"/>
          <w:lang w:eastAsia="cs-CZ"/>
        </w:rPr>
        <w:t>a pro příslušný akceptační test</w:t>
      </w:r>
      <w:r w:rsidRPr="007E74D6">
        <w:rPr>
          <w:rFonts w:ascii="Times New Roman" w:hAnsi="Times New Roman"/>
          <w:sz w:val="24"/>
          <w:szCs w:val="24"/>
          <w:lang w:eastAsia="cs-CZ"/>
        </w:rPr>
        <w:t>.</w:t>
      </w:r>
    </w:p>
    <w:p w14:paraId="62138FC3" w14:textId="77777777" w:rsidR="00A77288" w:rsidRPr="007E74D6" w:rsidRDefault="00A77288" w:rsidP="00D83A6E">
      <w:pPr>
        <w:numPr>
          <w:ilvl w:val="0"/>
          <w:numId w:val="96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Podmínkou akceptace je předání veškerých zdrojových kódů 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zhotov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itelem objednateli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37F15B7" w14:textId="77777777" w:rsidR="00A77288" w:rsidRPr="007E74D6" w:rsidRDefault="00A77288" w:rsidP="00D83A6E">
      <w:pPr>
        <w:numPr>
          <w:ilvl w:val="0"/>
          <w:numId w:val="96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Smluvní strany se zavazují po akceptaci výstupu dle jednoho z písmen výše uvedených potvrdit toto předání a převzetí sepsáním písemného akceptačního protokolu.</w:t>
      </w:r>
    </w:p>
    <w:p w14:paraId="5D70DA35" w14:textId="77777777" w:rsidR="006F7253" w:rsidRPr="0023387C" w:rsidRDefault="00FA4FD8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>
        <w:lastRenderedPageBreak/>
        <w:t>K podpisu akceptačních protokolů</w:t>
      </w:r>
      <w:r w:rsidR="006F7253" w:rsidRPr="0023387C">
        <w:t xml:space="preserve"> je oprávněna osoba oprávněná zavazovat smluvní stranu, případně jí písemně pověřená osoba.</w:t>
      </w:r>
    </w:p>
    <w:p w14:paraId="4D6FFD18" w14:textId="77777777" w:rsidR="002A7558" w:rsidRDefault="00167CBF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>
        <w:t>Den akceptace</w:t>
      </w:r>
      <w:r w:rsidR="00876496">
        <w:t xml:space="preserve"> dle</w:t>
      </w:r>
      <w:r w:rsidR="001C759E">
        <w:t xml:space="preserve"> odstavců 3 až 8</w:t>
      </w:r>
      <w:r w:rsidR="006F7253" w:rsidRPr="006F7253">
        <w:t xml:space="preserve"> tohoto článku je považován za rozhodné datum, zda byl daný postupový termín splněn. </w:t>
      </w:r>
      <w:r w:rsidR="006F7253" w:rsidRPr="006F7253">
        <w:rPr>
          <w:lang w:eastAsia="cs-CZ"/>
        </w:rPr>
        <w:t xml:space="preserve">Zhotoviteli se </w:t>
      </w:r>
      <w:r w:rsidR="006F7253" w:rsidRPr="0023387C">
        <w:rPr>
          <w:lang w:eastAsia="cs-CZ"/>
        </w:rPr>
        <w:t>neprodlužuje lhůta k předání a akceptaci dílčího plnění o zapracování připomínek. Neprodlužuje se lhůta plnění.</w:t>
      </w:r>
    </w:p>
    <w:p w14:paraId="5C4D5364" w14:textId="77777777" w:rsidR="002A7558" w:rsidRPr="002A7558" w:rsidRDefault="002A7558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2A7558">
        <w:rPr>
          <w:color w:val="000000"/>
          <w:lang w:eastAsia="cs-CZ"/>
        </w:rPr>
        <w:t>V případě prodlení ze strany objednatele v rámci každého dílčího plnění, je o tuto dobu prodlení posunut termín předání tohoto dílčího plnění uvedený v příloze č. 2 této smlouvy. Předchozí věta se uplatní pouze tehdy, pokud zhotovitel o nutnosti prodloužit termín dokončení daného dílčího plnění písemně vyrozumí objednatele nejpozději 14 dnů poté, co nastala skutečnost vedoucí k nutnosti prodloužit tento termín dílčího plnění.</w:t>
      </w:r>
    </w:p>
    <w:p w14:paraId="1D84FCB8" w14:textId="77777777" w:rsidR="00015213" w:rsidRPr="0023387C" w:rsidRDefault="00015213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23387C">
        <w:rPr>
          <w:lang w:eastAsia="cs-CZ"/>
        </w:rPr>
        <w:t>Akceptace plnění nemá vliv na povinnost zhotovitele následně provést aktualizaci již akceptovaných dílčích plnění, pokud taková potřeba vyplyne z dalších výstupů</w:t>
      </w:r>
      <w:r w:rsidR="0023387C" w:rsidRPr="0023387C">
        <w:rPr>
          <w:lang w:eastAsia="cs-CZ"/>
        </w:rPr>
        <w:t xml:space="preserve"> plnění.</w:t>
      </w:r>
    </w:p>
    <w:p w14:paraId="11DFED12" w14:textId="77777777" w:rsidR="006F7253" w:rsidRPr="0023387C" w:rsidRDefault="006F7253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23387C">
        <w:t>Ke splnění služby jako celku dojde akceptací všech dílčích plnění.</w:t>
      </w:r>
    </w:p>
    <w:p w14:paraId="5696974A" w14:textId="77777777" w:rsidR="006F7253" w:rsidRPr="006F7253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Cena plnění</w:t>
      </w:r>
    </w:p>
    <w:p w14:paraId="6A36E439" w14:textId="5F8FADE5" w:rsidR="008424C9" w:rsidRDefault="008424C9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>
        <w:t>C</w:t>
      </w:r>
      <w:r w:rsidR="00032F10">
        <w:t>elková c</w:t>
      </w:r>
      <w:r>
        <w:t>ena plnění:</w:t>
      </w:r>
    </w:p>
    <w:p w14:paraId="0D95D740" w14:textId="7595971E" w:rsidR="00032F10" w:rsidRDefault="00032F10" w:rsidP="00032F10">
      <w:pPr>
        <w:pStyle w:val="Odstavecseseznamem1"/>
        <w:widowControl w:val="0"/>
        <w:tabs>
          <w:tab w:val="left" w:pos="3402"/>
        </w:tabs>
        <w:spacing w:before="60"/>
        <w:ind w:left="0"/>
        <w:contextualSpacing w:val="0"/>
      </w:pPr>
      <w:r>
        <w:t>Celková cena plnění bez DPH:</w:t>
      </w:r>
      <w:r>
        <w:tab/>
      </w:r>
    </w:p>
    <w:p w14:paraId="486F6C2B" w14:textId="06D35084" w:rsidR="00032F10" w:rsidRDefault="00032F10" w:rsidP="00032F10">
      <w:pPr>
        <w:pStyle w:val="Odstavecseseznamem1"/>
        <w:widowControl w:val="0"/>
        <w:tabs>
          <w:tab w:val="left" w:pos="3402"/>
          <w:tab w:val="left" w:pos="3686"/>
        </w:tabs>
        <w:spacing w:before="60"/>
        <w:ind w:left="0"/>
        <w:contextualSpacing w:val="0"/>
      </w:pPr>
      <w:r>
        <w:t>DPH:</w:t>
      </w:r>
      <w:r>
        <w:tab/>
      </w:r>
    </w:p>
    <w:p w14:paraId="59949046" w14:textId="5E0EECA0" w:rsidR="00032F10" w:rsidRDefault="00032F10" w:rsidP="00032F10">
      <w:pPr>
        <w:pStyle w:val="Odstavecseseznamem1"/>
        <w:widowControl w:val="0"/>
        <w:tabs>
          <w:tab w:val="left" w:pos="3402"/>
          <w:tab w:val="left" w:pos="3686"/>
        </w:tabs>
        <w:spacing w:before="60"/>
        <w:ind w:left="0"/>
        <w:contextualSpacing w:val="0"/>
      </w:pPr>
      <w:r>
        <w:t>Celková cena plnění včetně DPH:</w:t>
      </w:r>
      <w:r>
        <w:tab/>
      </w:r>
    </w:p>
    <w:p w14:paraId="336FAB64" w14:textId="558BC22C" w:rsidR="00032F10" w:rsidRDefault="00032F10" w:rsidP="00032F10">
      <w:pPr>
        <w:pStyle w:val="Odstavecseseznamem1"/>
        <w:widowControl w:val="0"/>
        <w:tabs>
          <w:tab w:val="left" w:pos="3402"/>
          <w:tab w:val="left" w:pos="3686"/>
        </w:tabs>
        <w:spacing w:before="60"/>
        <w:ind w:left="0"/>
        <w:contextualSpacing w:val="0"/>
      </w:pPr>
      <w:r>
        <w:t>Do celkové ceny plnění je zahrnuto plnění za období od 4. září 2014 do 28. 5. 2015. Tzn. součet cen dílčích plnění č.1, 2, 3,  a 6 a ceny dílčího plnění č. 5 za celé období, tj. poměrná částka za září 2014 (27/30 měsíční platby), měsíční</w:t>
      </w:r>
      <w:r w:rsidR="00CC1335">
        <w:t xml:space="preserve"> platby</w:t>
      </w:r>
      <w:r>
        <w:t xml:space="preserve"> za říjen 2014 až duben 2015</w:t>
      </w:r>
      <w:r w:rsidR="00CC1335">
        <w:t xml:space="preserve"> (7 měsíčních plateb)</w:t>
      </w:r>
      <w:r>
        <w:t xml:space="preserve"> a poměrná část</w:t>
      </w:r>
      <w:r w:rsidR="00CC1335">
        <w:t>ka za květen 2015 (28/31 měsíční platby).</w:t>
      </w:r>
    </w:p>
    <w:p w14:paraId="47DF60C1" w14:textId="260F059B" w:rsidR="00032F10" w:rsidRDefault="00032F10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>
        <w:t>Cena dílčích plnění: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4"/>
        <w:gridCol w:w="2016"/>
        <w:gridCol w:w="2016"/>
        <w:gridCol w:w="2016"/>
      </w:tblGrid>
      <w:tr w:rsidR="008424C9" w14:paraId="57D2DC6F" w14:textId="77777777" w:rsidTr="00F7416B">
        <w:tc>
          <w:tcPr>
            <w:tcW w:w="388" w:type="dxa"/>
            <w:shd w:val="clear" w:color="auto" w:fill="0073CF"/>
            <w:vAlign w:val="center"/>
          </w:tcPr>
          <w:p w14:paraId="56DE3F97" w14:textId="77777777" w:rsidR="008424C9" w:rsidRPr="00A04025" w:rsidRDefault="008424C9" w:rsidP="002E1D8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04025">
              <w:rPr>
                <w:rFonts w:ascii="Times New Roman" w:hAnsi="Times New Roman"/>
                <w:b/>
                <w:color w:val="FFFFFF" w:themeColor="background1"/>
              </w:rPr>
              <w:t>č.</w:t>
            </w:r>
          </w:p>
        </w:tc>
        <w:tc>
          <w:tcPr>
            <w:tcW w:w="2624" w:type="dxa"/>
            <w:shd w:val="clear" w:color="auto" w:fill="0073CF"/>
            <w:vAlign w:val="center"/>
          </w:tcPr>
          <w:p w14:paraId="273A5860" w14:textId="77777777" w:rsidR="008424C9" w:rsidRPr="00A04025" w:rsidRDefault="008424C9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04025">
              <w:rPr>
                <w:rFonts w:ascii="Times New Roman" w:hAnsi="Times New Roman"/>
                <w:b/>
                <w:color w:val="FFFFFF" w:themeColor="background1"/>
              </w:rPr>
              <w:t>dílčí plnění</w:t>
            </w:r>
          </w:p>
        </w:tc>
        <w:tc>
          <w:tcPr>
            <w:tcW w:w="2016" w:type="dxa"/>
            <w:shd w:val="clear" w:color="auto" w:fill="0073CF"/>
            <w:vAlign w:val="center"/>
          </w:tcPr>
          <w:p w14:paraId="045D3086" w14:textId="77777777" w:rsidR="008424C9" w:rsidRPr="00A04025" w:rsidRDefault="008424C9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04025">
              <w:rPr>
                <w:rFonts w:ascii="Times New Roman" w:hAnsi="Times New Roman"/>
                <w:b/>
                <w:color w:val="FFFFFF" w:themeColor="background1"/>
              </w:rPr>
              <w:t>cena bez DPH</w:t>
            </w:r>
            <w:r w:rsidRPr="00A04025">
              <w:rPr>
                <w:rFonts w:ascii="Times New Roman" w:hAnsi="Times New Roman"/>
                <w:b/>
                <w:color w:val="FFFFFF" w:themeColor="background1"/>
              </w:rPr>
              <w:br/>
              <w:t>v Kč</w:t>
            </w:r>
          </w:p>
        </w:tc>
        <w:tc>
          <w:tcPr>
            <w:tcW w:w="2016" w:type="dxa"/>
            <w:shd w:val="clear" w:color="auto" w:fill="0073CF"/>
            <w:vAlign w:val="center"/>
          </w:tcPr>
          <w:p w14:paraId="061B2966" w14:textId="77777777" w:rsidR="008424C9" w:rsidRPr="00A04025" w:rsidRDefault="008424C9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04025">
              <w:rPr>
                <w:rFonts w:ascii="Times New Roman" w:hAnsi="Times New Roman"/>
                <w:b/>
                <w:color w:val="FFFFFF" w:themeColor="background1"/>
              </w:rPr>
              <w:t>DPH (21 %)</w:t>
            </w:r>
            <w:r w:rsidRPr="00A04025">
              <w:rPr>
                <w:rFonts w:ascii="Times New Roman" w:hAnsi="Times New Roman"/>
                <w:b/>
                <w:color w:val="FFFFFF" w:themeColor="background1"/>
              </w:rPr>
              <w:br/>
              <w:t xml:space="preserve">v Kč </w:t>
            </w:r>
          </w:p>
        </w:tc>
        <w:tc>
          <w:tcPr>
            <w:tcW w:w="2016" w:type="dxa"/>
            <w:shd w:val="clear" w:color="auto" w:fill="0073CF"/>
            <w:vAlign w:val="center"/>
          </w:tcPr>
          <w:p w14:paraId="5B0FE1AE" w14:textId="77777777" w:rsidR="008424C9" w:rsidRPr="00A04025" w:rsidRDefault="008424C9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04025">
              <w:rPr>
                <w:rFonts w:ascii="Times New Roman" w:hAnsi="Times New Roman"/>
                <w:b/>
                <w:color w:val="FFFFFF" w:themeColor="background1"/>
              </w:rPr>
              <w:t>cena včetně DPH</w:t>
            </w:r>
          </w:p>
          <w:p w14:paraId="0B51AFD3" w14:textId="77777777" w:rsidR="008424C9" w:rsidRPr="00A04025" w:rsidRDefault="008424C9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04025">
              <w:rPr>
                <w:rFonts w:ascii="Times New Roman" w:hAnsi="Times New Roman"/>
                <w:b/>
                <w:color w:val="FFFFFF" w:themeColor="background1"/>
              </w:rPr>
              <w:t>v Kč</w:t>
            </w:r>
          </w:p>
        </w:tc>
      </w:tr>
      <w:tr w:rsidR="008424C9" w14:paraId="2A5426B4" w14:textId="77777777" w:rsidTr="00F7416B">
        <w:tc>
          <w:tcPr>
            <w:tcW w:w="388" w:type="dxa"/>
            <w:vAlign w:val="center"/>
          </w:tcPr>
          <w:p w14:paraId="4F5F83A9" w14:textId="77777777" w:rsidR="008424C9" w:rsidRPr="007E08A4" w:rsidRDefault="008424C9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8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24" w:type="dxa"/>
            <w:vAlign w:val="center"/>
          </w:tcPr>
          <w:p w14:paraId="1E4AD578" w14:textId="77777777" w:rsidR="008424C9" w:rsidRPr="007E08A4" w:rsidRDefault="008424C9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Návrh Systému</w:t>
            </w:r>
            <w:r w:rsidRPr="007E08A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016" w:type="dxa"/>
          </w:tcPr>
          <w:p w14:paraId="37EC25B9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6" w:type="dxa"/>
          </w:tcPr>
          <w:p w14:paraId="79700ED5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6" w:type="dxa"/>
          </w:tcPr>
          <w:p w14:paraId="5AF5FF68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8424C9" w14:paraId="5ACA8372" w14:textId="77777777" w:rsidTr="00F7416B">
        <w:tc>
          <w:tcPr>
            <w:tcW w:w="388" w:type="dxa"/>
            <w:vAlign w:val="center"/>
          </w:tcPr>
          <w:p w14:paraId="795D8CC5" w14:textId="77777777" w:rsidR="008424C9" w:rsidRPr="007E08A4" w:rsidRDefault="008424C9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24" w:type="dxa"/>
            <w:vAlign w:val="center"/>
          </w:tcPr>
          <w:p w14:paraId="14EE696A" w14:textId="77777777" w:rsidR="008424C9" w:rsidRPr="007E08A4" w:rsidRDefault="008424C9" w:rsidP="009369DC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Vývoj </w:t>
            </w:r>
            <w:r w:rsidR="009369DC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016" w:type="dxa"/>
          </w:tcPr>
          <w:p w14:paraId="194EC720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6" w:type="dxa"/>
          </w:tcPr>
          <w:p w14:paraId="7E39D244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6" w:type="dxa"/>
          </w:tcPr>
          <w:p w14:paraId="0B446B06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369DC" w14:paraId="569846C3" w14:textId="77777777" w:rsidTr="00F7416B">
        <w:tc>
          <w:tcPr>
            <w:tcW w:w="388" w:type="dxa"/>
            <w:vAlign w:val="center"/>
          </w:tcPr>
          <w:p w14:paraId="26218415" w14:textId="77777777" w:rsidR="009369DC" w:rsidRDefault="009369DC" w:rsidP="009369DC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24" w:type="dxa"/>
            <w:vAlign w:val="center"/>
          </w:tcPr>
          <w:p w14:paraId="6ED4E108" w14:textId="77777777" w:rsidR="009369DC" w:rsidRDefault="00F67B2B" w:rsidP="009369DC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Proškolení klíčových uživatelů Systému</w:t>
            </w:r>
          </w:p>
        </w:tc>
        <w:tc>
          <w:tcPr>
            <w:tcW w:w="2016" w:type="dxa"/>
          </w:tcPr>
          <w:p w14:paraId="77C9F414" w14:textId="77777777" w:rsidR="009369DC" w:rsidRDefault="009369DC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6" w:type="dxa"/>
          </w:tcPr>
          <w:p w14:paraId="19A58CFE" w14:textId="77777777" w:rsidR="009369DC" w:rsidRDefault="009369DC" w:rsidP="002E1D8E">
            <w:pPr>
              <w:spacing w:before="20" w:after="20" w:line="240" w:lineRule="auto"/>
              <w:jc w:val="right"/>
              <w:rPr>
                <w:rStyle w:val="Odkaznakoment"/>
              </w:rPr>
            </w:pPr>
          </w:p>
        </w:tc>
        <w:tc>
          <w:tcPr>
            <w:tcW w:w="2016" w:type="dxa"/>
          </w:tcPr>
          <w:p w14:paraId="7F1EAB22" w14:textId="77777777" w:rsidR="009369DC" w:rsidRDefault="009369DC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8424C9" w14:paraId="7CDABA47" w14:textId="77777777" w:rsidTr="00F7416B"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2ADF9A28" w14:textId="77777777" w:rsidR="008424C9" w:rsidRPr="007E08A4" w:rsidRDefault="009369DC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5F29B8E9" w14:textId="77777777" w:rsidR="008424C9" w:rsidRPr="007E08A4" w:rsidRDefault="00F67B2B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Vývoj II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5EA7AE51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1D733F0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17F06837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F7416B" w14:paraId="7D789DF0" w14:textId="77777777" w:rsidTr="00F7416B">
        <w:tc>
          <w:tcPr>
            <w:tcW w:w="388" w:type="dxa"/>
            <w:vAlign w:val="center"/>
          </w:tcPr>
          <w:p w14:paraId="6E292DC0" w14:textId="77777777" w:rsidR="00F7416B" w:rsidRDefault="00F7416B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24" w:type="dxa"/>
            <w:vAlign w:val="center"/>
          </w:tcPr>
          <w:p w14:paraId="3CCD179C" w14:textId="77777777" w:rsidR="00F7416B" w:rsidRDefault="00F7416B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Provoz a podpora</w:t>
            </w:r>
          </w:p>
        </w:tc>
        <w:tc>
          <w:tcPr>
            <w:tcW w:w="2016" w:type="dxa"/>
          </w:tcPr>
          <w:p w14:paraId="230F9510" w14:textId="77777777" w:rsidR="00F7416B" w:rsidRPr="007E08A4" w:rsidRDefault="00F7416B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/za měsíc</w:t>
            </w:r>
          </w:p>
        </w:tc>
        <w:tc>
          <w:tcPr>
            <w:tcW w:w="2016" w:type="dxa"/>
          </w:tcPr>
          <w:p w14:paraId="27D6550A" w14:textId="77777777" w:rsidR="00F7416B" w:rsidRPr="007C4019" w:rsidRDefault="00F7416B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/za měsíc</w:t>
            </w:r>
          </w:p>
        </w:tc>
        <w:tc>
          <w:tcPr>
            <w:tcW w:w="2016" w:type="dxa"/>
          </w:tcPr>
          <w:p w14:paraId="64892C62" w14:textId="77777777" w:rsidR="00F7416B" w:rsidRDefault="00F7416B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/za měsíc</w:t>
            </w:r>
          </w:p>
        </w:tc>
      </w:tr>
      <w:tr w:rsidR="008424C9" w14:paraId="7F88DE72" w14:textId="77777777" w:rsidTr="00F7416B">
        <w:tc>
          <w:tcPr>
            <w:tcW w:w="388" w:type="dxa"/>
            <w:vAlign w:val="center"/>
          </w:tcPr>
          <w:p w14:paraId="3F366D33" w14:textId="77777777" w:rsidR="008424C9" w:rsidRDefault="009369DC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24" w:type="dxa"/>
            <w:vAlign w:val="center"/>
          </w:tcPr>
          <w:p w14:paraId="26080AC8" w14:textId="77777777" w:rsidR="008424C9" w:rsidRDefault="00F67B2B" w:rsidP="00F0734A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Migrace</w:t>
            </w:r>
            <w:r w:rsidR="008424C9" w:rsidRPr="00EA5CF8">
              <w:rPr>
                <w:rFonts w:ascii="Times New Roman" w:hAnsi="Times New Roman"/>
                <w:color w:val="000000"/>
              </w:rPr>
              <w:t xml:space="preserve"> </w:t>
            </w:r>
            <w:r w:rsidR="00F0734A">
              <w:rPr>
                <w:rFonts w:ascii="Times New Roman" w:hAnsi="Times New Roman"/>
                <w:color w:val="000000"/>
              </w:rPr>
              <w:t xml:space="preserve">systému </w:t>
            </w:r>
            <w:r w:rsidR="008424C9">
              <w:rPr>
                <w:rFonts w:ascii="Times New Roman" w:hAnsi="Times New Roman"/>
                <w:color w:val="000000"/>
              </w:rPr>
              <w:t>do prostředí objednatele a </w:t>
            </w:r>
            <w:r w:rsidR="008424C9" w:rsidRPr="00EA5CF8">
              <w:rPr>
                <w:rFonts w:ascii="Times New Roman" w:hAnsi="Times New Roman"/>
                <w:color w:val="000000"/>
              </w:rPr>
              <w:t>zprovoznění, včetně předání veškeré dokumentace</w:t>
            </w:r>
          </w:p>
        </w:tc>
        <w:tc>
          <w:tcPr>
            <w:tcW w:w="2016" w:type="dxa"/>
          </w:tcPr>
          <w:p w14:paraId="1D92588D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6" w:type="dxa"/>
          </w:tcPr>
          <w:p w14:paraId="125BCE0D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6" w:type="dxa"/>
          </w:tcPr>
          <w:p w14:paraId="66FC7E5F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14:paraId="41F252DF" w14:textId="550630CA" w:rsidR="00CD7A19" w:rsidRDefault="008424C9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>
        <w:t>Tyto ceny jsou nejvyšší přípustné</w:t>
      </w:r>
      <w:r w:rsidR="006F7253" w:rsidRPr="006F7253">
        <w:t xml:space="preserve">. </w:t>
      </w:r>
      <w:r>
        <w:t>Zahrnují</w:t>
      </w:r>
      <w:r w:rsidR="0023387C">
        <w:t xml:space="preserve"> cenu veškerých plnění a</w:t>
      </w:r>
      <w:r>
        <w:t> </w:t>
      </w:r>
      <w:r w:rsidR="0023387C">
        <w:t>nákladů vymezených v této smlouvě a konkretizovaných v průběhu plnění této smlouvy</w:t>
      </w:r>
      <w:r w:rsidR="00CD7A19">
        <w:t>. Cena obsahuje rovněž veškerá plnění a náklady</w:t>
      </w:r>
      <w:r w:rsidR="006F7253" w:rsidRPr="006F7253">
        <w:t>, včetně všech nákladů souvisejících se zajištěním služby (poplatky, vedlejší náklady – např. předpokládaná rizika, kurzové vlivy, obecný vývoj cen, zvýšené náklady vy</w:t>
      </w:r>
      <w:r w:rsidR="00CD7A19">
        <w:t>plývající z obchodních podmínek, jakož</w:t>
      </w:r>
      <w:r w:rsidR="00F0734A">
        <w:t xml:space="preserve"> i náklady na všechny licence a </w:t>
      </w:r>
      <w:r w:rsidR="00CD7A19">
        <w:t xml:space="preserve">služby spojené s provozem SW nezbytným pro užití předmětu plnění této smlouvy </w:t>
      </w:r>
      <w:r w:rsidR="00CD7A19">
        <w:lastRenderedPageBreak/>
        <w:t>objednatelem</w:t>
      </w:r>
      <w:r w:rsidR="007013C7">
        <w:t>, nebo za služby nebo části SW spojené s požadovanou integrací dalších systémů výrobcům těchto systémů</w:t>
      </w:r>
      <w:r w:rsidR="00CD7A19">
        <w:t xml:space="preserve"> </w:t>
      </w:r>
      <w:r w:rsidR="006F7253" w:rsidRPr="006F7253">
        <w:t>apod.). Též veškeré související náklady jsou zahrnuty do ceny.</w:t>
      </w:r>
      <w:r w:rsidR="00450C41">
        <w:t xml:space="preserve"> </w:t>
      </w:r>
      <w:r w:rsidR="0023387C" w:rsidRPr="006F7253">
        <w:t xml:space="preserve">Objednateli nebudou účtovány náklady spojené s dodatečně zjištěnými skutečnostmi, které měl možnost zhotovitel </w:t>
      </w:r>
      <w:r w:rsidR="0023387C" w:rsidRPr="00CD7A19">
        <w:t>zjistit před uzavřením smlouvy.</w:t>
      </w:r>
    </w:p>
    <w:p w14:paraId="698A9703" w14:textId="09F5251A" w:rsidR="00C1558B" w:rsidRPr="00CD7A19" w:rsidRDefault="00C1558B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>
        <w:t>Za provoz a podporu bude poskytnuta cena za měsíc, resp. za poměrnou část měsíce podle skutečné doby plnění dle smlou</w:t>
      </w:r>
      <w:r w:rsidR="00676FD0">
        <w:t>v</w:t>
      </w:r>
      <w:r>
        <w:t>y.</w:t>
      </w:r>
    </w:p>
    <w:p w14:paraId="08620770" w14:textId="447E1A42" w:rsidR="00CD7A19" w:rsidRPr="00CD7A19" w:rsidRDefault="00CD7A19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 w:rsidRPr="00CD7A19">
        <w:rPr>
          <w:lang w:eastAsia="cs-CZ"/>
        </w:rPr>
        <w:t>Předání plnění nesmí pro objednavatele znamenat žádné další náklady za využívání Systému a všech jeho souč</w:t>
      </w:r>
      <w:r w:rsidR="0009780D">
        <w:rPr>
          <w:lang w:eastAsia="cs-CZ"/>
        </w:rPr>
        <w:t>ásti po ukončení smlouvy (mainte</w:t>
      </w:r>
      <w:r w:rsidRPr="00CD7A19">
        <w:rPr>
          <w:lang w:eastAsia="cs-CZ"/>
        </w:rPr>
        <w:t>nance), vyjma vybraných technologií (OS a databázová platforma Microsoft)</w:t>
      </w:r>
      <w:r w:rsidR="00876496">
        <w:rPr>
          <w:lang w:eastAsia="cs-CZ"/>
        </w:rPr>
        <w:t xml:space="preserve"> dle</w:t>
      </w:r>
      <w:r w:rsidR="00CB1336">
        <w:rPr>
          <w:lang w:eastAsia="cs-CZ"/>
        </w:rPr>
        <w:t xml:space="preserve"> přílohy č. 1 návrhu smlouvy. V </w:t>
      </w:r>
      <w:r w:rsidRPr="00CD7A19">
        <w:rPr>
          <w:lang w:eastAsia="cs-CZ"/>
        </w:rPr>
        <w:t xml:space="preserve">případě úprav na informačních systémech třetích </w:t>
      </w:r>
      <w:r w:rsidR="006B0921">
        <w:rPr>
          <w:lang w:eastAsia="cs-CZ"/>
        </w:rPr>
        <w:t>osob</w:t>
      </w:r>
      <w:r w:rsidRPr="00CD7A19">
        <w:rPr>
          <w:lang w:eastAsia="cs-CZ"/>
        </w:rPr>
        <w:t xml:space="preserve">, nezbytných pro požadované integrace na systémy uvedené v příloze č. 1 této smlouvy, jsou požadovány případné náklady na využívání integrovaných částí systémů třetích </w:t>
      </w:r>
      <w:r w:rsidR="006B0921">
        <w:rPr>
          <w:lang w:eastAsia="cs-CZ"/>
        </w:rPr>
        <w:t>osob</w:t>
      </w:r>
      <w:r w:rsidRPr="00CD7A19">
        <w:rPr>
          <w:lang w:eastAsia="cs-CZ"/>
        </w:rPr>
        <w:t xml:space="preserve"> (</w:t>
      </w:r>
      <w:r w:rsidR="007013C7">
        <w:rPr>
          <w:lang w:eastAsia="cs-CZ"/>
        </w:rPr>
        <w:t xml:space="preserve">týká se </w:t>
      </w:r>
      <w:r w:rsidR="0009780D">
        <w:rPr>
          <w:lang w:eastAsia="cs-CZ"/>
        </w:rPr>
        <w:t>mainte</w:t>
      </w:r>
      <w:r w:rsidRPr="00CD7A19">
        <w:rPr>
          <w:lang w:eastAsia="cs-CZ"/>
        </w:rPr>
        <w:t>na</w:t>
      </w:r>
      <w:r w:rsidR="002A2DFD">
        <w:rPr>
          <w:lang w:eastAsia="cs-CZ"/>
        </w:rPr>
        <w:t>n</w:t>
      </w:r>
      <w:r w:rsidRPr="00CD7A19">
        <w:rPr>
          <w:lang w:eastAsia="cs-CZ"/>
        </w:rPr>
        <w:t>ce</w:t>
      </w:r>
      <w:r w:rsidR="007013C7">
        <w:rPr>
          <w:lang w:eastAsia="cs-CZ"/>
        </w:rPr>
        <w:t>, nikoliv samotné implementace takových integrací</w:t>
      </w:r>
      <w:r w:rsidRPr="00CD7A19">
        <w:rPr>
          <w:lang w:eastAsia="cs-CZ"/>
        </w:rPr>
        <w:t>) pouze minimální.</w:t>
      </w:r>
    </w:p>
    <w:p w14:paraId="33C3FFAC" w14:textId="77777777" w:rsidR="006F7253" w:rsidRPr="00CD7A19" w:rsidRDefault="006F7253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 w:rsidRPr="00CD7A19">
        <w:t>Zhotovitel bude účtovat cenu včetně DPH v zákonné výši ke dni vystavení faktury.</w:t>
      </w:r>
    </w:p>
    <w:p w14:paraId="013434DE" w14:textId="77777777" w:rsidR="00CD7A19" w:rsidRPr="00CD7A19" w:rsidRDefault="006F7253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 w:rsidRPr="00CD7A19">
        <w:t xml:space="preserve">Smluvní strany se dohodly, že cena poskytnutí licence </w:t>
      </w:r>
      <w:r w:rsidR="000F0768" w:rsidRPr="00CD7A19">
        <w:t>je zahrnuta do ceny dílčích plnění</w:t>
      </w:r>
      <w:r w:rsidR="00876496">
        <w:t xml:space="preserve"> </w:t>
      </w:r>
      <w:r w:rsidR="001E4CDC">
        <w:t>po</w:t>
      </w:r>
      <w:r w:rsidR="00876496">
        <w:t>dle</w:t>
      </w:r>
      <w:r w:rsidR="000F0768" w:rsidRPr="00CD7A19">
        <w:t xml:space="preserve"> přílohy č. 2 této smlouvy</w:t>
      </w:r>
      <w:r w:rsidRPr="00CD7A19">
        <w:t>.</w:t>
      </w:r>
    </w:p>
    <w:p w14:paraId="4ADCD1C9" w14:textId="77777777" w:rsidR="006F7253" w:rsidRPr="00CD7A19" w:rsidRDefault="006F7253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 w:rsidRPr="00CD7A19">
        <w:t>Smluvní strany výslovně sjednávají, že nejde o tzv. cenu</w:t>
      </w:r>
      <w:r w:rsidR="00876496">
        <w:t xml:space="preserve"> podle</w:t>
      </w:r>
      <w:r w:rsidRPr="00CD7A19">
        <w:t xml:space="preserve"> rozpočtu bez záruky jeho úplnosti či rozpočtu nezávazného </w:t>
      </w:r>
      <w:r w:rsidR="009369DC" w:rsidRPr="00CD7A19">
        <w:t xml:space="preserve">ve smyslu § </w:t>
      </w:r>
      <w:r w:rsidR="009369DC">
        <w:t>2622</w:t>
      </w:r>
      <w:r w:rsidR="009369DC" w:rsidRPr="00CD7A19">
        <w:t xml:space="preserve"> ob</w:t>
      </w:r>
      <w:r w:rsidR="009369DC">
        <w:t>čanské</w:t>
      </w:r>
      <w:r w:rsidR="009369DC" w:rsidRPr="00CD7A19">
        <w:t xml:space="preserve">ho zákoníku </w:t>
      </w:r>
      <w:r w:rsidRPr="00CD7A19">
        <w:t>a na její výši nemá vliv vynaložení či výše jakýchkoli nákladů či poplatků, k jejichž úhradě je zhotovitel na základě této smlouvy či obecně závazných právních předpisů povinen.</w:t>
      </w:r>
    </w:p>
    <w:p w14:paraId="1468DB26" w14:textId="77777777" w:rsidR="006F7253" w:rsidRPr="00CD7A19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D7A19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15ABF88E" w14:textId="77777777" w:rsidR="006F7253" w:rsidRPr="00CD7A19" w:rsidRDefault="006F7253" w:rsidP="00277793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6F7253">
        <w:t xml:space="preserve">Objednatel </w:t>
      </w:r>
      <w:r w:rsidRPr="00CD7A19">
        <w:t>provede úhradu plnění na základě faktur – daňových dokladů vystavených zhotovitelem. Zhotovitel je oprávněn fakturu vystavit vždy na základě jednotlivých akcepta</w:t>
      </w:r>
      <w:r w:rsidR="00E24013" w:rsidRPr="00CD7A19">
        <w:t>čních protokolů o dílčím plnění</w:t>
      </w:r>
      <w:r w:rsidR="008424C9">
        <w:t>,</w:t>
      </w:r>
      <w:r w:rsidR="008424C9" w:rsidRPr="008424C9">
        <w:t xml:space="preserve"> </w:t>
      </w:r>
      <w:r w:rsidR="008424C9">
        <w:t>v případě dílčího plnění</w:t>
      </w:r>
      <w:r w:rsidR="00876496">
        <w:t xml:space="preserve"> dle</w:t>
      </w:r>
      <w:r w:rsidR="008424C9">
        <w:t xml:space="preserve"> přílohy č. 2 bodu 4 této smlouvy je zhotovitel oprávněn fakturu vystavit vždy pro měsíční plnění, a to po ukončení </w:t>
      </w:r>
      <w:r w:rsidR="008424C9" w:rsidRPr="003F4BEA">
        <w:t xml:space="preserve">příslušného </w:t>
      </w:r>
      <w:r w:rsidR="008424C9">
        <w:t>kalendářního měsíce.</w:t>
      </w:r>
    </w:p>
    <w:p w14:paraId="016B1876" w14:textId="77777777" w:rsidR="006F7253" w:rsidRPr="006F7253" w:rsidRDefault="006F7253" w:rsidP="00277793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CD7A19">
        <w:t>Faktura musí obsahovat náležitosti daňového dokladu ve</w:t>
      </w:r>
      <w:r w:rsidR="00A92E07" w:rsidRPr="00CD7A19">
        <w:t xml:space="preserve"> smyslu zákona č. 235/2004 Sb.</w:t>
      </w:r>
      <w:r w:rsidRPr="00CD7A19">
        <w:t xml:space="preserve">, </w:t>
      </w:r>
      <w:r w:rsidR="009015A2">
        <w:t xml:space="preserve">o dani z přidané hodnoty, ve znění pozdějších předpisů, </w:t>
      </w:r>
      <w:r w:rsidRPr="00CD7A19">
        <w:t>včetně doplnění dalších náležitostí</w:t>
      </w:r>
      <w:r w:rsidRPr="006F7253">
        <w:t xml:space="preserve"> faktury</w:t>
      </w:r>
      <w:r w:rsidR="00876496">
        <w:t xml:space="preserve"> dle</w:t>
      </w:r>
      <w:r w:rsidRPr="006F7253">
        <w:t xml:space="preserve"> § </w:t>
      </w:r>
      <w:r w:rsidR="008A4E7E">
        <w:t>435 občanského</w:t>
      </w:r>
      <w:r w:rsidRPr="006F7253">
        <w:t xml:space="preserve"> zákoníku a Příručky pro příjemce finanční podpory z Operačního programu Vzdělávání pro konkurenceschopnost verze 4 (dále „příručka“).</w:t>
      </w:r>
    </w:p>
    <w:p w14:paraId="0496152D" w14:textId="77777777" w:rsidR="006F7253" w:rsidRPr="006F7253" w:rsidRDefault="006F7253" w:rsidP="00277793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6F7253">
        <w:t>V případě, že faktura nebude mít odpovídající náležitosti, je objednatel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0CB71C92" w14:textId="77777777" w:rsidR="006F7253" w:rsidRPr="006F7253" w:rsidRDefault="006F7253" w:rsidP="00277793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6F7253">
        <w:t xml:space="preserve">Faktury budou splatné </w:t>
      </w:r>
      <w:r w:rsidRPr="001576BB">
        <w:rPr>
          <w:b/>
        </w:rPr>
        <w:t xml:space="preserve">30 dnů </w:t>
      </w:r>
      <w:r w:rsidRPr="006F7253">
        <w:t>od data jejich doručení na adresu objednatele v závislosti na přidělení prostředků ze státního rozpočtu, resp. prostředků Evropské unie. Za zaplacení se považuje datum odepsání finanční částky za služby z účtu objednatele ve prospěch účtu zhotovitele.</w:t>
      </w:r>
    </w:p>
    <w:p w14:paraId="67CFB502" w14:textId="77777777" w:rsidR="006F7253" w:rsidRPr="008F6C23" w:rsidRDefault="006F7253" w:rsidP="00277793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8F6C23">
        <w:t>Objednatel nebude poskytovat zálohy.</w:t>
      </w:r>
    </w:p>
    <w:p w14:paraId="265FEF7E" w14:textId="77777777" w:rsidR="00C703DA" w:rsidRPr="00C703DA" w:rsidRDefault="00C703DA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D7A19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497371B1" w14:textId="77777777" w:rsidR="00C703DA" w:rsidRDefault="00C703DA" w:rsidP="00D83A6E">
      <w:pPr>
        <w:pStyle w:val="Odstavecseseznamem1"/>
        <w:widowControl w:val="0"/>
        <w:numPr>
          <w:ilvl w:val="0"/>
          <w:numId w:val="47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je povinen zejména</w:t>
      </w:r>
    </w:p>
    <w:p w14:paraId="6CDD60A0" w14:textId="77777777" w:rsidR="00CD7A19" w:rsidRDefault="00C703DA" w:rsidP="00D83A6E">
      <w:pPr>
        <w:numPr>
          <w:ilvl w:val="0"/>
          <w:numId w:val="48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lastRenderedPageBreak/>
        <w:t>poskytovat dílčí plnění zakázky řádně a včas bez faktických a právních vad,</w:t>
      </w:r>
    </w:p>
    <w:p w14:paraId="03D0C55A" w14:textId="77777777" w:rsidR="0026424C" w:rsidRDefault="0026424C" w:rsidP="00D83A6E">
      <w:pPr>
        <w:numPr>
          <w:ilvl w:val="0"/>
          <w:numId w:val="48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 sjednané kvalitě a ter</w:t>
      </w:r>
      <w:r w:rsidR="00EE7AF4">
        <w:rPr>
          <w:rFonts w:ascii="Times New Roman" w:hAnsi="Times New Roman"/>
          <w:color w:val="000000"/>
          <w:sz w:val="24"/>
          <w:szCs w:val="24"/>
          <w:lang w:eastAsia="cs-CZ"/>
        </w:rPr>
        <w:t>m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ínech,</w:t>
      </w:r>
    </w:p>
    <w:p w14:paraId="7B2FBE78" w14:textId="77777777" w:rsidR="00CD7A19" w:rsidRDefault="00C703DA" w:rsidP="00D83A6E">
      <w:pPr>
        <w:numPr>
          <w:ilvl w:val="0"/>
          <w:numId w:val="48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zajistit provoz již akceptovaných dílčích plnění služby, u nichž to vyžaduje povaha věci,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po dobu plnění této smlouvy na vlastním hardware, a to</w:t>
      </w:r>
      <w:r w:rsidR="00F5751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až do převzetí plnění</w:t>
      </w:r>
      <w:r w:rsidR="0087649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dle</w:t>
      </w:r>
      <w:r w:rsidR="00F5751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čl. </w:t>
      </w:r>
      <w:r w:rsidR="00396EC9">
        <w:rPr>
          <w:rFonts w:ascii="Times New Roman" w:hAnsi="Times New Roman"/>
          <w:color w:val="000000"/>
          <w:sz w:val="24"/>
          <w:szCs w:val="24"/>
          <w:lang w:eastAsia="cs-CZ"/>
        </w:rPr>
        <w:t>7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odst. </w:t>
      </w:r>
      <w:r w:rsidR="00984CF1">
        <w:rPr>
          <w:rFonts w:ascii="Times New Roman" w:hAnsi="Times New Roman"/>
          <w:color w:val="000000"/>
          <w:sz w:val="24"/>
          <w:szCs w:val="24"/>
          <w:lang w:eastAsia="cs-CZ"/>
        </w:rPr>
        <w:t>10</w:t>
      </w:r>
      <w:r w:rsidR="00F5751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této smlouvy,</w:t>
      </w:r>
    </w:p>
    <w:p w14:paraId="71AB0B4F" w14:textId="77777777" w:rsidR="00CD7A19" w:rsidRDefault="00C703DA" w:rsidP="00D83A6E">
      <w:pPr>
        <w:numPr>
          <w:ilvl w:val="0"/>
          <w:numId w:val="48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průběžně konzultovat s objednatelem vypracování všech požadovaných výstupů v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rámci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každého dílčího plnění a projednávat s ním veškeré jeho připomínky, podněty a náměty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týkající se daného dílčího plnění, a to alespoň jednou za týden, nedohodne-li se zhotovite</w:t>
      </w:r>
      <w:r w:rsidR="00F5751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l </w:t>
      </w:r>
      <w:r w:rsidR="00984CF1">
        <w:rPr>
          <w:rFonts w:ascii="Times New Roman" w:hAnsi="Times New Roman"/>
          <w:color w:val="000000"/>
          <w:sz w:val="24"/>
          <w:szCs w:val="24"/>
          <w:lang w:eastAsia="cs-CZ"/>
        </w:rPr>
        <w:t>s objednatele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m v konkrétním případě jinak; </w:t>
      </w:r>
      <w:r w:rsidR="00F5751E">
        <w:rPr>
          <w:rFonts w:ascii="Times New Roman" w:hAnsi="Times New Roman"/>
          <w:color w:val="000000"/>
          <w:sz w:val="24"/>
          <w:szCs w:val="24"/>
          <w:lang w:eastAsia="cs-CZ"/>
        </w:rPr>
        <w:t>o obsahu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těchto konzultací </w:t>
      </w:r>
      <w:r w:rsidR="00F5751E">
        <w:rPr>
          <w:rFonts w:ascii="Times New Roman" w:hAnsi="Times New Roman"/>
          <w:color w:val="000000"/>
          <w:sz w:val="24"/>
          <w:szCs w:val="24"/>
          <w:lang w:eastAsia="cs-CZ"/>
        </w:rPr>
        <w:t>pořídí zhotovitel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písemný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zápis podepsaný oprávněnými zástupci obou smluvních stran;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v rámci těchto konzultací může obje</w:t>
      </w:r>
      <w:r w:rsidR="00F5751E">
        <w:rPr>
          <w:rFonts w:ascii="Times New Roman" w:hAnsi="Times New Roman"/>
          <w:color w:val="000000"/>
          <w:sz w:val="24"/>
          <w:szCs w:val="24"/>
          <w:lang w:eastAsia="cs-CZ"/>
        </w:rPr>
        <w:t>dnatel požadovat změny vývoje v 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souladu s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obecnou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definicí požadavků na službu a zhotovitel je povinen jim vyhovět,</w:t>
      </w:r>
    </w:p>
    <w:p w14:paraId="49DDD082" w14:textId="77777777" w:rsidR="00CD7A19" w:rsidRDefault="00C703DA" w:rsidP="00D83A6E">
      <w:pPr>
        <w:numPr>
          <w:ilvl w:val="0"/>
          <w:numId w:val="48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 a případně třetím osobám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993962">
        <w:rPr>
          <w:rFonts w:ascii="Times New Roman" w:hAnsi="Times New Roman"/>
          <w:color w:val="000000"/>
          <w:sz w:val="24"/>
          <w:szCs w:val="24"/>
          <w:lang w:eastAsia="cs-CZ"/>
        </w:rPr>
        <w:t>určeným objednatelem.</w:t>
      </w:r>
    </w:p>
    <w:p w14:paraId="5D94D9FA" w14:textId="77777777" w:rsidR="00C703DA" w:rsidRPr="00F5751E" w:rsidRDefault="00C703DA" w:rsidP="00D83A6E">
      <w:pPr>
        <w:pStyle w:val="Odstavecseseznamem1"/>
        <w:widowControl w:val="0"/>
        <w:numPr>
          <w:ilvl w:val="0"/>
          <w:numId w:val="47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F5751E">
        <w:rPr>
          <w:color w:val="000000"/>
          <w:lang w:eastAsia="cs-CZ"/>
        </w:rPr>
        <w:t>Objednatel je povinen zejména</w:t>
      </w:r>
    </w:p>
    <w:p w14:paraId="327B21FD" w14:textId="77777777" w:rsidR="002A7558" w:rsidRDefault="00C703DA" w:rsidP="00D83A6E">
      <w:pPr>
        <w:numPr>
          <w:ilvl w:val="0"/>
          <w:numId w:val="4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 způsobem, který byl mezi smluvními stranami ujednán v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této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2A7558">
        <w:rPr>
          <w:rFonts w:ascii="Times New Roman" w:hAnsi="Times New Roman"/>
          <w:color w:val="000000"/>
          <w:sz w:val="24"/>
          <w:szCs w:val="24"/>
          <w:lang w:eastAsia="cs-CZ"/>
        </w:rPr>
        <w:t>smlouvě,</w:t>
      </w:r>
    </w:p>
    <w:p w14:paraId="38D3BC67" w14:textId="77777777" w:rsidR="002A7558" w:rsidRDefault="00C703DA" w:rsidP="00D83A6E">
      <w:pPr>
        <w:numPr>
          <w:ilvl w:val="0"/>
          <w:numId w:val="4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A7558">
        <w:rPr>
          <w:rFonts w:ascii="Times New Roman" w:hAnsi="Times New Roman"/>
          <w:color w:val="000000"/>
          <w:sz w:val="24"/>
          <w:szCs w:val="24"/>
          <w:lang w:eastAsia="cs-CZ"/>
        </w:rPr>
        <w:t>umožnit přístup pracovníků zhotovitele do prostor objednatele v rozsahu, který je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2A7558">
        <w:rPr>
          <w:rFonts w:ascii="Times New Roman" w:hAnsi="Times New Roman"/>
          <w:color w:val="000000"/>
          <w:sz w:val="24"/>
          <w:szCs w:val="24"/>
          <w:lang w:eastAsia="cs-CZ"/>
        </w:rPr>
        <w:t>nezbytný pro řádné splnění povinností zhotovitele</w:t>
      </w:r>
      <w:r w:rsidR="0087649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podle</w:t>
      </w:r>
      <w:r w:rsidR="002A7558" w:rsidRP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 a umožnit přístup 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>k </w:t>
      </w:r>
      <w:r w:rsidRPr="002A7558">
        <w:rPr>
          <w:rFonts w:ascii="Times New Roman" w:hAnsi="Times New Roman"/>
          <w:color w:val="000000"/>
          <w:sz w:val="24"/>
          <w:szCs w:val="24"/>
          <w:lang w:eastAsia="cs-CZ"/>
        </w:rPr>
        <w:t>dalším prostředkům, které souvisejí s plněním,</w:t>
      </w:r>
    </w:p>
    <w:p w14:paraId="2DEF9EED" w14:textId="77777777" w:rsidR="002A7558" w:rsidRDefault="00C703DA" w:rsidP="00D83A6E">
      <w:pPr>
        <w:numPr>
          <w:ilvl w:val="0"/>
          <w:numId w:val="4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A7558">
        <w:rPr>
          <w:rFonts w:ascii="Times New Roman" w:hAnsi="Times New Roman"/>
          <w:color w:val="000000"/>
          <w:sz w:val="24"/>
          <w:szCs w:val="24"/>
          <w:lang w:eastAsia="cs-CZ"/>
        </w:rPr>
        <w:t>poskytovat zhotoviteli informace, podklady a další součinnost nezbytnou k řádné realizaci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993962">
        <w:rPr>
          <w:rFonts w:ascii="Times New Roman" w:hAnsi="Times New Roman"/>
          <w:color w:val="000000"/>
          <w:sz w:val="24"/>
          <w:szCs w:val="24"/>
          <w:lang w:eastAsia="cs-CZ"/>
        </w:rPr>
        <w:t>plnění</w:t>
      </w:r>
      <w:r w:rsidR="0087649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podle</w:t>
      </w:r>
      <w:r w:rsidR="00993962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smlouvy.</w:t>
      </w:r>
    </w:p>
    <w:p w14:paraId="5CB0A5F7" w14:textId="77777777" w:rsidR="00C703DA" w:rsidRPr="002A7558" w:rsidRDefault="002A7558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703DA" w:rsidRPr="002A7558">
        <w:rPr>
          <w:rFonts w:ascii="Times New Roman" w:hAnsi="Times New Roman" w:cs="Times New Roman"/>
          <w:sz w:val="24"/>
          <w:szCs w:val="24"/>
        </w:rPr>
        <w:t>Právo užití služby</w:t>
      </w:r>
    </w:p>
    <w:p w14:paraId="7FDBD396" w14:textId="77777777" w:rsidR="00C703DA" w:rsidRDefault="00C703D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Zhotovitel zajistí nastavení služby tak, aby přístup ke 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službě byl v souladu s právními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předpisy pro všechny uživatele v rozsahu potřebném pro 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>užití služby</w:t>
      </w:r>
      <w:r w:rsidR="0087649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podle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bez potřeby dalších smluvních ujednání, a to po 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zajištění provozu zhotovitelem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 předání služby jako celku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objednateli.</w:t>
      </w:r>
    </w:p>
    <w:p w14:paraId="2F51200C" w14:textId="77777777" w:rsidR="00C703DA" w:rsidRPr="002A7558" w:rsidRDefault="002A7558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703DA" w:rsidRPr="002A7558">
        <w:rPr>
          <w:rFonts w:ascii="Times New Roman" w:hAnsi="Times New Roman" w:cs="Times New Roman"/>
          <w:sz w:val="24"/>
          <w:szCs w:val="24"/>
        </w:rPr>
        <w:t>Právo užití služby jako autorského díla</w:t>
      </w:r>
    </w:p>
    <w:p w14:paraId="56473E41" w14:textId="77777777" w:rsidR="00162995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Veškeré výstupy plnění, které budou mít charakter autorského díla ve smyslu zákona</w:t>
      </w:r>
      <w:r w:rsidR="00162995">
        <w:rPr>
          <w:color w:val="000000"/>
          <w:lang w:eastAsia="cs-CZ"/>
        </w:rPr>
        <w:t xml:space="preserve"> </w:t>
      </w:r>
      <w:r w:rsidR="001F6885">
        <w:rPr>
          <w:color w:val="000000"/>
          <w:lang w:eastAsia="cs-CZ"/>
        </w:rPr>
        <w:t>č. </w:t>
      </w:r>
      <w:r w:rsidRPr="00162995">
        <w:rPr>
          <w:color w:val="000000"/>
          <w:lang w:eastAsia="cs-CZ"/>
        </w:rPr>
        <w:t>121/2000 Sb., o právu autorském, o právech související</w:t>
      </w:r>
      <w:r w:rsidR="00162995" w:rsidRPr="00162995">
        <w:rPr>
          <w:color w:val="000000"/>
          <w:lang w:eastAsia="cs-CZ"/>
        </w:rPr>
        <w:t xml:space="preserve">ch s právem autorským a o změně </w:t>
      </w:r>
      <w:r w:rsidRPr="00162995">
        <w:rPr>
          <w:color w:val="000000"/>
          <w:lang w:eastAsia="cs-CZ"/>
        </w:rPr>
        <w:t>některých zákonů (autorský zákon), ve znění pozdějších předpi</w:t>
      </w:r>
      <w:r w:rsidR="00162995" w:rsidRPr="00162995">
        <w:rPr>
          <w:color w:val="000000"/>
          <w:lang w:eastAsia="cs-CZ"/>
        </w:rPr>
        <w:t xml:space="preserve">sů. Zhotovitel tímto potvrzuje, </w:t>
      </w:r>
      <w:r w:rsidRPr="00162995">
        <w:rPr>
          <w:color w:val="000000"/>
          <w:lang w:eastAsia="cs-CZ"/>
        </w:rPr>
        <w:t>že veškeré výstupy vytvořené zhotovitelem, případně subdoda</w:t>
      </w:r>
      <w:r w:rsidR="00162995" w:rsidRPr="00162995">
        <w:rPr>
          <w:color w:val="000000"/>
          <w:lang w:eastAsia="cs-CZ"/>
        </w:rPr>
        <w:t xml:space="preserve">vatelem nebo jejich pracovníky, </w:t>
      </w:r>
      <w:r w:rsidRPr="00162995">
        <w:rPr>
          <w:color w:val="000000"/>
          <w:lang w:eastAsia="cs-CZ"/>
        </w:rPr>
        <w:t>v rámci plnění této smlouvy, zahrnující zejména počítačo</w:t>
      </w:r>
      <w:r w:rsidR="00162995" w:rsidRPr="00162995">
        <w:rPr>
          <w:color w:val="000000"/>
          <w:lang w:eastAsia="cs-CZ"/>
        </w:rPr>
        <w:t xml:space="preserve">vé programy nebo moduly, včetně </w:t>
      </w:r>
      <w:r w:rsidRPr="00162995">
        <w:rPr>
          <w:color w:val="000000"/>
          <w:lang w:eastAsia="cs-CZ"/>
        </w:rPr>
        <w:t>systémů využitých k vytvoření, implementaci a</w:t>
      </w:r>
      <w:r w:rsidR="00A82FB2">
        <w:rPr>
          <w:color w:val="000000"/>
          <w:lang w:eastAsia="cs-CZ"/>
        </w:rPr>
        <w:t xml:space="preserve"> integraci </w:t>
      </w:r>
      <w:r w:rsidR="006E3F58">
        <w:rPr>
          <w:color w:val="000000"/>
          <w:lang w:eastAsia="cs-CZ"/>
        </w:rPr>
        <w:t>informačních systémů</w:t>
      </w:r>
      <w:r w:rsidR="00A82FB2">
        <w:rPr>
          <w:color w:val="000000"/>
          <w:lang w:eastAsia="cs-CZ"/>
        </w:rPr>
        <w:t xml:space="preserve"> s jinými systémy </w:t>
      </w:r>
      <w:r w:rsidRPr="00162995">
        <w:rPr>
          <w:color w:val="000000"/>
          <w:lang w:eastAsia="cs-CZ"/>
        </w:rPr>
        <w:t>a veškeré další výstupy a d</w:t>
      </w:r>
      <w:r w:rsidR="00162995" w:rsidRPr="00162995">
        <w:rPr>
          <w:color w:val="000000"/>
          <w:lang w:eastAsia="cs-CZ"/>
        </w:rPr>
        <w:t xml:space="preserve">okumentace pro využití výsledků </w:t>
      </w:r>
      <w:r w:rsidRPr="00162995">
        <w:rPr>
          <w:color w:val="000000"/>
          <w:lang w:eastAsia="cs-CZ"/>
        </w:rPr>
        <w:t>služby, které mají charakter autorského díla (dále „Autorské dí</w:t>
      </w:r>
      <w:r w:rsidR="00162995" w:rsidRPr="00162995">
        <w:rPr>
          <w:color w:val="000000"/>
          <w:lang w:eastAsia="cs-CZ"/>
        </w:rPr>
        <w:t xml:space="preserve">lo“), jsou vytvořené specificky </w:t>
      </w:r>
      <w:r w:rsidRPr="00162995">
        <w:rPr>
          <w:color w:val="000000"/>
          <w:lang w:eastAsia="cs-CZ"/>
        </w:rPr>
        <w:t>pro objednatele na jeho objednávku</w:t>
      </w:r>
      <w:r w:rsidR="00876496">
        <w:rPr>
          <w:color w:val="000000"/>
          <w:lang w:eastAsia="cs-CZ"/>
        </w:rPr>
        <w:t xml:space="preserve"> dle</w:t>
      </w:r>
      <w:r w:rsidR="007745D8">
        <w:rPr>
          <w:color w:val="000000"/>
          <w:lang w:eastAsia="cs-CZ"/>
        </w:rPr>
        <w:t xml:space="preserve"> § 61 zákona č. 121/2000 Sb</w:t>
      </w:r>
      <w:r w:rsidRPr="00162995">
        <w:rPr>
          <w:color w:val="000000"/>
          <w:lang w:eastAsia="cs-CZ"/>
        </w:rPr>
        <w:t xml:space="preserve">. Zhotovitel zároveň potvrzuje a bere </w:t>
      </w:r>
      <w:r w:rsidR="00162995" w:rsidRPr="00162995">
        <w:rPr>
          <w:color w:val="000000"/>
          <w:lang w:eastAsia="cs-CZ"/>
        </w:rPr>
        <w:t xml:space="preserve">na vědomí veškeré </w:t>
      </w:r>
      <w:r w:rsidR="00B9018C">
        <w:rPr>
          <w:color w:val="000000"/>
          <w:lang w:eastAsia="cs-CZ"/>
        </w:rPr>
        <w:t>právní důsledky s tím spojené.</w:t>
      </w:r>
    </w:p>
    <w:p w14:paraId="062C31E9" w14:textId="77777777" w:rsidR="00A82FB2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162995">
        <w:rPr>
          <w:color w:val="000000"/>
          <w:lang w:eastAsia="cs-CZ"/>
        </w:rPr>
        <w:t xml:space="preserve">Zhotovitel poskytuje objednateli převoditelné, časově a </w:t>
      </w:r>
      <w:r w:rsidR="00F20BFE">
        <w:rPr>
          <w:color w:val="000000"/>
          <w:lang w:eastAsia="cs-CZ"/>
        </w:rPr>
        <w:t>územně</w:t>
      </w:r>
      <w:r w:rsidRPr="00162995">
        <w:rPr>
          <w:color w:val="000000"/>
          <w:lang w:eastAsia="cs-CZ"/>
        </w:rPr>
        <w:t xml:space="preserve"> neomezené právo</w:t>
      </w:r>
      <w:r w:rsidR="00A82FB2">
        <w:rPr>
          <w:color w:val="000000"/>
          <w:lang w:eastAsia="cs-CZ"/>
        </w:rPr>
        <w:t xml:space="preserve"> k </w:t>
      </w:r>
      <w:r w:rsidRPr="00A82FB2">
        <w:rPr>
          <w:color w:val="000000"/>
          <w:lang w:eastAsia="cs-CZ"/>
        </w:rPr>
        <w:t>užití Autorského díla, a to všemi způsoby</w:t>
      </w:r>
      <w:r w:rsidR="00876496">
        <w:rPr>
          <w:color w:val="000000"/>
          <w:lang w:eastAsia="cs-CZ"/>
        </w:rPr>
        <w:t xml:space="preserve"> dle</w:t>
      </w:r>
      <w:r w:rsidRPr="00A82FB2">
        <w:rPr>
          <w:color w:val="000000"/>
          <w:lang w:eastAsia="cs-CZ"/>
        </w:rPr>
        <w:t xml:space="preserve"> zákona č. 121/2000 Sb.</w:t>
      </w:r>
      <w:r w:rsidR="00101708">
        <w:rPr>
          <w:color w:val="000000"/>
          <w:lang w:eastAsia="cs-CZ"/>
        </w:rPr>
        <w:t xml:space="preserve">, které jsou ke dni nabytí </w:t>
      </w:r>
      <w:r w:rsidR="00101708">
        <w:rPr>
          <w:color w:val="000000"/>
          <w:lang w:eastAsia="cs-CZ"/>
        </w:rPr>
        <w:lastRenderedPageBreak/>
        <w:t>účinnosti této smlouvy známy</w:t>
      </w:r>
      <w:r w:rsidR="004374F1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(licence</w:t>
      </w:r>
      <w:r w:rsidR="00876496">
        <w:rPr>
          <w:color w:val="000000"/>
          <w:lang w:eastAsia="cs-CZ"/>
        </w:rPr>
        <w:t xml:space="preserve"> dle</w:t>
      </w:r>
      <w:r w:rsidR="00F83B46">
        <w:rPr>
          <w:color w:val="000000"/>
          <w:lang w:eastAsia="cs-CZ"/>
        </w:rPr>
        <w:t xml:space="preserve"> § 2358 a násl. občanského zákoníku</w:t>
      </w:r>
      <w:r w:rsidRPr="00A82FB2">
        <w:rPr>
          <w:color w:val="000000"/>
          <w:lang w:eastAsia="cs-CZ"/>
        </w:rPr>
        <w:t>).</w:t>
      </w:r>
    </w:p>
    <w:p w14:paraId="68837981" w14:textId="77777777" w:rsidR="00A82FB2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Objednatel je oprávněn poskytnout licenci (udělit podlicenci) třetím osobám,</w:t>
      </w:r>
      <w:r w:rsidR="00A82FB2">
        <w:rPr>
          <w:color w:val="000000"/>
          <w:lang w:eastAsia="cs-CZ"/>
        </w:rPr>
        <w:t xml:space="preserve"> </w:t>
      </w:r>
      <w:r w:rsidR="001F6885">
        <w:rPr>
          <w:color w:val="000000"/>
          <w:lang w:eastAsia="cs-CZ"/>
        </w:rPr>
        <w:t>a </w:t>
      </w:r>
      <w:r w:rsidRPr="00A82FB2">
        <w:rPr>
          <w:color w:val="000000"/>
          <w:lang w:eastAsia="cs-CZ"/>
        </w:rPr>
        <w:t xml:space="preserve">to všemi nebo určitými způsoby užití i místně a časově </w:t>
      </w:r>
      <w:r w:rsidR="00A82FB2" w:rsidRPr="00A82FB2">
        <w:rPr>
          <w:color w:val="000000"/>
          <w:lang w:eastAsia="cs-CZ"/>
        </w:rPr>
        <w:t>neomezeně</w:t>
      </w:r>
      <w:r w:rsidR="00876496">
        <w:rPr>
          <w:color w:val="000000"/>
          <w:lang w:eastAsia="cs-CZ"/>
        </w:rPr>
        <w:t xml:space="preserve"> podle</w:t>
      </w:r>
      <w:r w:rsidR="00A82FB2" w:rsidRPr="00A82FB2">
        <w:rPr>
          <w:color w:val="000000"/>
          <w:lang w:eastAsia="cs-CZ"/>
        </w:rPr>
        <w:t xml:space="preserve"> libovolné úvahy </w:t>
      </w:r>
      <w:r w:rsidRPr="00A82FB2">
        <w:rPr>
          <w:color w:val="000000"/>
          <w:lang w:eastAsia="cs-CZ"/>
        </w:rPr>
        <w:t>objednat</w:t>
      </w:r>
      <w:r w:rsidR="006A607F">
        <w:rPr>
          <w:color w:val="000000"/>
          <w:lang w:eastAsia="cs-CZ"/>
        </w:rPr>
        <w:t>ele a </w:t>
      </w:r>
      <w:r w:rsidR="00A82FB2" w:rsidRPr="00A82FB2">
        <w:rPr>
          <w:color w:val="000000"/>
          <w:lang w:eastAsia="cs-CZ"/>
        </w:rPr>
        <w:t>bez souhlasu zhotovitele.</w:t>
      </w:r>
      <w:r w:rsidR="003825BC">
        <w:rPr>
          <w:color w:val="000000"/>
          <w:lang w:eastAsia="cs-CZ"/>
        </w:rPr>
        <w:t xml:space="preserve"> Zhotovitel nepožaduje sdělení informací</w:t>
      </w:r>
      <w:r w:rsidR="00876496">
        <w:rPr>
          <w:color w:val="000000"/>
          <w:lang w:eastAsia="cs-CZ"/>
        </w:rPr>
        <w:t xml:space="preserve"> dle</w:t>
      </w:r>
      <w:r w:rsidR="003825BC">
        <w:rPr>
          <w:color w:val="000000"/>
          <w:lang w:eastAsia="cs-CZ"/>
        </w:rPr>
        <w:t xml:space="preserve"> § 2364 odst. 2 </w:t>
      </w:r>
      <w:r w:rsidR="005D619C">
        <w:rPr>
          <w:color w:val="000000"/>
          <w:lang w:eastAsia="cs-CZ"/>
        </w:rPr>
        <w:t>občanského zákoníku</w:t>
      </w:r>
      <w:r w:rsidR="003825BC">
        <w:rPr>
          <w:color w:val="000000"/>
          <w:lang w:eastAsia="cs-CZ"/>
        </w:rPr>
        <w:t>.</w:t>
      </w:r>
    </w:p>
    <w:p w14:paraId="16D93D1B" w14:textId="77777777" w:rsidR="00F83B46" w:rsidRDefault="00F83B46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poskytuje objednateli oprávnění, aby v jakékoli souvislosti s dílem uváděl pouze svůj název, a to i ve tvaru © Česká školní inspekce.</w:t>
      </w:r>
    </w:p>
    <w:p w14:paraId="2709F639" w14:textId="77777777" w:rsidR="00A82FB2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Objednatel je oprávněn provádět změny Autorského díla bez souhlasu zhotovitele.</w:t>
      </w:r>
    </w:p>
    <w:p w14:paraId="4437B223" w14:textId="77777777" w:rsidR="00A82FB2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 xml:space="preserve">Programová </w:t>
      </w:r>
      <w:r w:rsidR="00F04365">
        <w:rPr>
          <w:color w:val="000000"/>
          <w:lang w:eastAsia="cs-CZ"/>
        </w:rPr>
        <w:t xml:space="preserve">(vývojová) </w:t>
      </w:r>
      <w:r w:rsidRPr="00A82FB2">
        <w:rPr>
          <w:color w:val="000000"/>
          <w:lang w:eastAsia="cs-CZ"/>
        </w:rPr>
        <w:t>dokumentace (tj. především architektura, dokumentace kódu,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dokumentace algoritmů, popis API) dodaná zhotovitelem bude objednateli dodána v</w:t>
      </w:r>
      <w:r w:rsidR="00A82FB2">
        <w:rPr>
          <w:color w:val="000000"/>
          <w:lang w:eastAsia="cs-CZ"/>
        </w:rPr>
        <w:t> </w:t>
      </w:r>
      <w:r w:rsidRPr="00A82FB2">
        <w:rPr>
          <w:color w:val="000000"/>
          <w:lang w:eastAsia="cs-CZ"/>
        </w:rPr>
        <w:t>množství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a rozsahu potřebném pro využití plnění, včetně podkladových materiálů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vytvořených při realizaci plnění, využitelných pro případnou následnou modifikaci a inovaci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služby.</w:t>
      </w:r>
      <w:r w:rsidR="00341751">
        <w:rPr>
          <w:color w:val="000000"/>
          <w:lang w:eastAsia="cs-CZ"/>
        </w:rPr>
        <w:t xml:space="preserve"> Dílo bude předáno ve formátu umožňujícím jeho spuštění v některém z obecně dostupných počítačových programů či prostředí.</w:t>
      </w:r>
      <w:r w:rsidRPr="00A82FB2">
        <w:rPr>
          <w:color w:val="000000"/>
          <w:lang w:eastAsia="cs-CZ"/>
        </w:rPr>
        <w:t xml:space="preserve"> Objednateli je uděleno převoditelné, časově a místně neomezené právo k užití dodané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dokumentace všemi způsoby užití, a to jako so</w:t>
      </w:r>
      <w:r w:rsidR="00A82FB2" w:rsidRPr="00A82FB2">
        <w:rPr>
          <w:color w:val="000000"/>
          <w:lang w:eastAsia="cs-CZ"/>
        </w:rPr>
        <w:t>učást licence</w:t>
      </w:r>
      <w:r w:rsidR="00876496">
        <w:rPr>
          <w:color w:val="000000"/>
          <w:lang w:eastAsia="cs-CZ"/>
        </w:rPr>
        <w:t xml:space="preserve"> </w:t>
      </w:r>
      <w:r w:rsidR="001E4CDC">
        <w:rPr>
          <w:color w:val="000000"/>
          <w:lang w:eastAsia="cs-CZ"/>
        </w:rPr>
        <w:t>po</w:t>
      </w:r>
      <w:r w:rsidR="00876496">
        <w:rPr>
          <w:color w:val="000000"/>
          <w:lang w:eastAsia="cs-CZ"/>
        </w:rPr>
        <w:t>dle</w:t>
      </w:r>
      <w:r w:rsidR="00A82FB2" w:rsidRPr="00A82FB2">
        <w:rPr>
          <w:color w:val="000000"/>
          <w:lang w:eastAsia="cs-CZ"/>
        </w:rPr>
        <w:t xml:space="preserve"> odstavce 2.</w:t>
      </w:r>
    </w:p>
    <w:p w14:paraId="27B9C2DB" w14:textId="77777777" w:rsidR="00C703DA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se zavazuje, že po dobu účinnosti a platnosti této smlouvy bude poskytovat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objednateli údržbu práva užití standardních software, které jsou součástí nebo byly použity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na poskytnutí služby a vytvoření Autorského díla.</w:t>
      </w:r>
    </w:p>
    <w:p w14:paraId="1C7512BE" w14:textId="77777777" w:rsidR="00A82FB2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poskytuje objednateli převoditelné, časově a místně neomezené právo</w:t>
      </w:r>
      <w:r w:rsidR="00A82FB2">
        <w:rPr>
          <w:color w:val="000000"/>
          <w:lang w:eastAsia="cs-CZ"/>
        </w:rPr>
        <w:t xml:space="preserve"> k </w:t>
      </w:r>
      <w:r w:rsidRPr="00A82FB2">
        <w:rPr>
          <w:color w:val="000000"/>
          <w:lang w:eastAsia="cs-CZ"/>
        </w:rPr>
        <w:t>užití upgrade Autorského díla a upgradovanému Autorskému dílu dodanému zhotovitelem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objednateli v rámci plnění této smlouvy nebo po ukončení plnění této smlouvy, a to jako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součást licence</w:t>
      </w:r>
      <w:r w:rsidR="00876496">
        <w:rPr>
          <w:color w:val="000000"/>
          <w:lang w:eastAsia="cs-CZ"/>
        </w:rPr>
        <w:t xml:space="preserve"> </w:t>
      </w:r>
      <w:r w:rsidR="001E4CDC">
        <w:rPr>
          <w:color w:val="000000"/>
          <w:lang w:eastAsia="cs-CZ"/>
        </w:rPr>
        <w:t>po</w:t>
      </w:r>
      <w:r w:rsidR="00876496">
        <w:rPr>
          <w:color w:val="000000"/>
          <w:lang w:eastAsia="cs-CZ"/>
        </w:rPr>
        <w:t>dle</w:t>
      </w:r>
      <w:r w:rsidRPr="00A82FB2">
        <w:rPr>
          <w:color w:val="000000"/>
          <w:lang w:eastAsia="cs-CZ"/>
        </w:rPr>
        <w:t xml:space="preserve"> odstavce 2.</w:t>
      </w:r>
    </w:p>
    <w:p w14:paraId="525CCBEE" w14:textId="77777777" w:rsidR="00A82FB2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Právo užití Autorského díla, dokumentace, upgrade Autorského díla a upgradovaného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Autorského díla nabývá objednatel okamžikem jejich vytvoření (vytvoření dílčích komponent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č</w:t>
      </w:r>
      <w:r w:rsidR="00A82FB2" w:rsidRPr="00A82FB2">
        <w:rPr>
          <w:color w:val="000000"/>
          <w:lang w:eastAsia="cs-CZ"/>
        </w:rPr>
        <w:t>i jednotlivých dílčích plnění).</w:t>
      </w:r>
    </w:p>
    <w:p w14:paraId="4D08392F" w14:textId="77777777" w:rsidR="00A82FB2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Objednatel není povinen převedená licenční práva využít.</w:t>
      </w:r>
    </w:p>
    <w:p w14:paraId="4F86A41A" w14:textId="77777777" w:rsidR="00341751" w:rsidRPr="00341751" w:rsidRDefault="00341751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není povinen zdržet se užití autorského díla.</w:t>
      </w:r>
    </w:p>
    <w:p w14:paraId="7B526617" w14:textId="77777777" w:rsidR="007F78A7" w:rsidRPr="004C576A" w:rsidRDefault="007F78A7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zajistí, aby nebyla další autorská práva, případně práva průmyslového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vlastnictví překážkou užití Autorského díla objednatelem ani třetími osobami.</w:t>
      </w:r>
    </w:p>
    <w:p w14:paraId="232368BC" w14:textId="77777777" w:rsidR="00C703DA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se zavazuje poskytnout objednateli účinno</w:t>
      </w:r>
      <w:r w:rsidR="00A82FB2">
        <w:rPr>
          <w:color w:val="000000"/>
          <w:lang w:eastAsia="cs-CZ"/>
        </w:rPr>
        <w:t xml:space="preserve">u pomoc v případě, kdy jakákoli </w:t>
      </w:r>
      <w:r w:rsidRPr="00A82FB2">
        <w:rPr>
          <w:color w:val="000000"/>
          <w:lang w:eastAsia="cs-CZ"/>
        </w:rPr>
        <w:t>třetí osoba, včetně případných pracovníků zhotovitele, uplatní nárok proti objednateli z</w:t>
      </w:r>
      <w:r w:rsidR="00A82FB2">
        <w:rPr>
          <w:color w:val="000000"/>
          <w:lang w:eastAsia="cs-CZ"/>
        </w:rPr>
        <w:t> </w:t>
      </w:r>
      <w:r w:rsidRPr="00A82FB2">
        <w:rPr>
          <w:color w:val="000000"/>
          <w:lang w:eastAsia="cs-CZ"/>
        </w:rPr>
        <w:t>titulu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porušení práv duševního vlastnictví v souvislosti s předmětem plnění této smlouvy nebo jeho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části.</w:t>
      </w:r>
    </w:p>
    <w:p w14:paraId="2075A8D3" w14:textId="77777777" w:rsidR="007F78A7" w:rsidRDefault="007F78A7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 xml:space="preserve">Zhotovitel se zavazuje, že vypořádá vlastním jménem a na vlastní účet veškeré nároky třetích </w:t>
      </w:r>
      <w:r w:rsidR="006B0921">
        <w:rPr>
          <w:color w:val="000000"/>
          <w:lang w:eastAsia="cs-CZ"/>
        </w:rPr>
        <w:t>osob</w:t>
      </w:r>
      <w:r>
        <w:rPr>
          <w:color w:val="000000"/>
          <w:lang w:eastAsia="cs-CZ"/>
        </w:rPr>
        <w:t>, které by byly vzneseny v souvislosti s postupem podlicence</w:t>
      </w:r>
      <w:r w:rsidR="00876496">
        <w:rPr>
          <w:color w:val="000000"/>
          <w:lang w:eastAsia="cs-CZ"/>
        </w:rPr>
        <w:t xml:space="preserve"> podle</w:t>
      </w:r>
      <w:r>
        <w:rPr>
          <w:color w:val="000000"/>
          <w:lang w:eastAsia="cs-CZ"/>
        </w:rPr>
        <w:t xml:space="preserve"> této smlouvy a uhradí případnou škodu, která by tím vznikla objednateli.</w:t>
      </w:r>
    </w:p>
    <w:p w14:paraId="5CDA66CA" w14:textId="77777777" w:rsidR="00F83B46" w:rsidRPr="00F83B46" w:rsidRDefault="00F83B46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Smluvní strany si ujednaly, že pro účely závazků z tohoto licenčního ujednání (licenční smlouva) je v</w:t>
      </w:r>
      <w:r w:rsidR="006B0921">
        <w:rPr>
          <w:color w:val="000000"/>
          <w:lang w:eastAsia="cs-CZ"/>
        </w:rPr>
        <w:t> postavení nabyvatele vedle obj</w:t>
      </w:r>
      <w:r>
        <w:rPr>
          <w:color w:val="000000"/>
          <w:lang w:eastAsia="cs-CZ"/>
        </w:rPr>
        <w:t>ednatele i M</w:t>
      </w:r>
      <w:r w:rsidR="006A607F">
        <w:rPr>
          <w:color w:val="000000"/>
          <w:lang w:eastAsia="cs-CZ"/>
        </w:rPr>
        <w:t>inisterstvo školství, mládeže a </w:t>
      </w:r>
      <w:r>
        <w:rPr>
          <w:color w:val="000000"/>
          <w:lang w:eastAsia="cs-CZ"/>
        </w:rPr>
        <w:t>tělovýchovy.</w:t>
      </w:r>
    </w:p>
    <w:p w14:paraId="41A63FCE" w14:textId="77777777" w:rsidR="00C703DA" w:rsidRPr="00A82FB2" w:rsidRDefault="00A82FB2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C703DA" w:rsidRPr="00A82FB2">
        <w:rPr>
          <w:rFonts w:ascii="Times New Roman" w:hAnsi="Times New Roman" w:cs="Times New Roman"/>
          <w:sz w:val="24"/>
          <w:szCs w:val="24"/>
        </w:rPr>
        <w:t>Přechod vlastnictví</w:t>
      </w:r>
    </w:p>
    <w:p w14:paraId="21EA954F" w14:textId="77777777" w:rsidR="00A82FB2" w:rsidRDefault="00C703DA" w:rsidP="00D83A6E">
      <w:pPr>
        <w:pStyle w:val="Odstavecseseznamem1"/>
        <w:widowControl w:val="0"/>
        <w:numPr>
          <w:ilvl w:val="0"/>
          <w:numId w:val="5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Objednatel nabývá do vlastnictví všechny předané vytvořené hmotné substráty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 xml:space="preserve">předmětu plnění této smlouvy (vyjma zdrojových kódů třetích </w:t>
      </w:r>
      <w:r w:rsidR="006B0921">
        <w:rPr>
          <w:color w:val="000000"/>
          <w:lang w:eastAsia="cs-CZ"/>
        </w:rPr>
        <w:t>osob</w:t>
      </w:r>
      <w:r w:rsidRPr="00A82FB2">
        <w:rPr>
          <w:color w:val="000000"/>
          <w:lang w:eastAsia="cs-CZ"/>
        </w:rPr>
        <w:t xml:space="preserve"> tj. dodavatelů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integrovaných aplikací, a všech platformních systémů, tj. operačních systém</w:t>
      </w:r>
      <w:r w:rsidR="00A82FB2" w:rsidRPr="00A82FB2">
        <w:rPr>
          <w:color w:val="000000"/>
          <w:lang w:eastAsia="cs-CZ"/>
        </w:rPr>
        <w:t xml:space="preserve">ů, aplikačních </w:t>
      </w:r>
      <w:r w:rsidRPr="00A82FB2">
        <w:rPr>
          <w:color w:val="000000"/>
          <w:lang w:eastAsia="cs-CZ"/>
        </w:rPr>
        <w:t>serverů, databázových platforem apod.), včetně dokumenta</w:t>
      </w:r>
      <w:r w:rsidR="00A82FB2" w:rsidRPr="00A82FB2">
        <w:rPr>
          <w:color w:val="000000"/>
          <w:lang w:eastAsia="cs-CZ"/>
        </w:rPr>
        <w:t xml:space="preserve">ce </w:t>
      </w:r>
      <w:r w:rsidR="002C513D">
        <w:rPr>
          <w:color w:val="000000"/>
          <w:lang w:eastAsia="cs-CZ"/>
        </w:rPr>
        <w:t>ve vztahu</w:t>
      </w:r>
      <w:r w:rsidR="00A82FB2" w:rsidRPr="00A82FB2">
        <w:rPr>
          <w:color w:val="000000"/>
          <w:lang w:eastAsia="cs-CZ"/>
        </w:rPr>
        <w:t xml:space="preserve"> k předmětu plnění, </w:t>
      </w:r>
      <w:r w:rsidRPr="00A82FB2">
        <w:rPr>
          <w:color w:val="000000"/>
          <w:lang w:eastAsia="cs-CZ"/>
        </w:rPr>
        <w:t>okamžikem podpisu akceptačního protokolu daného dílčího plnění.</w:t>
      </w:r>
    </w:p>
    <w:p w14:paraId="3F6EB883" w14:textId="77777777" w:rsidR="00C703DA" w:rsidRDefault="00C703DA" w:rsidP="00D83A6E">
      <w:pPr>
        <w:pStyle w:val="Odstavecseseznamem1"/>
        <w:widowControl w:val="0"/>
        <w:numPr>
          <w:ilvl w:val="0"/>
          <w:numId w:val="5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se zavazuje předat objednateli všechny hmotné substráty, zdrojové kódy,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které jsou potřebné pro údržbu, úpravu, aktualizaci a mo</w:t>
      </w:r>
      <w:r w:rsidR="00A82FB2" w:rsidRPr="00A82FB2">
        <w:rPr>
          <w:color w:val="000000"/>
          <w:lang w:eastAsia="cs-CZ"/>
        </w:rPr>
        <w:t xml:space="preserve">dernizaci služby, a dokumentaci </w:t>
      </w:r>
      <w:r w:rsidRPr="00A82FB2">
        <w:rPr>
          <w:color w:val="000000"/>
          <w:lang w:eastAsia="cs-CZ"/>
        </w:rPr>
        <w:t xml:space="preserve">(včetně kompletní programové dokumentace – tj. především </w:t>
      </w:r>
      <w:r w:rsidR="00A82FB2" w:rsidRPr="00A82FB2">
        <w:rPr>
          <w:color w:val="000000"/>
          <w:lang w:eastAsia="cs-CZ"/>
        </w:rPr>
        <w:t xml:space="preserve">architektura, dokumentace kódu, </w:t>
      </w:r>
      <w:r w:rsidRPr="00A82FB2">
        <w:rPr>
          <w:color w:val="000000"/>
          <w:lang w:eastAsia="cs-CZ"/>
        </w:rPr>
        <w:t xml:space="preserve">dokumentace algoritmů, popis API) související s daným dílčím plněním služby vždy </w:t>
      </w:r>
      <w:r w:rsidR="00A82FB2" w:rsidRPr="00A82FB2">
        <w:rPr>
          <w:color w:val="000000"/>
          <w:lang w:eastAsia="cs-CZ"/>
        </w:rPr>
        <w:t xml:space="preserve">současně </w:t>
      </w:r>
      <w:r w:rsidRPr="00A82FB2">
        <w:rPr>
          <w:color w:val="000000"/>
          <w:lang w:eastAsia="cs-CZ"/>
        </w:rPr>
        <w:t>se zahájením akceptace dané části etapy plnění služby.</w:t>
      </w:r>
    </w:p>
    <w:p w14:paraId="15A95801" w14:textId="77777777" w:rsidR="00C703DA" w:rsidRPr="00A82FB2" w:rsidRDefault="00A82FB2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703DA" w:rsidRPr="00A82FB2">
        <w:rPr>
          <w:rFonts w:ascii="Times New Roman" w:hAnsi="Times New Roman" w:cs="Times New Roman"/>
          <w:sz w:val="24"/>
          <w:szCs w:val="24"/>
        </w:rPr>
        <w:t>Vady plnění a jejich odstraňování</w:t>
      </w:r>
    </w:p>
    <w:p w14:paraId="1CA1CCBF" w14:textId="77777777" w:rsidR="00C703DA" w:rsidRDefault="00C703DA" w:rsidP="00D83A6E">
      <w:pPr>
        <w:pStyle w:val="Odstavecseseznamem1"/>
        <w:widowControl w:val="0"/>
        <w:numPr>
          <w:ilvl w:val="0"/>
          <w:numId w:val="5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Vady plnění budou rozlišeny</w:t>
      </w:r>
      <w:r w:rsidR="00876496">
        <w:rPr>
          <w:color w:val="000000"/>
          <w:lang w:eastAsia="cs-CZ"/>
        </w:rPr>
        <w:t xml:space="preserve"> podle</w:t>
      </w:r>
      <w:r>
        <w:rPr>
          <w:color w:val="000000"/>
          <w:lang w:eastAsia="cs-CZ"/>
        </w:rPr>
        <w:t xml:space="preserve"> stupně závažnosti vlivu na řádné plnění předmětu</w:t>
      </w:r>
    </w:p>
    <w:p w14:paraId="06387F93" w14:textId="77777777" w:rsidR="00A82FB2" w:rsidRPr="00A82FB2" w:rsidRDefault="00C703DA" w:rsidP="00851F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smlouvy ve stupnici „vysoká priorita“, „střední priorita“, „nízká priorita“ a „požadavek“: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7299"/>
      </w:tblGrid>
      <w:tr w:rsidR="00A82FB2" w:rsidRPr="00C372FE" w14:paraId="2784EB23" w14:textId="77777777" w:rsidTr="00A04025">
        <w:tc>
          <w:tcPr>
            <w:tcW w:w="1701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4082E91E" w14:textId="77777777" w:rsidR="00A82FB2" w:rsidRPr="00A04025" w:rsidRDefault="00A82FB2" w:rsidP="001A6432">
            <w:pPr>
              <w:pStyle w:val="Normlnodsazen"/>
              <w:tabs>
                <w:tab w:val="clear" w:pos="360"/>
                <w:tab w:val="left" w:pos="23"/>
              </w:tabs>
              <w:spacing w:before="20" w:after="20"/>
              <w:ind w:left="23"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A04025">
              <w:rPr>
                <w:b/>
                <w:bCs/>
                <w:color w:val="FFFFFF" w:themeColor="background1"/>
                <w:sz w:val="22"/>
                <w:szCs w:val="22"/>
              </w:rPr>
              <w:t>kategorie vady</w:t>
            </w:r>
          </w:p>
        </w:tc>
        <w:tc>
          <w:tcPr>
            <w:tcW w:w="7299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7935FF02" w14:textId="77777777" w:rsidR="00A82FB2" w:rsidRPr="00A04025" w:rsidRDefault="00A82FB2" w:rsidP="001A6432">
            <w:pPr>
              <w:pStyle w:val="Normlnodsazen"/>
              <w:spacing w:before="20" w:after="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A04025">
              <w:rPr>
                <w:b/>
                <w:bCs/>
                <w:color w:val="FFFFFF" w:themeColor="background1"/>
                <w:sz w:val="22"/>
                <w:szCs w:val="22"/>
              </w:rPr>
              <w:t>kritéria pro přiřazení priority</w:t>
            </w:r>
          </w:p>
        </w:tc>
      </w:tr>
      <w:tr w:rsidR="00A82FB2" w:rsidRPr="00C372FE" w14:paraId="7B943829" w14:textId="77777777" w:rsidTr="00555FF8">
        <w:tc>
          <w:tcPr>
            <w:tcW w:w="1701" w:type="dxa"/>
          </w:tcPr>
          <w:p w14:paraId="313D577C" w14:textId="77777777" w:rsidR="00A82FB2" w:rsidRPr="00C372FE" w:rsidRDefault="00A82FB2" w:rsidP="001A6432">
            <w:pPr>
              <w:pStyle w:val="Normlnodsazen"/>
              <w:tabs>
                <w:tab w:val="clear" w:pos="360"/>
              </w:tabs>
              <w:spacing w:before="20" w:after="20"/>
              <w:ind w:left="34" w:firstLine="0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>Vysoká priorita</w:t>
            </w:r>
          </w:p>
        </w:tc>
        <w:tc>
          <w:tcPr>
            <w:tcW w:w="7299" w:type="dxa"/>
          </w:tcPr>
          <w:p w14:paraId="19520B9D" w14:textId="77777777" w:rsidR="00A82FB2" w:rsidRPr="00C372FE" w:rsidRDefault="00A82FB2" w:rsidP="001A6432">
            <w:pPr>
              <w:pStyle w:val="Normlnodsazen"/>
              <w:tabs>
                <w:tab w:val="clear" w:pos="360"/>
              </w:tabs>
              <w:spacing w:before="20" w:after="20"/>
              <w:ind w:left="0" w:firstLine="0"/>
              <w:jc w:val="both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 xml:space="preserve">Služba či její dílčí plnění není použitelná ve svých základních a klíčových funkcích a přitom tato funkční vada znemožňuje užívání služby či </w:t>
            </w:r>
            <w:r w:rsidR="001048D8" w:rsidRPr="00C372FE">
              <w:rPr>
                <w:bCs/>
                <w:color w:val="000000"/>
                <w:sz w:val="22"/>
                <w:szCs w:val="22"/>
              </w:rPr>
              <w:t>její části</w:t>
            </w:r>
            <w:r w:rsidRPr="00C372FE">
              <w:rPr>
                <w:bCs/>
                <w:color w:val="000000"/>
                <w:sz w:val="22"/>
                <w:szCs w:val="22"/>
              </w:rPr>
              <w:t xml:space="preserve"> většině nebo všem uživatelům služby po dobu delší než 4 hodin</w:t>
            </w:r>
            <w:r w:rsidR="001048D8" w:rsidRPr="00C372FE">
              <w:rPr>
                <w:bCs/>
                <w:color w:val="000000"/>
                <w:sz w:val="22"/>
                <w:szCs w:val="22"/>
              </w:rPr>
              <w:t>y.</w:t>
            </w:r>
          </w:p>
        </w:tc>
      </w:tr>
      <w:tr w:rsidR="00A82FB2" w:rsidRPr="00C372FE" w14:paraId="5C9C0F82" w14:textId="77777777" w:rsidTr="00555FF8">
        <w:tc>
          <w:tcPr>
            <w:tcW w:w="1701" w:type="dxa"/>
          </w:tcPr>
          <w:p w14:paraId="003B6A98" w14:textId="77777777" w:rsidR="00A82FB2" w:rsidRPr="00C372FE" w:rsidRDefault="00A82FB2" w:rsidP="001A6432">
            <w:pPr>
              <w:pStyle w:val="Normlnodsazen"/>
              <w:tabs>
                <w:tab w:val="clear" w:pos="360"/>
              </w:tabs>
              <w:spacing w:before="20" w:after="20"/>
              <w:ind w:left="34" w:firstLine="0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>Střední priorita</w:t>
            </w:r>
          </w:p>
        </w:tc>
        <w:tc>
          <w:tcPr>
            <w:tcW w:w="7299" w:type="dxa"/>
          </w:tcPr>
          <w:p w14:paraId="0274F9B4" w14:textId="77777777" w:rsidR="00A82FB2" w:rsidRPr="00C372FE" w:rsidRDefault="00A82FB2" w:rsidP="001A6432">
            <w:pPr>
              <w:pStyle w:val="Normlnodsazen"/>
              <w:tabs>
                <w:tab w:val="clear" w:pos="360"/>
              </w:tabs>
              <w:spacing w:before="20" w:after="20"/>
              <w:ind w:left="0" w:firstLine="0"/>
              <w:jc w:val="both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 xml:space="preserve">Funkčnost služby či </w:t>
            </w:r>
            <w:r w:rsidR="001048D8" w:rsidRPr="00C372FE">
              <w:rPr>
                <w:bCs/>
                <w:color w:val="000000"/>
                <w:sz w:val="22"/>
                <w:szCs w:val="22"/>
              </w:rPr>
              <w:t>její části je ve svých funkcích degradována</w:t>
            </w:r>
            <w:r w:rsidRPr="00C372FE">
              <w:rPr>
                <w:bCs/>
                <w:color w:val="000000"/>
                <w:sz w:val="22"/>
                <w:szCs w:val="22"/>
              </w:rPr>
              <w:t xml:space="preserve"> tak, že tento stav zásadně omezuje běžný provoz (délka odezvy, nefunkčnost některých funkcí).</w:t>
            </w:r>
          </w:p>
        </w:tc>
      </w:tr>
      <w:tr w:rsidR="00A82FB2" w:rsidRPr="00C372FE" w14:paraId="6D33A4C7" w14:textId="77777777" w:rsidTr="00555FF8">
        <w:tc>
          <w:tcPr>
            <w:tcW w:w="1701" w:type="dxa"/>
          </w:tcPr>
          <w:p w14:paraId="6A0BE161" w14:textId="77777777" w:rsidR="00A82FB2" w:rsidRPr="00C372FE" w:rsidRDefault="00A82FB2" w:rsidP="001A6432">
            <w:pPr>
              <w:pStyle w:val="Normlnodsazen"/>
              <w:tabs>
                <w:tab w:val="clear" w:pos="360"/>
              </w:tabs>
              <w:spacing w:before="20" w:after="20"/>
              <w:ind w:left="34" w:firstLine="0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>Nízká priorita</w:t>
            </w:r>
          </w:p>
        </w:tc>
        <w:tc>
          <w:tcPr>
            <w:tcW w:w="7299" w:type="dxa"/>
          </w:tcPr>
          <w:p w14:paraId="64D2271E" w14:textId="77777777" w:rsidR="00A82FB2" w:rsidRPr="00C372FE" w:rsidRDefault="00A82FB2" w:rsidP="001A6432">
            <w:pPr>
              <w:pStyle w:val="Normlnodsazen"/>
              <w:tabs>
                <w:tab w:val="clear" w:pos="360"/>
              </w:tabs>
              <w:spacing w:before="20" w:after="20"/>
              <w:ind w:left="0" w:firstLine="0"/>
              <w:jc w:val="both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>Drobné vady, které neomezují základní funkčnost a běžné užívání služby či jejího dílčího plnění.</w:t>
            </w:r>
          </w:p>
        </w:tc>
      </w:tr>
      <w:tr w:rsidR="00A82FB2" w:rsidRPr="00C372FE" w14:paraId="565A7FA8" w14:textId="77777777" w:rsidTr="00555FF8">
        <w:tc>
          <w:tcPr>
            <w:tcW w:w="1701" w:type="dxa"/>
            <w:tcBorders>
              <w:bottom w:val="single" w:sz="12" w:space="0" w:color="auto"/>
            </w:tcBorders>
          </w:tcPr>
          <w:p w14:paraId="7145624C" w14:textId="77777777" w:rsidR="00A82FB2" w:rsidRPr="00C372FE" w:rsidRDefault="00A82FB2" w:rsidP="001A6432">
            <w:pPr>
              <w:pStyle w:val="Normlnodsazen"/>
              <w:tabs>
                <w:tab w:val="clear" w:pos="360"/>
              </w:tabs>
              <w:spacing w:before="20" w:after="20"/>
              <w:ind w:left="34" w:firstLine="0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>Požadavek</w:t>
            </w:r>
          </w:p>
        </w:tc>
        <w:tc>
          <w:tcPr>
            <w:tcW w:w="7299" w:type="dxa"/>
            <w:tcBorders>
              <w:bottom w:val="single" w:sz="12" w:space="0" w:color="auto"/>
            </w:tcBorders>
          </w:tcPr>
          <w:p w14:paraId="0DD8EF21" w14:textId="77777777" w:rsidR="00A82FB2" w:rsidRPr="00C372FE" w:rsidRDefault="00A82FB2" w:rsidP="001A6432">
            <w:pPr>
              <w:pStyle w:val="Normlnodsazen"/>
              <w:tabs>
                <w:tab w:val="clear" w:pos="360"/>
              </w:tabs>
              <w:spacing w:before="20" w:after="20"/>
              <w:ind w:left="0" w:firstLine="0"/>
              <w:jc w:val="both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>Chování způsobené hlášenou chybou je pravděpodobně nad rámec specifikované funkčnosti</w:t>
            </w:r>
            <w:r w:rsidR="002A2DFD">
              <w:rPr>
                <w:bCs/>
                <w:color w:val="000000"/>
                <w:sz w:val="22"/>
                <w:szCs w:val="22"/>
              </w:rPr>
              <w:t>,</w:t>
            </w:r>
            <w:r w:rsidRPr="00C372FE">
              <w:rPr>
                <w:bCs/>
                <w:color w:val="000000"/>
                <w:sz w:val="22"/>
                <w:szCs w:val="22"/>
              </w:rPr>
              <w:t xml:space="preserve"> resp. je pravděpodobné, že nejde o chybu ve smyslu této smlouvy, ale o požadavek na změnu nebo úpravu funkčnosti služby či jejího dílčího plnění.</w:t>
            </w:r>
          </w:p>
        </w:tc>
      </w:tr>
    </w:tbl>
    <w:p w14:paraId="68E0327C" w14:textId="77777777" w:rsidR="00A82FB2" w:rsidRPr="00B41502" w:rsidRDefault="00A82FB2" w:rsidP="00D83A6E">
      <w:pPr>
        <w:pStyle w:val="Odstavecseseznamem1"/>
        <w:widowControl w:val="0"/>
        <w:numPr>
          <w:ilvl w:val="0"/>
          <w:numId w:val="52"/>
        </w:numPr>
        <w:tabs>
          <w:tab w:val="left" w:pos="709"/>
        </w:tabs>
        <w:ind w:left="0" w:firstLine="0"/>
        <w:contextualSpacing w:val="0"/>
        <w:rPr>
          <w:bCs/>
        </w:rPr>
      </w:pPr>
      <w:r w:rsidRPr="00B41502">
        <w:rPr>
          <w:bCs/>
        </w:rPr>
        <w:t>Prioritu stanoví oprávněná osoba objednatele při h</w:t>
      </w:r>
      <w:r>
        <w:rPr>
          <w:bCs/>
        </w:rPr>
        <w:t>lášení požadavku. V případě, že </w:t>
      </w:r>
      <w:r w:rsidRPr="00B41502">
        <w:rPr>
          <w:bCs/>
        </w:rPr>
        <w:t>oprávněná osoba objednatele stanoví prioritu v rozporu s názorem zhotovitele, bude priorita upravena po vzájemné dohodě těchto oprávněných osob zhotovitele a objednatele.</w:t>
      </w:r>
    </w:p>
    <w:p w14:paraId="7BFDB2CF" w14:textId="77777777" w:rsidR="00A82FB2" w:rsidRPr="00B41502" w:rsidRDefault="00A82FB2" w:rsidP="00D83A6E">
      <w:pPr>
        <w:pStyle w:val="Odstavecseseznamem1"/>
        <w:keepNext/>
        <w:widowControl w:val="0"/>
        <w:numPr>
          <w:ilvl w:val="0"/>
          <w:numId w:val="52"/>
        </w:numPr>
        <w:tabs>
          <w:tab w:val="left" w:pos="709"/>
        </w:tabs>
        <w:ind w:left="0" w:firstLine="0"/>
        <w:contextualSpacing w:val="0"/>
        <w:rPr>
          <w:bCs/>
        </w:rPr>
      </w:pPr>
      <w:r w:rsidRPr="00B41502">
        <w:rPr>
          <w:bCs/>
        </w:rPr>
        <w:t>Pro účely odstraňování vad je oprávněnou osobou zhotovitele</w:t>
      </w:r>
    </w:p>
    <w:p w14:paraId="4EC1A164" w14:textId="77777777" w:rsidR="00A82FB2" w:rsidRPr="00B41502" w:rsidRDefault="00A82FB2" w:rsidP="00D83A6E">
      <w:pPr>
        <w:pStyle w:val="BlockQuotation"/>
        <w:keepNext/>
        <w:widowControl/>
        <w:numPr>
          <w:ilvl w:val="0"/>
          <w:numId w:val="54"/>
        </w:numPr>
        <w:tabs>
          <w:tab w:val="left" w:pos="357"/>
          <w:tab w:val="left" w:pos="2268"/>
        </w:tabs>
        <w:spacing w:before="60"/>
        <w:ind w:left="357" w:right="0" w:hanging="357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Jméno a příjmení: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75594C45" w14:textId="77777777" w:rsidR="00A82FB2" w:rsidRPr="00B41502" w:rsidRDefault="00A82FB2" w:rsidP="00124C53">
      <w:pPr>
        <w:pStyle w:val="BlockQuotation"/>
        <w:keepNext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Tel.:</w:t>
      </w:r>
      <w:r w:rsidRPr="00B41502">
        <w:rPr>
          <w:color w:val="000000"/>
          <w:sz w:val="24"/>
          <w:szCs w:val="24"/>
          <w:lang w:eastAsia="en-US"/>
        </w:rPr>
        <w:tab/>
      </w:r>
      <w:r w:rsidRPr="00B41502">
        <w:rPr>
          <w:color w:val="000000"/>
          <w:sz w:val="24"/>
          <w:szCs w:val="24"/>
          <w:lang w:eastAsia="en-US"/>
        </w:rPr>
        <w:tab/>
      </w:r>
    </w:p>
    <w:p w14:paraId="7DCFF630" w14:textId="77777777" w:rsidR="00A82FB2" w:rsidRPr="00B41502" w:rsidRDefault="00A82FB2" w:rsidP="00124C53">
      <w:pPr>
        <w:pStyle w:val="BlockQuotation"/>
        <w:keepNext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E-mail.:</w:t>
      </w:r>
      <w:r w:rsidRPr="00B41502">
        <w:rPr>
          <w:color w:val="000000"/>
          <w:sz w:val="24"/>
          <w:szCs w:val="24"/>
          <w:lang w:eastAsia="en-US"/>
        </w:rPr>
        <w:tab/>
        <w:t xml:space="preserve"> </w:t>
      </w:r>
    </w:p>
    <w:p w14:paraId="2E248AD9" w14:textId="77777777" w:rsidR="00A82FB2" w:rsidRPr="00B41502" w:rsidRDefault="00A82FB2" w:rsidP="00D83A6E">
      <w:pPr>
        <w:pStyle w:val="BlockQuotation"/>
        <w:keepNext/>
        <w:widowControl/>
        <w:numPr>
          <w:ilvl w:val="0"/>
          <w:numId w:val="54"/>
        </w:numPr>
        <w:tabs>
          <w:tab w:val="left" w:pos="357"/>
          <w:tab w:val="left" w:pos="2268"/>
        </w:tabs>
        <w:spacing w:before="60"/>
        <w:ind w:left="357" w:right="0" w:hanging="357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Jméno a příjmení: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4AEF609A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Tel.:</w:t>
      </w:r>
      <w:r w:rsidRPr="00B41502">
        <w:rPr>
          <w:color w:val="000000"/>
          <w:sz w:val="24"/>
          <w:szCs w:val="24"/>
          <w:lang w:eastAsia="en-US"/>
        </w:rPr>
        <w:tab/>
      </w:r>
      <w:r w:rsidRPr="00B41502">
        <w:rPr>
          <w:color w:val="000000"/>
          <w:sz w:val="24"/>
          <w:szCs w:val="24"/>
          <w:lang w:eastAsia="en-US"/>
        </w:rPr>
        <w:tab/>
      </w:r>
    </w:p>
    <w:p w14:paraId="5C59CF82" w14:textId="77777777" w:rsidR="00A82FB2" w:rsidRPr="00B41502" w:rsidRDefault="00A82FB2" w:rsidP="00851F6E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E-mail.: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7C7A86B7" w14:textId="77777777" w:rsidR="00A41185" w:rsidRPr="00857C2E" w:rsidRDefault="00A82FB2" w:rsidP="00D83A6E">
      <w:pPr>
        <w:pStyle w:val="Odstavecseseznamem1"/>
        <w:widowControl w:val="0"/>
        <w:numPr>
          <w:ilvl w:val="0"/>
          <w:numId w:val="52"/>
        </w:numPr>
        <w:tabs>
          <w:tab w:val="left" w:pos="709"/>
        </w:tabs>
        <w:ind w:left="0" w:firstLine="0"/>
        <w:contextualSpacing w:val="0"/>
        <w:rPr>
          <w:bCs/>
        </w:rPr>
      </w:pPr>
      <w:r w:rsidRPr="00B41502">
        <w:rPr>
          <w:bCs/>
        </w:rPr>
        <w:t>Osobou oprávněnou za objednatele k hlášení vad a další komunikaci</w:t>
      </w:r>
      <w:r w:rsidR="00876496">
        <w:rPr>
          <w:bCs/>
        </w:rPr>
        <w:t xml:space="preserve"> </w:t>
      </w:r>
      <w:r w:rsidR="001E4CDC">
        <w:rPr>
          <w:bCs/>
        </w:rPr>
        <w:t>po</w:t>
      </w:r>
      <w:r w:rsidR="00876496">
        <w:rPr>
          <w:bCs/>
        </w:rPr>
        <w:t>dle</w:t>
      </w:r>
      <w:r w:rsidRPr="00B41502">
        <w:rPr>
          <w:bCs/>
        </w:rPr>
        <w:t xml:space="preserve"> tohoto článku jsou kromě kontaktní osoby uvedené v čl. 1 této smlouvy dále</w:t>
      </w:r>
    </w:p>
    <w:p w14:paraId="038F082E" w14:textId="77777777" w:rsidR="00A41185" w:rsidRPr="00F02D74" w:rsidRDefault="00A41185" w:rsidP="001A6432">
      <w:pPr>
        <w:pStyle w:val="BlockQuotation"/>
        <w:widowControl/>
        <w:numPr>
          <w:ilvl w:val="0"/>
          <w:numId w:val="55"/>
        </w:numPr>
        <w:tabs>
          <w:tab w:val="left" w:pos="357"/>
          <w:tab w:val="left" w:pos="2268"/>
        </w:tabs>
        <w:spacing w:before="60"/>
        <w:ind w:left="357" w:right="0" w:hanging="357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Jméno a příjmení:</w:t>
      </w:r>
      <w:r w:rsidRPr="00F02D74">
        <w:rPr>
          <w:color w:val="000000"/>
          <w:sz w:val="24"/>
          <w:szCs w:val="24"/>
          <w:lang w:eastAsia="en-US"/>
        </w:rPr>
        <w:tab/>
        <w:t>Kamil Melichárek</w:t>
      </w:r>
    </w:p>
    <w:p w14:paraId="21397D31" w14:textId="77777777" w:rsidR="00A41185" w:rsidRPr="00F02D74" w:rsidRDefault="00A41185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Tel.:</w:t>
      </w:r>
      <w:r w:rsidRPr="00F02D74">
        <w:rPr>
          <w:color w:val="000000"/>
          <w:sz w:val="24"/>
          <w:szCs w:val="24"/>
          <w:lang w:eastAsia="en-US"/>
        </w:rPr>
        <w:tab/>
      </w:r>
      <w:r w:rsidRPr="00F02D74">
        <w:rPr>
          <w:color w:val="000000"/>
          <w:sz w:val="24"/>
          <w:szCs w:val="24"/>
          <w:lang w:eastAsia="en-US"/>
        </w:rPr>
        <w:tab/>
      </w:r>
      <w:r w:rsidR="00C940DA" w:rsidRPr="00F02D74">
        <w:rPr>
          <w:color w:val="000000"/>
          <w:sz w:val="24"/>
          <w:szCs w:val="24"/>
          <w:lang w:eastAsia="en-US"/>
        </w:rPr>
        <w:t xml:space="preserve">+420 </w:t>
      </w:r>
      <w:r w:rsidRPr="00F02D74">
        <w:rPr>
          <w:color w:val="000000"/>
          <w:sz w:val="24"/>
          <w:szCs w:val="24"/>
          <w:lang w:eastAsia="en-US"/>
        </w:rPr>
        <w:t>251 023 225</w:t>
      </w:r>
    </w:p>
    <w:p w14:paraId="35848849" w14:textId="77777777" w:rsidR="00A41185" w:rsidRPr="00F02D74" w:rsidRDefault="00A41185" w:rsidP="00C940DA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E-mail.:</w:t>
      </w:r>
      <w:r w:rsidRPr="00F02D74">
        <w:rPr>
          <w:color w:val="000000"/>
          <w:sz w:val="24"/>
          <w:szCs w:val="24"/>
          <w:lang w:eastAsia="en-US"/>
        </w:rPr>
        <w:tab/>
      </w:r>
      <w:hyperlink r:id="rId17" w:history="1">
        <w:r w:rsidRPr="00A04025">
          <w:rPr>
            <w:rStyle w:val="Hypertextovodkaz"/>
            <w:color w:val="0073CF"/>
            <w:sz w:val="24"/>
            <w:szCs w:val="24"/>
            <w:lang w:eastAsia="en-US"/>
          </w:rPr>
          <w:t>kamil.melicharek@csicr.cz</w:t>
        </w:r>
      </w:hyperlink>
      <w:r w:rsidRPr="00A04025">
        <w:rPr>
          <w:color w:val="0073CF"/>
          <w:sz w:val="24"/>
          <w:szCs w:val="24"/>
          <w:lang w:eastAsia="en-US"/>
        </w:rPr>
        <w:t xml:space="preserve"> </w:t>
      </w:r>
    </w:p>
    <w:p w14:paraId="386D16F0" w14:textId="77777777" w:rsidR="00C940DA" w:rsidRPr="00F02D74" w:rsidRDefault="00C940DA" w:rsidP="00D83A6E">
      <w:pPr>
        <w:pStyle w:val="BlockQuotation"/>
        <w:widowControl/>
        <w:numPr>
          <w:ilvl w:val="0"/>
          <w:numId w:val="55"/>
        </w:numPr>
        <w:tabs>
          <w:tab w:val="left" w:pos="357"/>
          <w:tab w:val="left" w:pos="2268"/>
        </w:tabs>
        <w:spacing w:before="240"/>
        <w:ind w:left="357" w:right="0" w:hanging="357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lastRenderedPageBreak/>
        <w:t>Jméno a příjmení:</w:t>
      </w:r>
      <w:r w:rsidRPr="00F02D74">
        <w:rPr>
          <w:color w:val="000000"/>
          <w:sz w:val="24"/>
          <w:szCs w:val="24"/>
          <w:lang w:eastAsia="en-US"/>
        </w:rPr>
        <w:tab/>
        <w:t>Jaroslav Faltýn</w:t>
      </w:r>
    </w:p>
    <w:p w14:paraId="4C15B46D" w14:textId="77777777" w:rsidR="00C940DA" w:rsidRPr="00F02D74" w:rsidRDefault="00C940DA" w:rsidP="00C940DA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Tel.:</w:t>
      </w:r>
      <w:r w:rsidRPr="00F02D74">
        <w:rPr>
          <w:color w:val="000000"/>
          <w:sz w:val="24"/>
          <w:szCs w:val="24"/>
          <w:lang w:eastAsia="en-US"/>
        </w:rPr>
        <w:tab/>
      </w:r>
      <w:r w:rsidRPr="00F02D74">
        <w:rPr>
          <w:color w:val="000000"/>
          <w:sz w:val="24"/>
          <w:szCs w:val="24"/>
          <w:lang w:eastAsia="en-US"/>
        </w:rPr>
        <w:tab/>
        <w:t>+420 251 023 115</w:t>
      </w:r>
    </w:p>
    <w:p w14:paraId="77B79F1F" w14:textId="77777777" w:rsidR="00C940DA" w:rsidRPr="00F02D74" w:rsidRDefault="00C940DA" w:rsidP="00C940DA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E-mail.:</w:t>
      </w:r>
      <w:r w:rsidRPr="00F02D74">
        <w:rPr>
          <w:color w:val="000000"/>
          <w:sz w:val="24"/>
          <w:szCs w:val="24"/>
          <w:lang w:eastAsia="en-US"/>
        </w:rPr>
        <w:tab/>
      </w:r>
      <w:hyperlink r:id="rId18" w:history="1">
        <w:r w:rsidRPr="00A04025">
          <w:rPr>
            <w:rStyle w:val="Hypertextovodkaz"/>
            <w:color w:val="0073CF"/>
            <w:sz w:val="24"/>
            <w:szCs w:val="24"/>
            <w:lang w:eastAsia="en-US"/>
          </w:rPr>
          <w:t>jaroslav.faltyn@csicr.cz</w:t>
        </w:r>
      </w:hyperlink>
      <w:r w:rsidRPr="00A04025">
        <w:rPr>
          <w:color w:val="0073CF"/>
          <w:sz w:val="24"/>
          <w:szCs w:val="24"/>
          <w:lang w:eastAsia="en-US"/>
        </w:rPr>
        <w:t xml:space="preserve"> </w:t>
      </w:r>
    </w:p>
    <w:p w14:paraId="5A606D2F" w14:textId="77777777" w:rsidR="00BE1428" w:rsidRPr="00F02D74" w:rsidRDefault="00BE1428" w:rsidP="00BE1428">
      <w:pPr>
        <w:pStyle w:val="BlockQuotation"/>
        <w:widowControl/>
        <w:numPr>
          <w:ilvl w:val="0"/>
          <w:numId w:val="55"/>
        </w:numPr>
        <w:tabs>
          <w:tab w:val="left" w:pos="357"/>
          <w:tab w:val="left" w:pos="2268"/>
        </w:tabs>
        <w:spacing w:before="240"/>
        <w:ind w:left="357" w:right="0" w:hanging="357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Jméno a příjmení:</w:t>
      </w:r>
      <w:r w:rsidRPr="00F02D74"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>Radovan Bogdanowicz</w:t>
      </w:r>
    </w:p>
    <w:p w14:paraId="404986E8" w14:textId="77777777" w:rsidR="00BE1428" w:rsidRPr="00F02D74" w:rsidRDefault="00BE1428" w:rsidP="00BE1428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Tel.:</w:t>
      </w:r>
      <w:r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ab/>
        <w:t>+420 251 023 135</w:t>
      </w:r>
    </w:p>
    <w:p w14:paraId="5FC93C29" w14:textId="77777777" w:rsidR="00BE1428" w:rsidRPr="00F02D74" w:rsidRDefault="00BE1428" w:rsidP="00BE1428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E-mail.:</w:t>
      </w:r>
      <w:r w:rsidRPr="00F02D74">
        <w:rPr>
          <w:color w:val="000000"/>
          <w:sz w:val="24"/>
          <w:szCs w:val="24"/>
          <w:lang w:eastAsia="en-US"/>
        </w:rPr>
        <w:tab/>
      </w:r>
      <w:hyperlink r:id="rId19" w:history="1">
        <w:r w:rsidRPr="00BE1428">
          <w:rPr>
            <w:rStyle w:val="Hypertextovodkaz"/>
            <w:color w:val="0073CF"/>
            <w:sz w:val="24"/>
            <w:szCs w:val="24"/>
            <w:lang w:eastAsia="en-US"/>
          </w:rPr>
          <w:t>radovan.bogdanowicz@csicr.cz</w:t>
        </w:r>
      </w:hyperlink>
      <w:r w:rsidRPr="00BE1428">
        <w:rPr>
          <w:color w:val="0073CF"/>
          <w:sz w:val="24"/>
          <w:szCs w:val="24"/>
          <w:lang w:eastAsia="en-US"/>
        </w:rPr>
        <w:t xml:space="preserve"> </w:t>
      </w:r>
    </w:p>
    <w:p w14:paraId="4615CE7B" w14:textId="77777777" w:rsidR="00A41185" w:rsidRPr="00BE1428" w:rsidRDefault="00A41185" w:rsidP="00BE1428">
      <w:pPr>
        <w:pStyle w:val="BlockQuotation"/>
        <w:widowControl/>
        <w:numPr>
          <w:ilvl w:val="0"/>
          <w:numId w:val="55"/>
        </w:numPr>
        <w:tabs>
          <w:tab w:val="left" w:pos="357"/>
          <w:tab w:val="left" w:pos="2268"/>
        </w:tabs>
        <w:spacing w:before="240"/>
        <w:ind w:left="357" w:right="0" w:hanging="357"/>
        <w:rPr>
          <w:color w:val="000000"/>
          <w:sz w:val="24"/>
          <w:szCs w:val="24"/>
          <w:lang w:eastAsia="en-US"/>
        </w:rPr>
      </w:pPr>
      <w:r w:rsidRPr="00BE1428">
        <w:rPr>
          <w:color w:val="000000"/>
          <w:sz w:val="24"/>
          <w:szCs w:val="24"/>
          <w:lang w:eastAsia="en-US"/>
        </w:rPr>
        <w:t>Jméno a příjmení:</w:t>
      </w:r>
      <w:r w:rsidRPr="00BE1428">
        <w:rPr>
          <w:color w:val="000000"/>
          <w:sz w:val="24"/>
          <w:szCs w:val="24"/>
          <w:lang w:eastAsia="en-US"/>
        </w:rPr>
        <w:tab/>
      </w:r>
      <w:r w:rsidR="00C940DA" w:rsidRPr="00BE1428">
        <w:rPr>
          <w:color w:val="000000"/>
          <w:sz w:val="24"/>
          <w:szCs w:val="24"/>
          <w:lang w:eastAsia="en-US"/>
        </w:rPr>
        <w:t>Kateřina Mrkvičková</w:t>
      </w:r>
    </w:p>
    <w:p w14:paraId="4D9F1980" w14:textId="77777777" w:rsidR="00A41185" w:rsidRPr="00F02D74" w:rsidRDefault="00C940DA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Tel.:</w:t>
      </w:r>
      <w:r w:rsidRPr="00F02D74">
        <w:rPr>
          <w:color w:val="000000"/>
          <w:sz w:val="24"/>
          <w:szCs w:val="24"/>
          <w:lang w:eastAsia="en-US"/>
        </w:rPr>
        <w:tab/>
      </w:r>
      <w:r w:rsidRPr="00F02D74">
        <w:rPr>
          <w:color w:val="000000"/>
          <w:sz w:val="24"/>
          <w:szCs w:val="24"/>
          <w:lang w:eastAsia="en-US"/>
        </w:rPr>
        <w:tab/>
        <w:t>+420 251 023 324</w:t>
      </w:r>
    </w:p>
    <w:p w14:paraId="6BA23504" w14:textId="77777777" w:rsidR="00A41185" w:rsidRPr="00F02D74" w:rsidRDefault="00A41185" w:rsidP="00851F6E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E-mail.:</w:t>
      </w:r>
      <w:r w:rsidRPr="00F02D74">
        <w:rPr>
          <w:color w:val="000000"/>
          <w:sz w:val="24"/>
          <w:szCs w:val="24"/>
          <w:lang w:eastAsia="en-US"/>
        </w:rPr>
        <w:tab/>
      </w:r>
      <w:hyperlink r:id="rId20" w:history="1">
        <w:r w:rsidR="00C940DA" w:rsidRPr="00A04025">
          <w:rPr>
            <w:rStyle w:val="Hypertextovodkaz"/>
            <w:color w:val="0073CF"/>
            <w:sz w:val="24"/>
            <w:szCs w:val="24"/>
            <w:lang w:eastAsia="en-US"/>
          </w:rPr>
          <w:t>katerina.mrkvi</w:t>
        </w:r>
        <w:r w:rsidR="00C940DA" w:rsidRPr="00BE1428">
          <w:rPr>
            <w:rStyle w:val="Hypertextovodkaz"/>
            <w:color w:val="0073CF"/>
            <w:sz w:val="24"/>
            <w:szCs w:val="24"/>
            <w:lang w:eastAsia="en-US"/>
          </w:rPr>
          <w:t>ck</w:t>
        </w:r>
        <w:r w:rsidR="00C940DA" w:rsidRPr="00A04025">
          <w:rPr>
            <w:rStyle w:val="Hypertextovodkaz"/>
            <w:color w:val="0073CF"/>
            <w:sz w:val="24"/>
            <w:szCs w:val="24"/>
            <w:lang w:eastAsia="en-US"/>
          </w:rPr>
          <w:t>ova@csicr.cz</w:t>
        </w:r>
      </w:hyperlink>
      <w:r w:rsidRPr="00A04025">
        <w:rPr>
          <w:color w:val="0073CF"/>
          <w:sz w:val="24"/>
          <w:szCs w:val="24"/>
          <w:lang w:eastAsia="en-US"/>
        </w:rPr>
        <w:t xml:space="preserve"> </w:t>
      </w:r>
    </w:p>
    <w:p w14:paraId="48D8BB69" w14:textId="77777777" w:rsidR="00A82FB2" w:rsidRPr="00F02D74" w:rsidRDefault="00A82FB2" w:rsidP="00D83A6E">
      <w:pPr>
        <w:pStyle w:val="BlockQuotation"/>
        <w:widowControl/>
        <w:numPr>
          <w:ilvl w:val="0"/>
          <w:numId w:val="55"/>
        </w:numPr>
        <w:tabs>
          <w:tab w:val="left" w:pos="357"/>
          <w:tab w:val="left" w:pos="2268"/>
        </w:tabs>
        <w:spacing w:before="240"/>
        <w:ind w:left="357" w:right="0" w:hanging="357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Jméno a příjmení:</w:t>
      </w:r>
      <w:r w:rsidRPr="00F02D74">
        <w:rPr>
          <w:color w:val="000000"/>
          <w:sz w:val="24"/>
          <w:szCs w:val="24"/>
          <w:lang w:eastAsia="en-US"/>
        </w:rPr>
        <w:tab/>
        <w:t>Pavel Kohák</w:t>
      </w:r>
    </w:p>
    <w:p w14:paraId="3D9A86C8" w14:textId="77777777" w:rsidR="00A82FB2" w:rsidRPr="00F02D74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Tel.:</w:t>
      </w:r>
      <w:r w:rsidRPr="00F02D74">
        <w:rPr>
          <w:color w:val="000000"/>
          <w:sz w:val="24"/>
          <w:szCs w:val="24"/>
          <w:lang w:eastAsia="en-US"/>
        </w:rPr>
        <w:tab/>
      </w:r>
      <w:r w:rsidRPr="00F02D74">
        <w:rPr>
          <w:color w:val="000000"/>
          <w:sz w:val="24"/>
          <w:szCs w:val="24"/>
          <w:lang w:eastAsia="en-US"/>
        </w:rPr>
        <w:tab/>
      </w:r>
      <w:r w:rsidR="00C940DA" w:rsidRPr="00F02D74">
        <w:rPr>
          <w:color w:val="000000"/>
          <w:sz w:val="24"/>
          <w:szCs w:val="24"/>
          <w:lang w:eastAsia="en-US"/>
        </w:rPr>
        <w:t xml:space="preserve">+420 </w:t>
      </w:r>
      <w:r w:rsidRPr="00F02D74">
        <w:rPr>
          <w:color w:val="000000"/>
          <w:sz w:val="24"/>
          <w:szCs w:val="24"/>
          <w:lang w:eastAsia="en-US"/>
        </w:rPr>
        <w:t>251 023 251</w:t>
      </w:r>
    </w:p>
    <w:p w14:paraId="6C31861D" w14:textId="77777777" w:rsidR="00A41185" w:rsidRPr="00F02D74" w:rsidRDefault="00A82FB2" w:rsidP="00C940DA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E-mail.:</w:t>
      </w:r>
      <w:r w:rsidRPr="00F02D74">
        <w:rPr>
          <w:color w:val="000000"/>
          <w:sz w:val="24"/>
          <w:szCs w:val="24"/>
          <w:lang w:eastAsia="en-US"/>
        </w:rPr>
        <w:tab/>
      </w:r>
      <w:hyperlink r:id="rId21" w:history="1">
        <w:r w:rsidRPr="00A04025">
          <w:rPr>
            <w:rStyle w:val="Hypertextovodkaz"/>
            <w:color w:val="0073CF"/>
            <w:sz w:val="24"/>
            <w:szCs w:val="24"/>
            <w:lang w:eastAsia="en-US"/>
          </w:rPr>
          <w:t>pavel.kohak@csicr.cz</w:t>
        </w:r>
      </w:hyperlink>
      <w:r w:rsidRPr="00A04025">
        <w:rPr>
          <w:color w:val="0073CF"/>
          <w:sz w:val="24"/>
          <w:szCs w:val="24"/>
          <w:lang w:eastAsia="en-US"/>
        </w:rPr>
        <w:t xml:space="preserve"> </w:t>
      </w:r>
    </w:p>
    <w:p w14:paraId="42F2F01C" w14:textId="77777777" w:rsidR="00A82FB2" w:rsidRPr="00F02D74" w:rsidRDefault="00A82FB2" w:rsidP="00D83A6E">
      <w:pPr>
        <w:pStyle w:val="BlockQuotation"/>
        <w:widowControl/>
        <w:numPr>
          <w:ilvl w:val="0"/>
          <w:numId w:val="55"/>
        </w:numPr>
        <w:tabs>
          <w:tab w:val="left" w:pos="357"/>
          <w:tab w:val="left" w:pos="2268"/>
        </w:tabs>
        <w:spacing w:before="240"/>
        <w:ind w:left="357" w:right="0" w:hanging="357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Jméno a příjmení:</w:t>
      </w:r>
      <w:r w:rsidRPr="00F02D74">
        <w:rPr>
          <w:color w:val="000000"/>
          <w:sz w:val="24"/>
          <w:szCs w:val="24"/>
          <w:lang w:eastAsia="en-US"/>
        </w:rPr>
        <w:tab/>
        <w:t>Petr Buday</w:t>
      </w:r>
    </w:p>
    <w:p w14:paraId="7CF23976" w14:textId="77777777" w:rsidR="00A82FB2" w:rsidRPr="00F02D74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Tel.:</w:t>
      </w:r>
      <w:r w:rsidRPr="00F02D74">
        <w:rPr>
          <w:color w:val="000000"/>
          <w:sz w:val="24"/>
          <w:szCs w:val="24"/>
          <w:lang w:eastAsia="en-US"/>
        </w:rPr>
        <w:tab/>
      </w:r>
      <w:r w:rsidRPr="00F02D74">
        <w:rPr>
          <w:color w:val="000000"/>
          <w:sz w:val="24"/>
          <w:szCs w:val="24"/>
          <w:lang w:eastAsia="en-US"/>
        </w:rPr>
        <w:tab/>
      </w:r>
      <w:r w:rsidR="00C940DA" w:rsidRPr="00F02D74">
        <w:rPr>
          <w:color w:val="000000"/>
          <w:sz w:val="24"/>
          <w:szCs w:val="24"/>
          <w:lang w:eastAsia="en-US"/>
        </w:rPr>
        <w:t xml:space="preserve">+420 </w:t>
      </w:r>
      <w:r w:rsidRPr="00F02D74">
        <w:rPr>
          <w:color w:val="000000"/>
          <w:sz w:val="24"/>
          <w:szCs w:val="24"/>
          <w:lang w:eastAsia="en-US"/>
        </w:rPr>
        <w:t>251 023 241</w:t>
      </w:r>
    </w:p>
    <w:p w14:paraId="73935528" w14:textId="77777777" w:rsidR="00C7024D" w:rsidRPr="00F02D74" w:rsidRDefault="00A82FB2" w:rsidP="00851F6E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E-mail.:</w:t>
      </w:r>
      <w:r w:rsidRPr="00F02D74">
        <w:rPr>
          <w:color w:val="000000"/>
          <w:sz w:val="24"/>
          <w:szCs w:val="24"/>
          <w:lang w:eastAsia="en-US"/>
        </w:rPr>
        <w:tab/>
      </w:r>
      <w:hyperlink r:id="rId22" w:history="1">
        <w:r w:rsidRPr="00A04025">
          <w:rPr>
            <w:rStyle w:val="Hypertextovodkaz"/>
            <w:color w:val="0073CF"/>
            <w:sz w:val="24"/>
            <w:szCs w:val="24"/>
            <w:lang w:eastAsia="en-US"/>
          </w:rPr>
          <w:t>petr.buday@csicr.cz</w:t>
        </w:r>
      </w:hyperlink>
    </w:p>
    <w:p w14:paraId="7636D1F2" w14:textId="77777777" w:rsidR="00C7024D" w:rsidRPr="00F02D74" w:rsidRDefault="00C7024D" w:rsidP="00D83A6E">
      <w:pPr>
        <w:pStyle w:val="BlockQuotation"/>
        <w:widowControl/>
        <w:numPr>
          <w:ilvl w:val="0"/>
          <w:numId w:val="55"/>
        </w:numPr>
        <w:tabs>
          <w:tab w:val="left" w:pos="357"/>
          <w:tab w:val="left" w:pos="2268"/>
        </w:tabs>
        <w:spacing w:before="240"/>
        <w:ind w:left="357" w:right="0" w:hanging="357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Jméno a příjmení:</w:t>
      </w:r>
      <w:r w:rsidRPr="00F02D74">
        <w:rPr>
          <w:color w:val="000000"/>
          <w:sz w:val="24"/>
          <w:szCs w:val="24"/>
          <w:lang w:eastAsia="en-US"/>
        </w:rPr>
        <w:tab/>
        <w:t>Jana Egertová</w:t>
      </w:r>
    </w:p>
    <w:p w14:paraId="302118D7" w14:textId="77777777" w:rsidR="00C7024D" w:rsidRPr="00F02D74" w:rsidRDefault="00C7024D" w:rsidP="00C7024D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Tel.:</w:t>
      </w:r>
      <w:r w:rsidRPr="00F02D74">
        <w:rPr>
          <w:color w:val="000000"/>
          <w:sz w:val="24"/>
          <w:szCs w:val="24"/>
          <w:lang w:eastAsia="en-US"/>
        </w:rPr>
        <w:tab/>
      </w:r>
      <w:r w:rsidRPr="00F02D74">
        <w:rPr>
          <w:color w:val="000000"/>
          <w:sz w:val="24"/>
          <w:szCs w:val="24"/>
          <w:lang w:eastAsia="en-US"/>
        </w:rPr>
        <w:tab/>
        <w:t>+420 251 023 250</w:t>
      </w:r>
    </w:p>
    <w:p w14:paraId="00C2C78D" w14:textId="77777777" w:rsidR="00A82FB2" w:rsidRPr="00B41502" w:rsidRDefault="00C7024D" w:rsidP="00F02D74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E-mail.:</w:t>
      </w:r>
      <w:r w:rsidRPr="00F02D74">
        <w:rPr>
          <w:color w:val="000000"/>
          <w:sz w:val="24"/>
          <w:szCs w:val="24"/>
          <w:lang w:eastAsia="en-US"/>
        </w:rPr>
        <w:tab/>
      </w:r>
      <w:hyperlink r:id="rId23" w:history="1">
        <w:r w:rsidR="00BC48FA" w:rsidRPr="00A04025">
          <w:rPr>
            <w:rStyle w:val="Hypertextovodkaz"/>
            <w:color w:val="0073CF"/>
            <w:sz w:val="24"/>
            <w:szCs w:val="24"/>
            <w:lang w:eastAsia="en-US"/>
          </w:rPr>
          <w:t>jana.egertova@csicr.cz</w:t>
        </w:r>
      </w:hyperlink>
    </w:p>
    <w:p w14:paraId="4B6E1EB9" w14:textId="77777777" w:rsidR="00A82FB2" w:rsidRDefault="00A82FB2" w:rsidP="00D83A6E">
      <w:pPr>
        <w:pStyle w:val="Odstavecseseznamem1"/>
        <w:widowControl w:val="0"/>
        <w:numPr>
          <w:ilvl w:val="0"/>
          <w:numId w:val="52"/>
        </w:numPr>
        <w:tabs>
          <w:tab w:val="left" w:pos="709"/>
        </w:tabs>
        <w:ind w:left="0" w:firstLine="0"/>
        <w:contextualSpacing w:val="0"/>
        <w:rPr>
          <w:bCs/>
        </w:rPr>
      </w:pPr>
      <w:r w:rsidRPr="00A82FB2">
        <w:rPr>
          <w:bCs/>
        </w:rPr>
        <w:t xml:space="preserve">Případné změny osob uvedených v odst. 3 a 4 oznámí příslušná smluvní strana písemně druhé smluvní straně bez zbytečného odkladu. </w:t>
      </w:r>
      <w:r w:rsidR="00E10202">
        <w:rPr>
          <w:bCs/>
        </w:rPr>
        <w:t>Do doby oznámení</w:t>
      </w:r>
      <w:r w:rsidR="00876496">
        <w:rPr>
          <w:bCs/>
        </w:rPr>
        <w:t xml:space="preserve"> </w:t>
      </w:r>
      <w:r w:rsidR="001E4CDC">
        <w:rPr>
          <w:bCs/>
        </w:rPr>
        <w:t>po</w:t>
      </w:r>
      <w:r w:rsidR="00876496">
        <w:rPr>
          <w:bCs/>
        </w:rPr>
        <w:t>dle</w:t>
      </w:r>
      <w:r w:rsidR="00E10202">
        <w:rPr>
          <w:bCs/>
        </w:rPr>
        <w:t xml:space="preserve"> věty první je účinné i nahlášení dosavadní kontaktní osobě</w:t>
      </w:r>
      <w:r w:rsidRPr="00A82FB2">
        <w:rPr>
          <w:bCs/>
        </w:rPr>
        <w:t>.</w:t>
      </w:r>
    </w:p>
    <w:p w14:paraId="5A9D8961" w14:textId="77777777" w:rsidR="00A82FB2" w:rsidRPr="00B41502" w:rsidRDefault="00A82FB2" w:rsidP="00D83A6E">
      <w:pPr>
        <w:pStyle w:val="Odstavecseseznamem1"/>
        <w:widowControl w:val="0"/>
        <w:numPr>
          <w:ilvl w:val="0"/>
          <w:numId w:val="52"/>
        </w:numPr>
        <w:tabs>
          <w:tab w:val="left" w:pos="709"/>
        </w:tabs>
        <w:ind w:left="0" w:firstLine="0"/>
        <w:contextualSpacing w:val="0"/>
        <w:rPr>
          <w:bCs/>
        </w:rPr>
      </w:pPr>
      <w:r w:rsidRPr="00B41502">
        <w:rPr>
          <w:bCs/>
        </w:rPr>
        <w:t>Objednatel bude zhotovitelem informován o postupu odstraňování vady a o způsobu jejího odstranění a případném doporučení pro předcházení opakovanému vzniku obdobné vady.</w:t>
      </w:r>
    </w:p>
    <w:p w14:paraId="68AC424D" w14:textId="77777777" w:rsidR="00857C2E" w:rsidRPr="00857C2E" w:rsidRDefault="00A82FB2" w:rsidP="00D83A6E">
      <w:pPr>
        <w:pStyle w:val="Odstavecseseznamem1"/>
        <w:widowControl w:val="0"/>
        <w:numPr>
          <w:ilvl w:val="0"/>
          <w:numId w:val="52"/>
        </w:numPr>
        <w:tabs>
          <w:tab w:val="left" w:pos="709"/>
        </w:tabs>
        <w:ind w:left="0" w:firstLine="0"/>
        <w:contextualSpacing w:val="0"/>
        <w:rPr>
          <w:bCs/>
        </w:rPr>
      </w:pPr>
      <w:r w:rsidRPr="00B41502">
        <w:rPr>
          <w:bCs/>
        </w:rPr>
        <w:t>Pro vady a jejich odstraňování jsou definovány následující doby zahájení řešení a doby vyřešení v závislosti na stanovené prioritě</w:t>
      </w:r>
      <w:r w:rsidR="00876496">
        <w:rPr>
          <w:bCs/>
        </w:rPr>
        <w:t xml:space="preserve"> </w:t>
      </w:r>
      <w:r w:rsidR="001E4CDC">
        <w:rPr>
          <w:bCs/>
        </w:rPr>
        <w:t>po</w:t>
      </w:r>
      <w:r w:rsidR="00876496">
        <w:rPr>
          <w:bCs/>
        </w:rPr>
        <w:t>dle</w:t>
      </w:r>
      <w:r w:rsidRPr="00B41502">
        <w:rPr>
          <w:bCs/>
        </w:rPr>
        <w:t xml:space="preserve"> odstavce 1 tohoto článku, není-li v konkrétním případě dohodnuto jinak: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4180"/>
      </w:tblGrid>
      <w:tr w:rsidR="00A82FB2" w:rsidRPr="00C372FE" w14:paraId="5567862C" w14:textId="77777777" w:rsidTr="00A04025">
        <w:tc>
          <w:tcPr>
            <w:tcW w:w="2410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33786BAD" w14:textId="77777777" w:rsidR="00A82FB2" w:rsidRPr="00A04025" w:rsidRDefault="00A82FB2" w:rsidP="00124C53">
            <w:pPr>
              <w:pStyle w:val="Normlnodsazen"/>
              <w:keepNext/>
              <w:spacing w:before="60" w:after="60"/>
              <w:ind w:left="0" w:firstLine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04025">
              <w:rPr>
                <w:b/>
                <w:color w:val="FFFFFF" w:themeColor="background1"/>
                <w:sz w:val="22"/>
                <w:szCs w:val="22"/>
              </w:rPr>
              <w:t>kategorie vady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2DC78E4F" w14:textId="77777777" w:rsidR="00A82FB2" w:rsidRPr="00A04025" w:rsidRDefault="00A82FB2" w:rsidP="00124C53">
            <w:pPr>
              <w:pStyle w:val="Normlnodsazen"/>
              <w:keepNext/>
              <w:spacing w:before="60" w:after="60"/>
              <w:ind w:left="0" w:firstLine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04025">
              <w:rPr>
                <w:b/>
                <w:color w:val="FFFFFF" w:themeColor="background1"/>
                <w:sz w:val="22"/>
                <w:szCs w:val="22"/>
              </w:rPr>
              <w:t>doba zahájení řešení</w:t>
            </w:r>
          </w:p>
        </w:tc>
        <w:tc>
          <w:tcPr>
            <w:tcW w:w="4180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5BAB4AF5" w14:textId="77777777" w:rsidR="00A82FB2" w:rsidRPr="00A04025" w:rsidRDefault="00A82FB2" w:rsidP="00124C53">
            <w:pPr>
              <w:pStyle w:val="Normlnodsazen"/>
              <w:keepNext/>
              <w:spacing w:before="60" w:after="60"/>
              <w:ind w:left="0" w:firstLine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04025">
              <w:rPr>
                <w:b/>
                <w:color w:val="FFFFFF" w:themeColor="background1"/>
                <w:sz w:val="22"/>
                <w:szCs w:val="22"/>
              </w:rPr>
              <w:t>doba vyřešení</w:t>
            </w:r>
          </w:p>
        </w:tc>
      </w:tr>
      <w:tr w:rsidR="00A82FB2" w:rsidRPr="00C372FE" w14:paraId="329DBEE0" w14:textId="77777777" w:rsidTr="00555FF8">
        <w:tc>
          <w:tcPr>
            <w:tcW w:w="2410" w:type="dxa"/>
          </w:tcPr>
          <w:p w14:paraId="7F9338C5" w14:textId="77777777" w:rsidR="00A82FB2" w:rsidRPr="00C372FE" w:rsidRDefault="00A82FB2" w:rsidP="00124C53">
            <w:pPr>
              <w:pStyle w:val="Normlnodsazen"/>
              <w:keepNext/>
              <w:spacing w:before="60" w:after="60"/>
              <w:rPr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Vysoká priorita</w:t>
            </w:r>
          </w:p>
        </w:tc>
        <w:tc>
          <w:tcPr>
            <w:tcW w:w="2410" w:type="dxa"/>
          </w:tcPr>
          <w:p w14:paraId="4DF5E842" w14:textId="77777777" w:rsidR="00A82FB2" w:rsidRPr="00C372FE" w:rsidRDefault="002C513D" w:rsidP="002C513D">
            <w:pPr>
              <w:pStyle w:val="Normlnodsazen"/>
              <w:keepNext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4 hodin</w:t>
            </w:r>
            <w:r w:rsidR="00A82FB2" w:rsidRPr="00C372FE">
              <w:rPr>
                <w:sz w:val="22"/>
                <w:szCs w:val="22"/>
              </w:rPr>
              <w:t xml:space="preserve"> v běžné pracovní době </w:t>
            </w:r>
          </w:p>
          <w:p w14:paraId="6DDC0E35" w14:textId="65C92279" w:rsidR="00A82FB2" w:rsidRPr="00C372FE" w:rsidRDefault="00032F10" w:rsidP="00124C53">
            <w:pPr>
              <w:pStyle w:val="Normlnodsazen"/>
              <w:keepNext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(8.00 – 16.</w:t>
            </w:r>
            <w:r w:rsidR="00A82FB2" w:rsidRPr="00C372FE">
              <w:rPr>
                <w:sz w:val="22"/>
                <w:szCs w:val="22"/>
              </w:rPr>
              <w:t>30)</w:t>
            </w:r>
          </w:p>
        </w:tc>
        <w:tc>
          <w:tcPr>
            <w:tcW w:w="4180" w:type="dxa"/>
          </w:tcPr>
          <w:p w14:paraId="2E19E61D" w14:textId="77777777" w:rsidR="00A82FB2" w:rsidRPr="00C372FE" w:rsidRDefault="00A82FB2" w:rsidP="00124C53">
            <w:pPr>
              <w:pStyle w:val="Normlnodsazen"/>
              <w:keepNext/>
              <w:spacing w:before="60" w:after="60"/>
              <w:rPr>
                <w:b/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do konce následujícího pracovního dne</w:t>
            </w:r>
          </w:p>
        </w:tc>
      </w:tr>
      <w:tr w:rsidR="00A82FB2" w:rsidRPr="00C372FE" w14:paraId="22F429B2" w14:textId="77777777" w:rsidTr="00555FF8">
        <w:tc>
          <w:tcPr>
            <w:tcW w:w="2410" w:type="dxa"/>
          </w:tcPr>
          <w:p w14:paraId="68B07722" w14:textId="77777777" w:rsidR="00A82FB2" w:rsidRPr="00C372FE" w:rsidRDefault="00A82FB2" w:rsidP="00124C53">
            <w:pPr>
              <w:pStyle w:val="Normlnodsazen"/>
              <w:keepNext/>
              <w:spacing w:before="60" w:after="60"/>
              <w:ind w:left="0" w:firstLine="0"/>
              <w:rPr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Střední priorita</w:t>
            </w:r>
          </w:p>
        </w:tc>
        <w:tc>
          <w:tcPr>
            <w:tcW w:w="2410" w:type="dxa"/>
          </w:tcPr>
          <w:p w14:paraId="54D7326F" w14:textId="77777777" w:rsidR="00A82FB2" w:rsidRPr="00C372FE" w:rsidRDefault="002C513D" w:rsidP="002C513D">
            <w:pPr>
              <w:pStyle w:val="Normlnodsazen"/>
              <w:keepNext/>
              <w:tabs>
                <w:tab w:val="clear" w:pos="360"/>
                <w:tab w:val="left" w:pos="0"/>
              </w:tabs>
              <w:spacing w:before="60" w:after="60"/>
              <w:ind w:left="0"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do 4 hodin</w:t>
            </w:r>
            <w:r w:rsidR="00A82FB2" w:rsidRPr="00C372FE">
              <w:rPr>
                <w:sz w:val="22"/>
                <w:szCs w:val="22"/>
              </w:rPr>
              <w:t xml:space="preserve"> v běžné pracovní době</w:t>
            </w:r>
          </w:p>
        </w:tc>
        <w:tc>
          <w:tcPr>
            <w:tcW w:w="4180" w:type="dxa"/>
          </w:tcPr>
          <w:p w14:paraId="5EB6B96B" w14:textId="77777777" w:rsidR="00A82FB2" w:rsidRPr="00C372FE" w:rsidRDefault="00A82FB2" w:rsidP="00124C53">
            <w:pPr>
              <w:pStyle w:val="Normlnodsazen"/>
              <w:keepNext/>
              <w:spacing w:before="60" w:after="60"/>
              <w:rPr>
                <w:b/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do 2 pracovních dnů</w:t>
            </w:r>
          </w:p>
        </w:tc>
      </w:tr>
      <w:tr w:rsidR="00A82FB2" w:rsidRPr="00C372FE" w14:paraId="77AFCCD7" w14:textId="77777777" w:rsidTr="00555FF8">
        <w:trPr>
          <w:trHeight w:val="65"/>
        </w:trPr>
        <w:tc>
          <w:tcPr>
            <w:tcW w:w="2410" w:type="dxa"/>
          </w:tcPr>
          <w:p w14:paraId="0BF053C1" w14:textId="77777777" w:rsidR="00A82FB2" w:rsidRPr="00C372FE" w:rsidRDefault="00A82FB2" w:rsidP="00124C53">
            <w:pPr>
              <w:pStyle w:val="Normlnodsazen"/>
              <w:keepNext/>
              <w:spacing w:before="60" w:after="60"/>
              <w:rPr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Nízká priorita</w:t>
            </w:r>
          </w:p>
        </w:tc>
        <w:tc>
          <w:tcPr>
            <w:tcW w:w="2410" w:type="dxa"/>
          </w:tcPr>
          <w:p w14:paraId="1DC9CE89" w14:textId="77777777" w:rsidR="00A82FB2" w:rsidRPr="00C372FE" w:rsidRDefault="002C513D" w:rsidP="00124C53">
            <w:pPr>
              <w:pStyle w:val="Normlnodsazen"/>
              <w:keepNext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r w:rsidR="00A82FB2" w:rsidRPr="00C372FE">
              <w:rPr>
                <w:sz w:val="22"/>
                <w:szCs w:val="22"/>
              </w:rPr>
              <w:t>2 pracovní</w:t>
            </w:r>
            <w:r>
              <w:rPr>
                <w:sz w:val="22"/>
                <w:szCs w:val="22"/>
              </w:rPr>
              <w:t>ch dnů</w:t>
            </w:r>
          </w:p>
        </w:tc>
        <w:tc>
          <w:tcPr>
            <w:tcW w:w="4180" w:type="dxa"/>
          </w:tcPr>
          <w:p w14:paraId="620512D1" w14:textId="77777777" w:rsidR="00A82FB2" w:rsidRPr="00C372FE" w:rsidRDefault="00A82FB2" w:rsidP="00124C53">
            <w:pPr>
              <w:pStyle w:val="Normlnodsazen"/>
              <w:keepNext/>
              <w:spacing w:before="60" w:after="60"/>
              <w:rPr>
                <w:b/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do 5 pracovních dnů</w:t>
            </w:r>
          </w:p>
        </w:tc>
      </w:tr>
      <w:tr w:rsidR="00A82FB2" w:rsidRPr="00C372FE" w14:paraId="59798125" w14:textId="77777777" w:rsidTr="00555FF8">
        <w:tc>
          <w:tcPr>
            <w:tcW w:w="2410" w:type="dxa"/>
            <w:tcBorders>
              <w:bottom w:val="single" w:sz="12" w:space="0" w:color="auto"/>
            </w:tcBorders>
          </w:tcPr>
          <w:p w14:paraId="2E524A0B" w14:textId="77777777" w:rsidR="00A82FB2" w:rsidRPr="00C372FE" w:rsidRDefault="00A82FB2" w:rsidP="00851F6E">
            <w:pPr>
              <w:pStyle w:val="Normlnodsazen"/>
              <w:spacing w:before="60" w:after="60"/>
              <w:rPr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Požadavek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5EF5E3E" w14:textId="77777777" w:rsidR="00A82FB2" w:rsidRPr="00C372FE" w:rsidRDefault="002C513D" w:rsidP="00851F6E">
            <w:pPr>
              <w:pStyle w:val="Normlnodsazen"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r w:rsidR="00A82FB2" w:rsidRPr="00C372FE">
              <w:rPr>
                <w:sz w:val="22"/>
                <w:szCs w:val="22"/>
              </w:rPr>
              <w:t>5 pracovních dnů</w:t>
            </w:r>
          </w:p>
        </w:tc>
        <w:tc>
          <w:tcPr>
            <w:tcW w:w="4180" w:type="dxa"/>
            <w:tcBorders>
              <w:bottom w:val="single" w:sz="12" w:space="0" w:color="auto"/>
            </w:tcBorders>
          </w:tcPr>
          <w:p w14:paraId="6AFF269F" w14:textId="77777777" w:rsidR="00A82FB2" w:rsidRPr="00C372FE" w:rsidRDefault="00A82FB2" w:rsidP="00851F6E">
            <w:pPr>
              <w:pStyle w:val="Normlnodsazen"/>
              <w:spacing w:before="60" w:after="60"/>
              <w:rPr>
                <w:b/>
                <w:i/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do 20 pracovních dnů</w:t>
            </w:r>
          </w:p>
        </w:tc>
      </w:tr>
    </w:tbl>
    <w:p w14:paraId="255C4B20" w14:textId="77777777" w:rsidR="00A82FB2" w:rsidRPr="00FE1EB6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</w:r>
      <w:r w:rsidRPr="00FE1EB6">
        <w:rPr>
          <w:rFonts w:ascii="Times New Roman" w:hAnsi="Times New Roman"/>
          <w:sz w:val="24"/>
          <w:szCs w:val="24"/>
        </w:rPr>
        <w:t>Smluvní pokuty a odpovědnost za škodu</w:t>
      </w:r>
    </w:p>
    <w:p w14:paraId="60BAC691" w14:textId="77777777" w:rsidR="00A82FB2" w:rsidRPr="00FE1EB6" w:rsidRDefault="008163C5" w:rsidP="00277793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 w:rsidRPr="00FE1EB6">
        <w:t>Objednatel je oprávněn po zhotoviteli vyžadovat zaplacení</w:t>
      </w:r>
      <w:r w:rsidR="00A82FB2" w:rsidRPr="00FE1EB6">
        <w:t xml:space="preserve"> smluvní pokuty za </w:t>
      </w:r>
      <w:r w:rsidR="00A82FB2" w:rsidRPr="00FE1EB6">
        <w:lastRenderedPageBreak/>
        <w:t>nedodržení smluvních povinností, v následující výši, pokud je nedodržení zaviněné zhotovitelem:</w:t>
      </w:r>
    </w:p>
    <w:p w14:paraId="78608E80" w14:textId="77777777" w:rsidR="00857C2E" w:rsidRPr="00FE1EB6" w:rsidRDefault="00857C2E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  <w:rPr>
          <w:color w:val="000000"/>
        </w:rPr>
      </w:pPr>
      <w:r w:rsidRPr="00FE1EB6">
        <w:t>Nedodržení</w:t>
      </w:r>
      <w:r w:rsidR="00A82FB2" w:rsidRPr="00FE1EB6">
        <w:t xml:space="preserve"> termínu </w:t>
      </w:r>
      <w:r w:rsidRPr="00FE1EB6">
        <w:t>splnění dílčího plnění Návrh Systému</w:t>
      </w:r>
      <w:r w:rsidR="00876496">
        <w:t xml:space="preserve"> dle</w:t>
      </w:r>
      <w:r w:rsidRPr="00FE1EB6">
        <w:t xml:space="preserve"> přílohy č. 2 bod 1 této smlouvy, vy výši </w:t>
      </w:r>
      <w:r w:rsidR="00E010C1" w:rsidRPr="00FE1EB6">
        <w:t>10</w:t>
      </w:r>
      <w:r w:rsidR="00F0734A">
        <w:t xml:space="preserve"> </w:t>
      </w:r>
      <w:r w:rsidRPr="00FE1EB6">
        <w:t>000,- Kč za každý započatý den prodlení.</w:t>
      </w:r>
    </w:p>
    <w:p w14:paraId="2B47BEEF" w14:textId="77777777" w:rsidR="00CC2784" w:rsidRPr="00FE1EB6" w:rsidRDefault="00CC2784" w:rsidP="00CC2784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  <w:rPr>
          <w:color w:val="000000"/>
        </w:rPr>
      </w:pPr>
      <w:r w:rsidRPr="00FE1EB6">
        <w:t>Nedodržení termínu splnění dílčího plnění Vývoj I</w:t>
      </w:r>
      <w:r w:rsidR="00876496">
        <w:t xml:space="preserve"> dle</w:t>
      </w:r>
      <w:r w:rsidRPr="00FE1EB6">
        <w:t xml:space="preserve"> přílohy č. 2 bod 2 </w:t>
      </w:r>
      <w:r>
        <w:t xml:space="preserve">této smlouvy, ve výši </w:t>
      </w:r>
      <w:r w:rsidR="00BE1428">
        <w:t>2</w:t>
      </w:r>
      <w:r>
        <w:t>0 </w:t>
      </w:r>
      <w:r w:rsidRPr="00FE1EB6">
        <w:t>000,- Kč za každý započatý den prodlení.</w:t>
      </w:r>
    </w:p>
    <w:p w14:paraId="7A74A92B" w14:textId="77777777" w:rsidR="00857C2E" w:rsidRPr="00FE1EB6" w:rsidRDefault="00857C2E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  <w:rPr>
          <w:color w:val="000000"/>
        </w:rPr>
      </w:pPr>
      <w:r w:rsidRPr="00FE1EB6">
        <w:t>Nedodržení term</w:t>
      </w:r>
      <w:r w:rsidR="00CC2784">
        <w:t xml:space="preserve">ínu splnění dílčího plnění </w:t>
      </w:r>
      <w:r w:rsidR="00BB54DD" w:rsidRPr="00FE1EB6">
        <w:t>Vývoj II</w:t>
      </w:r>
      <w:r w:rsidR="007058A7">
        <w:t xml:space="preserve"> </w:t>
      </w:r>
      <w:r w:rsidR="00876496">
        <w:t>dle</w:t>
      </w:r>
      <w:r w:rsidRPr="00FE1EB6">
        <w:t xml:space="preserve"> přílohy č. 2 bod </w:t>
      </w:r>
      <w:r w:rsidR="00F67B2B">
        <w:t>4</w:t>
      </w:r>
      <w:r w:rsidR="00F0734A">
        <w:t xml:space="preserve"> této smlouvy, ve výši </w:t>
      </w:r>
      <w:r w:rsidR="004A5B00">
        <w:t>1</w:t>
      </w:r>
      <w:r w:rsidR="00AF64E0">
        <w:t>0 </w:t>
      </w:r>
      <w:r w:rsidR="00AF64E0" w:rsidRPr="00FE1EB6">
        <w:t>000</w:t>
      </w:r>
      <w:r w:rsidRPr="00FE1EB6">
        <w:t>,- Kč za každý započatý den prodlení.</w:t>
      </w:r>
    </w:p>
    <w:p w14:paraId="688AC85C" w14:textId="77777777" w:rsidR="00857C2E" w:rsidRPr="00FE1EB6" w:rsidRDefault="00857C2E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  <w:rPr>
          <w:color w:val="000000"/>
        </w:rPr>
      </w:pPr>
      <w:r w:rsidRPr="00FE1EB6">
        <w:t>Nedodržení termínu splnění dílčího plnění Proškolen</w:t>
      </w:r>
      <w:r w:rsidR="00EA5CF8" w:rsidRPr="00FE1EB6">
        <w:t>í klíčových uživatelů Systému</w:t>
      </w:r>
      <w:r w:rsidR="007058A7">
        <w:t xml:space="preserve"> </w:t>
      </w:r>
      <w:r w:rsidR="00876496">
        <w:t>dle</w:t>
      </w:r>
      <w:r w:rsidRPr="00FE1EB6">
        <w:t xml:space="preserve"> přílohy č. 2 bod </w:t>
      </w:r>
      <w:r w:rsidR="00F67B2B">
        <w:t>3</w:t>
      </w:r>
      <w:r w:rsidR="00F0734A">
        <w:t xml:space="preserve"> této smlouvy, ve výši 5 </w:t>
      </w:r>
      <w:r w:rsidRPr="00FE1EB6">
        <w:t>000,- Kč za každý započatý den prodlení.</w:t>
      </w:r>
    </w:p>
    <w:p w14:paraId="2F35676F" w14:textId="77777777" w:rsidR="00857C2E" w:rsidRPr="00FE1EB6" w:rsidRDefault="00857C2E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  <w:rPr>
          <w:color w:val="000000"/>
        </w:rPr>
      </w:pPr>
      <w:r w:rsidRPr="00FE1EB6">
        <w:t xml:space="preserve">Nedodržení termínu </w:t>
      </w:r>
      <w:r w:rsidR="00EA5CF8" w:rsidRPr="00FE1EB6">
        <w:t xml:space="preserve">splnění dílčího plnění </w:t>
      </w:r>
      <w:r w:rsidR="00F67B2B">
        <w:t>Migrace</w:t>
      </w:r>
      <w:r w:rsidR="00230987" w:rsidRPr="00FE1EB6">
        <w:t xml:space="preserve"> </w:t>
      </w:r>
      <w:r w:rsidR="00F67B2B">
        <w:t>systému</w:t>
      </w:r>
      <w:r w:rsidR="00230987" w:rsidRPr="00FE1EB6">
        <w:t xml:space="preserve"> do prostředí objednatele a zprovoznění, včetně předání veškeré dokumentace</w:t>
      </w:r>
      <w:r w:rsidR="007058A7">
        <w:t xml:space="preserve"> </w:t>
      </w:r>
      <w:r w:rsidR="00876496">
        <w:t>dle</w:t>
      </w:r>
      <w:r w:rsidR="00230987" w:rsidRPr="00FE1EB6">
        <w:t xml:space="preserve"> přílohy č. 2 bod </w:t>
      </w:r>
      <w:r w:rsidR="00BB54DD" w:rsidRPr="00FE1EB6">
        <w:t>6</w:t>
      </w:r>
      <w:r w:rsidR="00F0734A">
        <w:t xml:space="preserve"> této smlouvy, ve výši 50 </w:t>
      </w:r>
      <w:r w:rsidR="00EA5CF8" w:rsidRPr="00FE1EB6">
        <w:t xml:space="preserve">000,- Kč za každý započatý den prodlení. </w:t>
      </w:r>
    </w:p>
    <w:p w14:paraId="2ECDEA63" w14:textId="77777777" w:rsidR="00A82FB2" w:rsidRPr="00FE1EB6" w:rsidRDefault="00A82FB2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FE1EB6">
        <w:t xml:space="preserve">Nedodržení kvality služby </w:t>
      </w:r>
      <w:r w:rsidR="00886A8F" w:rsidRPr="00FE1EB6">
        <w:rPr>
          <w:color w:val="000000"/>
        </w:rPr>
        <w:t>v požadavku na dostupnost Systému</w:t>
      </w:r>
      <w:r w:rsidR="007058A7">
        <w:rPr>
          <w:color w:val="000000"/>
        </w:rPr>
        <w:t xml:space="preserve"> </w:t>
      </w:r>
      <w:r w:rsidR="00876496">
        <w:rPr>
          <w:color w:val="000000"/>
        </w:rPr>
        <w:t>dle</w:t>
      </w:r>
      <w:r w:rsidR="00886A8F" w:rsidRPr="00FE1EB6">
        <w:rPr>
          <w:color w:val="000000"/>
        </w:rPr>
        <w:t xml:space="preserve"> bodu 1.4 přílohy č. 1 této smlouvy</w:t>
      </w:r>
      <w:r w:rsidRPr="00FE1EB6">
        <w:rPr>
          <w:color w:val="000000"/>
        </w:rPr>
        <w:t xml:space="preserve">, ve výši </w:t>
      </w:r>
      <w:r w:rsidR="00886A8F" w:rsidRPr="00FE1EB6">
        <w:rPr>
          <w:color w:val="000000"/>
        </w:rPr>
        <w:t>1 000</w:t>
      </w:r>
      <w:r w:rsidRPr="00FE1EB6">
        <w:t xml:space="preserve">,- Kč </w:t>
      </w:r>
      <w:r w:rsidR="008424C9" w:rsidRPr="00FE1EB6">
        <w:t>za každý den, kdy</w:t>
      </w:r>
      <w:r w:rsidR="00230987" w:rsidRPr="00FE1EB6">
        <w:t xml:space="preserve"> dostupnost poklesla pod 95 % a </w:t>
      </w:r>
      <w:r w:rsidR="008424C9" w:rsidRPr="00FE1EB6">
        <w:t>1 000,- Kč za ka</w:t>
      </w:r>
      <w:r w:rsidRPr="00FE1EB6">
        <w:t>ždé</w:t>
      </w:r>
      <w:r w:rsidR="008424C9" w:rsidRPr="00FE1EB6">
        <w:t xml:space="preserve"> další</w:t>
      </w:r>
      <w:r w:rsidRPr="00FE1EB6">
        <w:t xml:space="preserve"> procento </w:t>
      </w:r>
      <w:r w:rsidR="008424C9" w:rsidRPr="00FE1EB6">
        <w:t>v tomtéž dni</w:t>
      </w:r>
      <w:r w:rsidRPr="00FE1EB6">
        <w:t>.</w:t>
      </w:r>
      <w:r w:rsidR="00230987" w:rsidRPr="00FE1EB6">
        <w:t xml:space="preserve"> V případě, že dostupnost v daném dni poklesne pod 70 %, namísto výpočtu</w:t>
      </w:r>
      <w:r w:rsidR="007058A7">
        <w:t xml:space="preserve"> </w:t>
      </w:r>
      <w:r w:rsidR="001E4CDC">
        <w:t>po</w:t>
      </w:r>
      <w:r w:rsidR="00876496">
        <w:t>dle</w:t>
      </w:r>
      <w:r w:rsidR="00230987" w:rsidRPr="00FE1EB6">
        <w:t xml:space="preserve"> věty první je smluvní pokuta stanovena </w:t>
      </w:r>
      <w:r w:rsidR="00BB54DD" w:rsidRPr="00FE1EB6">
        <w:t xml:space="preserve">paušální částkou </w:t>
      </w:r>
      <w:r w:rsidR="00230987" w:rsidRPr="00FE1EB6">
        <w:t xml:space="preserve">ve výši 25 000,- Kč za </w:t>
      </w:r>
      <w:r w:rsidR="00BB54DD" w:rsidRPr="00FE1EB6">
        <w:t>tento</w:t>
      </w:r>
      <w:r w:rsidR="00230987" w:rsidRPr="00FE1EB6">
        <w:t xml:space="preserve"> den.</w:t>
      </w:r>
    </w:p>
    <w:p w14:paraId="2CA5A25F" w14:textId="77777777" w:rsidR="00A82FB2" w:rsidRPr="00FE1EB6" w:rsidRDefault="00A82FB2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FE1EB6">
        <w:t xml:space="preserve">Nedodržení </w:t>
      </w:r>
      <w:r w:rsidR="008163C5" w:rsidRPr="00FE1EB6">
        <w:t>termínu</w:t>
      </w:r>
      <w:r w:rsidR="007058A7">
        <w:t xml:space="preserve"> </w:t>
      </w:r>
      <w:r w:rsidR="00876496">
        <w:t>dle</w:t>
      </w:r>
      <w:r w:rsidR="008163C5" w:rsidRPr="00FE1EB6">
        <w:t xml:space="preserve"> čl.</w:t>
      </w:r>
      <w:r w:rsidR="00C553C2" w:rsidRPr="00FE1EB6">
        <w:rPr>
          <w:color w:val="000000"/>
        </w:rPr>
        <w:t xml:space="preserve"> 14</w:t>
      </w:r>
      <w:r w:rsidRPr="00FE1EB6">
        <w:rPr>
          <w:color w:val="000000"/>
        </w:rPr>
        <w:t xml:space="preserve"> odst. 7 této smlouvy </w:t>
      </w:r>
      <w:r w:rsidR="008163C5" w:rsidRPr="00FE1EB6">
        <w:rPr>
          <w:color w:val="000000"/>
        </w:rPr>
        <w:t>pro zahájení řešení vady nebo pro vyřešení vady, ve výši 5</w:t>
      </w:r>
      <w:r w:rsidR="00F0734A">
        <w:rPr>
          <w:color w:val="000000"/>
        </w:rPr>
        <w:t xml:space="preserve"> </w:t>
      </w:r>
      <w:r w:rsidRPr="00FE1EB6">
        <w:rPr>
          <w:color w:val="000000"/>
        </w:rPr>
        <w:t>0</w:t>
      </w:r>
      <w:r w:rsidRPr="00FE1EB6">
        <w:t>0</w:t>
      </w:r>
      <w:r w:rsidR="001458AF" w:rsidRPr="00FE1EB6">
        <w:t>0</w:t>
      </w:r>
      <w:r w:rsidRPr="00FE1EB6">
        <w:t xml:space="preserve">,- Kč za každou započatou hodinu </w:t>
      </w:r>
      <w:r w:rsidR="008163C5" w:rsidRPr="00FE1EB6">
        <w:t>prodlení pro vysokou prioritu vady</w:t>
      </w:r>
      <w:r w:rsidRPr="00FE1EB6">
        <w:t>, za každý takový případ.</w:t>
      </w:r>
    </w:p>
    <w:p w14:paraId="6952D826" w14:textId="34C224CD" w:rsidR="002C23B6" w:rsidRPr="00FE1EB6" w:rsidRDefault="008163C5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FE1EB6">
        <w:t>Nedodržení termínu</w:t>
      </w:r>
      <w:r w:rsidR="007058A7">
        <w:t xml:space="preserve"> </w:t>
      </w:r>
      <w:r w:rsidR="00876496">
        <w:t>dle</w:t>
      </w:r>
      <w:r w:rsidRPr="00FE1EB6">
        <w:t xml:space="preserve"> čl.</w:t>
      </w:r>
      <w:r w:rsidR="00C553C2" w:rsidRPr="00FE1EB6">
        <w:rPr>
          <w:color w:val="000000"/>
        </w:rPr>
        <w:t xml:space="preserve"> 14</w:t>
      </w:r>
      <w:r w:rsidR="002A2DFD">
        <w:rPr>
          <w:color w:val="000000"/>
        </w:rPr>
        <w:t xml:space="preserve"> odst. 7 této smlouvy pro zaháj</w:t>
      </w:r>
      <w:r w:rsidRPr="00FE1EB6">
        <w:rPr>
          <w:color w:val="000000"/>
        </w:rPr>
        <w:t>ení řešení vady nebo pro vyřešení vady, ve výši 1</w:t>
      </w:r>
      <w:r w:rsidR="001458AF" w:rsidRPr="00FE1EB6">
        <w:rPr>
          <w:color w:val="000000"/>
        </w:rPr>
        <w:t>0</w:t>
      </w:r>
      <w:r w:rsidRPr="00FE1EB6">
        <w:rPr>
          <w:color w:val="000000"/>
        </w:rPr>
        <w:t xml:space="preserve"> 00</w:t>
      </w:r>
      <w:r w:rsidRPr="00FE1EB6">
        <w:t>0,- Kč za každý započatý den prodlení pro ostatní kategorie vad</w:t>
      </w:r>
      <w:r w:rsidR="002C513D">
        <w:t xml:space="preserve"> a pro požadavek</w:t>
      </w:r>
      <w:r w:rsidRPr="00FE1EB6">
        <w:t>, za každý takový případ.</w:t>
      </w:r>
    </w:p>
    <w:p w14:paraId="2A3B0824" w14:textId="77777777" w:rsidR="00857C2E" w:rsidRPr="00FE1EB6" w:rsidRDefault="00A82FB2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FE1EB6">
        <w:t>Porušení po</w:t>
      </w:r>
      <w:r w:rsidR="00D1234A" w:rsidRPr="00FE1EB6">
        <w:t>vinnosti mlčenlivosti</w:t>
      </w:r>
      <w:r w:rsidR="007058A7">
        <w:t xml:space="preserve"> </w:t>
      </w:r>
      <w:r w:rsidR="00876496">
        <w:t>dle</w:t>
      </w:r>
      <w:r w:rsidR="00D1234A" w:rsidRPr="00FE1EB6">
        <w:t xml:space="preserve"> čl. 2</w:t>
      </w:r>
      <w:r w:rsidR="00841837">
        <w:t>0</w:t>
      </w:r>
      <w:r w:rsidR="00F0734A">
        <w:t xml:space="preserve"> této smlouvy ve výši 200 </w:t>
      </w:r>
      <w:r w:rsidRPr="00FE1EB6">
        <w:t>000,- Kč za každý takový případ.</w:t>
      </w:r>
    </w:p>
    <w:p w14:paraId="35B41ADB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 w:rsidRPr="00FE1EB6">
        <w:t>Ustanovení o smluvních pokutách</w:t>
      </w:r>
      <w:r w:rsidR="001E4CDC">
        <w:t xml:space="preserve"> po</w:t>
      </w:r>
      <w:r w:rsidR="00876496">
        <w:t>dle</w:t>
      </w:r>
      <w:r w:rsidRPr="00FE1EB6">
        <w:t xml:space="preserve"> této smlouvy nemají v</w:t>
      </w:r>
      <w:r w:rsidRPr="00B41502">
        <w:t>liv na náhradu škody.</w:t>
      </w:r>
    </w:p>
    <w:p w14:paraId="59770BDD" w14:textId="77777777" w:rsidR="002C513D" w:rsidRPr="00B41502" w:rsidRDefault="002C513D" w:rsidP="002C513D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>
        <w:t>Poruší-li smluvní strana povinnost ze smlouvy, nahradí škodu z toho vzniklou druhé smluvní straně. Zprostit se povinnosti k náhradě škody je možné pouze za podmínek stanovených občanským zákoníkem</w:t>
      </w:r>
      <w:r w:rsidRPr="00B41502">
        <w:rPr>
          <w:caps/>
        </w:rPr>
        <w:t>.</w:t>
      </w:r>
      <w:r w:rsidRPr="00B41502">
        <w:t xml:space="preserve"> </w:t>
      </w:r>
    </w:p>
    <w:p w14:paraId="470F01FD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 w:rsidRPr="00B41502">
        <w:t xml:space="preserve">Zhotovitel nahradí objednateli </w:t>
      </w:r>
      <w:r w:rsidRPr="00B41502">
        <w:rPr>
          <w:color w:val="000000"/>
        </w:rPr>
        <w:t>veškerou škodu, která mu vznikne v důsledku uplatnění autorskoprávního (či jiného obdobného) nároku třetí osobou vůči objednateli v souvislosti s užíváním služby. Podmínkou</w:t>
      </w:r>
      <w:r w:rsidRPr="00B41502">
        <w:t xml:space="preserve"> poskytnutí náhrady škody je, že:</w:t>
      </w:r>
    </w:p>
    <w:p w14:paraId="25CC258C" w14:textId="77777777" w:rsidR="00A82FB2" w:rsidRPr="00B41502" w:rsidRDefault="00A82FB2" w:rsidP="00D83A6E">
      <w:pPr>
        <w:pStyle w:val="Odstavecseseznamem1"/>
        <w:widowControl w:val="0"/>
        <w:numPr>
          <w:ilvl w:val="0"/>
          <w:numId w:val="56"/>
        </w:numPr>
        <w:tabs>
          <w:tab w:val="left" w:pos="357"/>
        </w:tabs>
        <w:spacing w:before="60"/>
        <w:ind w:left="357" w:hanging="357"/>
        <w:contextualSpacing w:val="0"/>
      </w:pPr>
      <w:r w:rsidRPr="00B41502">
        <w:t>objednatel oznámí písemně zhotoviteli bez zbytečného odkladu nárok uplatněný vůči objednateli nebo jakoukoli žalobu podanou proti objednateli, a</w:t>
      </w:r>
    </w:p>
    <w:p w14:paraId="23C92F26" w14:textId="77777777" w:rsidR="00A82FB2" w:rsidRPr="00B41502" w:rsidRDefault="00A82FB2" w:rsidP="00D83A6E">
      <w:pPr>
        <w:pStyle w:val="Odstavecseseznamem1"/>
        <w:widowControl w:val="0"/>
        <w:numPr>
          <w:ilvl w:val="0"/>
          <w:numId w:val="56"/>
        </w:numPr>
        <w:tabs>
          <w:tab w:val="left" w:pos="357"/>
        </w:tabs>
        <w:spacing w:before="60"/>
        <w:ind w:left="357" w:hanging="357"/>
        <w:contextualSpacing w:val="0"/>
      </w:pPr>
      <w:r w:rsidRPr="00B41502">
        <w:t>objednatel umožní zhotoviteli podílet se na soudním řízení a jakémkoli jednán</w:t>
      </w:r>
      <w:r w:rsidR="002C513D">
        <w:t>í za účelem rozhodnutí o nároku.</w:t>
      </w:r>
    </w:p>
    <w:p w14:paraId="78227CA0" w14:textId="77777777" w:rsidR="00A82FB2" w:rsidRPr="00B41502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Záruční podmínky</w:t>
      </w:r>
    </w:p>
    <w:p w14:paraId="5E13EC53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t xml:space="preserve">Zhotovitel se zavazuje poskytnout </w:t>
      </w:r>
      <w:r w:rsidRPr="00B41502">
        <w:rPr>
          <w:color w:val="000000"/>
        </w:rPr>
        <w:t>předmět plnění bez jakýchkoli faktických a právních vad a za podmínek sjednaných touto smlouvou</w:t>
      </w:r>
      <w:r w:rsidR="00AC3B30">
        <w:rPr>
          <w:color w:val="000000"/>
        </w:rPr>
        <w:t>, poskytuje záruku za jakost</w:t>
      </w:r>
      <w:r w:rsidRPr="00B41502">
        <w:rPr>
          <w:color w:val="000000"/>
        </w:rPr>
        <w:t>.</w:t>
      </w:r>
    </w:p>
    <w:p w14:paraId="3D5E2310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rPr>
          <w:color w:val="000000"/>
        </w:rPr>
        <w:t xml:space="preserve">Záruční doba na poskytnutou službu jako celek a každé její dílčí plnění činí 24 měsíců a začíná běžet dnem následujícím po dni akceptace tohoto plnění, resp. v případě plnění </w:t>
      </w:r>
      <w:r w:rsidRPr="00B41502">
        <w:rPr>
          <w:color w:val="000000"/>
        </w:rPr>
        <w:lastRenderedPageBreak/>
        <w:t>sestávajícího z dílčích plnění, dnem následujícím po dni akceptace každého dílčího plnění objednatelem. Doba záruky se prodlouží o dobu od uplatnění oprávněné reklamace do převzetí předmětu plnění po odstranění vady.</w:t>
      </w:r>
    </w:p>
    <w:p w14:paraId="5F7400C4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rPr>
          <w:color w:val="000000"/>
        </w:rPr>
        <w:t>Zhotovitel se zavazuje, že jím dodané plnění</w:t>
      </w:r>
      <w:r w:rsidR="001E4CDC">
        <w:rPr>
          <w:color w:val="000000"/>
        </w:rPr>
        <w:t xml:space="preserve"> </w:t>
      </w:r>
      <w:r w:rsidR="00876496">
        <w:rPr>
          <w:color w:val="000000"/>
        </w:rPr>
        <w:t>dle</w:t>
      </w:r>
      <w:r w:rsidRPr="00B41502">
        <w:rPr>
          <w:color w:val="000000"/>
        </w:rPr>
        <w:t xml:space="preserve"> této smlouvy bude mít po dobu trvání záruční doby </w:t>
      </w:r>
      <w:r w:rsidR="00CE61E8">
        <w:rPr>
          <w:color w:val="000000"/>
        </w:rPr>
        <w:t xml:space="preserve">sjednané </w:t>
      </w:r>
      <w:r w:rsidRPr="00B41502">
        <w:rPr>
          <w:color w:val="000000"/>
        </w:rPr>
        <w:t>vlastnosti</w:t>
      </w:r>
      <w:r w:rsidR="001E4CDC">
        <w:rPr>
          <w:color w:val="000000"/>
        </w:rPr>
        <w:t xml:space="preserve"> </w:t>
      </w:r>
      <w:r w:rsidR="00876496">
        <w:rPr>
          <w:color w:val="000000"/>
        </w:rPr>
        <w:t>dle</w:t>
      </w:r>
      <w:r w:rsidRPr="00B41502">
        <w:rPr>
          <w:color w:val="000000"/>
        </w:rPr>
        <w:t xml:space="preserve"> této smlouvy, </w:t>
      </w:r>
      <w:r w:rsidR="009015A2">
        <w:rPr>
          <w:color w:val="000000"/>
        </w:rPr>
        <w:t xml:space="preserve">dle </w:t>
      </w:r>
      <w:r w:rsidRPr="00B41502">
        <w:rPr>
          <w:color w:val="000000"/>
        </w:rPr>
        <w:t>obecně závazných právních předpisů a</w:t>
      </w:r>
      <w:r w:rsidR="00CE61E8">
        <w:rPr>
          <w:color w:val="000000"/>
        </w:rPr>
        <w:t> </w:t>
      </w:r>
      <w:r w:rsidR="009015A2">
        <w:rPr>
          <w:color w:val="000000"/>
        </w:rPr>
        <w:t>bude</w:t>
      </w:r>
      <w:r w:rsidRPr="00B41502">
        <w:rPr>
          <w:color w:val="000000"/>
        </w:rPr>
        <w:t xml:space="preserve"> v souladu s nabídkou podanou zhotovitelem</w:t>
      </w:r>
      <w:r w:rsidR="00CE61E8">
        <w:rPr>
          <w:color w:val="000000"/>
        </w:rPr>
        <w:t>, bude odpovídat v požadavku na čas, rozsah, kvalitu</w:t>
      </w:r>
      <w:r w:rsidRPr="00B41502">
        <w:rPr>
          <w:color w:val="000000"/>
        </w:rPr>
        <w:t>. Po dobu trvání záruční doby je zhotovitel dále povinen na základě písemné reklamace vady odstranit na vlastní náklady.</w:t>
      </w:r>
      <w:r w:rsidR="00CE61E8">
        <w:rPr>
          <w:color w:val="000000"/>
        </w:rPr>
        <w:t xml:space="preserve"> Zhotovitel objednateli oznámí bezodkladně po nahlášení reklamace vady způsob řešení a termín řešení, který odpovídá charakteru vady.</w:t>
      </w:r>
    </w:p>
    <w:p w14:paraId="004E44E3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B41502">
        <w:rPr>
          <w:color w:val="000000"/>
        </w:rPr>
        <w:t xml:space="preserve">Jestliže zhotovitel neodstraní reklamovanou vadu </w:t>
      </w:r>
      <w:r w:rsidR="008174AC">
        <w:rPr>
          <w:color w:val="000000"/>
        </w:rPr>
        <w:t xml:space="preserve">(za vadné plnění se považuje plnění, které neodpovídá požadavkům podle odstavce 3) </w:t>
      </w:r>
      <w:r w:rsidRPr="00B41502">
        <w:rPr>
          <w:color w:val="000000"/>
        </w:rPr>
        <w:t>ve lhůtě písemně dohodnuté s objednatelem, jinak nejpozději do 30 dní od doručení reklamace zhotoviteli,</w:t>
      </w:r>
      <w:r w:rsidRPr="00B41502">
        <w:t xml:space="preserve"> je objednatel oprávněn odstranit vadu na náklady zhotovitele. Zhotovitel se zavazuje uhradit objednateli náklady na odstranění reklamované vady ve výši vyúčtované objednatelem, a to bezodkladně po</w:t>
      </w:r>
      <w:r w:rsidR="009015A2">
        <w:t xml:space="preserve"> doručení</w:t>
      </w:r>
      <w:r w:rsidRPr="00B41502">
        <w:t xml:space="preserve"> jejich vyúčtování.</w:t>
      </w:r>
    </w:p>
    <w:p w14:paraId="55B5583C" w14:textId="77777777" w:rsidR="00EF685F" w:rsidRDefault="00A82FB2" w:rsidP="00277793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B41502">
        <w:t xml:space="preserve">Namísto </w:t>
      </w:r>
      <w:r w:rsidRPr="00B41502">
        <w:rPr>
          <w:color w:val="000000"/>
        </w:rPr>
        <w:t>odstranění vady plnění</w:t>
      </w:r>
      <w:r w:rsidRPr="00B41502">
        <w:rPr>
          <w:color w:val="000080"/>
        </w:rPr>
        <w:t xml:space="preserve"> </w:t>
      </w:r>
      <w:r w:rsidR="00D1234A">
        <w:t>je objednatel oprávněn</w:t>
      </w:r>
      <w:r w:rsidRPr="00B41502">
        <w:t xml:space="preserve"> požadovat přiměřenou slevu z ceny plnění.</w:t>
      </w:r>
    </w:p>
    <w:p w14:paraId="2906D03D" w14:textId="77777777" w:rsidR="007348A9" w:rsidRPr="007348A9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Ukončení smlouvy</w:t>
      </w:r>
    </w:p>
    <w:p w14:paraId="056F7F3E" w14:textId="77777777" w:rsidR="007F4073" w:rsidRDefault="00A82FB2" w:rsidP="00277793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t>Jestliže kterákoli ze smluvních stran poruší podst</w:t>
      </w:r>
      <w:r>
        <w:t>atným způsobem tuto smlouvu, je </w:t>
      </w:r>
      <w:r w:rsidRPr="00B41502">
        <w:t>druhá strana oprávněna písemně vyzvat druhou stranu ke splnění jejích závazků. Pokud do třiceti dnů od doručení této výzvy strana, která porušila smlouvu, neučiní uspokojivé kroky k nápravě, nebo pokud do třiceti dnů od této výzvy tato strana neodstraní porušení závazků, může druhá strana od smlouvy odstoupit, aniž by se tím zbavovala výkonu jakýchkoli jiných práv nebo prostředků k dosažení nápravy. Za podstatné porušení smlouvy bude vždy považováno prodlení s plněním dané smluvní povinnosti, resp. s plněním daného dílčího plnění v termínu stanoveném v příloze č. 2 této smlouvy</w:t>
      </w:r>
      <w:r w:rsidR="00167CBF">
        <w:t xml:space="preserve"> a změna subdodavatele zhotovitele bez předchozího písemného souhlasu objednatele</w:t>
      </w:r>
      <w:r w:rsidR="00876496">
        <w:t xml:space="preserve"> dle</w:t>
      </w:r>
      <w:r w:rsidR="00167CBF">
        <w:t xml:space="preserve"> čl. 21 odst. 6 této smlouvy</w:t>
      </w:r>
      <w:r w:rsidRPr="00B41502">
        <w:t>.</w:t>
      </w:r>
    </w:p>
    <w:p w14:paraId="21712127" w14:textId="77777777" w:rsidR="007F4073" w:rsidRDefault="00A82FB2" w:rsidP="00277793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t xml:space="preserve">Objednatel je oprávněn od této smlouvy </w:t>
      </w:r>
      <w:r w:rsidR="00167CBF">
        <w:t xml:space="preserve">dále </w:t>
      </w:r>
      <w:r w:rsidRPr="00B41502">
        <w:t xml:space="preserve">odstoupit, </w:t>
      </w:r>
      <w:r w:rsidR="00167CBF">
        <w:t>v případě, že</w:t>
      </w:r>
      <w:r w:rsidRPr="00B41502">
        <w:t xml:space="preserve"> nedostane prostředky ze státního rozpočtu účelově určené na plnění</w:t>
      </w:r>
      <w:r w:rsidR="00876496">
        <w:t xml:space="preserve"> podle</w:t>
      </w:r>
      <w:r w:rsidRPr="00B41502">
        <w:t xml:space="preserve"> této smlouvy, prostředky z Evropského sociálního fondu v rámci Operačního programu vzdělávání pro konkurenceschopnost (dále „OP VK“) účelově určené na plnění</w:t>
      </w:r>
      <w:r w:rsidR="00876496">
        <w:t xml:space="preserve"> podle</w:t>
      </w:r>
      <w:r w:rsidRPr="00B41502">
        <w:t xml:space="preserve"> této smlouvy nebo bude povinen tyto prostředky vrátit. Věta první se uplatní i v případě částečného neposkytnutí nebo vrácení prostředků. Odstoupení od smlouvy je </w:t>
      </w:r>
      <w:r w:rsidR="00F27016">
        <w:t>účinné</w:t>
      </w:r>
      <w:r w:rsidR="002E1FB3">
        <w:t xml:space="preserve"> dnem doručení oznámení o </w:t>
      </w:r>
      <w:r w:rsidRPr="00B41502">
        <w:t>odstoupení zhotoviteli.</w:t>
      </w:r>
    </w:p>
    <w:p w14:paraId="0C118E6B" w14:textId="77777777" w:rsidR="007F4073" w:rsidRDefault="00A82FB2" w:rsidP="00277793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t xml:space="preserve">Kterákoli ze smluvních stran může </w:t>
      </w:r>
      <w:r w:rsidR="00167CBF">
        <w:t>tuto smlouvu písemně vypovědět</w:t>
      </w:r>
      <w:r w:rsidRPr="00B41502">
        <w:t xml:space="preserve"> s výpovědní lhůtou v délce tří měsíců, a to i bez uvedení důvodu. Výpověď je platná od doručení druhé smluvní straně. Výpovědní lhůta začíná běžet prvním dnem měsíce následujícího po doručení výpovědi druhé smluvní straně </w:t>
      </w:r>
      <w:r w:rsidR="007F4073">
        <w:t>a uplyne posledním dnem měsíce.</w:t>
      </w:r>
    </w:p>
    <w:p w14:paraId="189149A8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t>Ustanovení této smlouvy, jejichž cílem je upravit vztahy mezi smluvními stranami po ukončení účinnosti této smlouvy, zůstanou účinná i po ukončení účinnosti této smlouvy.</w:t>
      </w:r>
    </w:p>
    <w:p w14:paraId="18C38102" w14:textId="77777777" w:rsidR="00A82FB2" w:rsidRPr="00B41502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lastRenderedPageBreak/>
        <w:br/>
        <w:t>Zpřístupnění dokumentace</w:t>
      </w:r>
    </w:p>
    <w:p w14:paraId="1F38EE70" w14:textId="77777777" w:rsidR="00A82FB2" w:rsidRPr="00B41502" w:rsidRDefault="00A82FB2" w:rsidP="00D83A6E">
      <w:pPr>
        <w:numPr>
          <w:ilvl w:val="3"/>
          <w:numId w:val="41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Objednatel má právo, aby mu byly neprodleně zpřístupněny všechny kompletní podkladové materiály, dokumentace a zdrojové kódy ke službě a všem souvisejícím aplikačním částem technické infrastruktury užívané zhotovitelem pro poskytování služeb (dále „dokumentace“), a to v případě:</w:t>
      </w:r>
    </w:p>
    <w:p w14:paraId="662007D1" w14:textId="77777777" w:rsidR="00A82FB2" w:rsidRPr="00B41502" w:rsidRDefault="00A82FB2" w:rsidP="00277793">
      <w:pPr>
        <w:numPr>
          <w:ilvl w:val="0"/>
          <w:numId w:val="38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zániku zhotovitele,</w:t>
      </w:r>
    </w:p>
    <w:p w14:paraId="75D8C18D" w14:textId="77777777" w:rsidR="00A82FB2" w:rsidRPr="00B41502" w:rsidRDefault="00A82FB2" w:rsidP="00277793">
      <w:pPr>
        <w:numPr>
          <w:ilvl w:val="0"/>
          <w:numId w:val="38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ukončení účinnosti této smlouvy.</w:t>
      </w:r>
    </w:p>
    <w:p w14:paraId="17863C41" w14:textId="77777777" w:rsidR="00A82FB2" w:rsidRPr="00B41502" w:rsidRDefault="00A82FB2" w:rsidP="00D83A6E">
      <w:pPr>
        <w:numPr>
          <w:ilvl w:val="3"/>
          <w:numId w:val="41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Dnem poskytnutí podkladových materiálů a dokumentace</w:t>
      </w:r>
      <w:r w:rsidR="007058A7">
        <w:rPr>
          <w:rFonts w:ascii="Times New Roman" w:hAnsi="Times New Roman"/>
          <w:bCs/>
          <w:sz w:val="24"/>
          <w:szCs w:val="24"/>
        </w:rPr>
        <w:t xml:space="preserve"> </w:t>
      </w:r>
      <w:r w:rsidR="00876496">
        <w:rPr>
          <w:rFonts w:ascii="Times New Roman" w:hAnsi="Times New Roman"/>
          <w:bCs/>
          <w:sz w:val="24"/>
          <w:szCs w:val="24"/>
        </w:rPr>
        <w:t>dle</w:t>
      </w:r>
      <w:r w:rsidRPr="00B41502">
        <w:rPr>
          <w:rFonts w:ascii="Times New Roman" w:hAnsi="Times New Roman"/>
          <w:bCs/>
          <w:sz w:val="24"/>
          <w:szCs w:val="24"/>
        </w:rPr>
        <w:t xml:space="preserve"> předchozího odstavce zhotovitel též poskytuje objednateli licenci k </w:t>
      </w:r>
      <w:r w:rsidR="009015A2">
        <w:rPr>
          <w:rFonts w:ascii="Times New Roman" w:hAnsi="Times New Roman"/>
          <w:bCs/>
          <w:sz w:val="24"/>
          <w:szCs w:val="24"/>
        </w:rPr>
        <w:t>užití dokumentace dle podmínek uvedených v této smlouvě.</w:t>
      </w:r>
    </w:p>
    <w:p w14:paraId="13C2512C" w14:textId="77777777" w:rsidR="00A82FB2" w:rsidRPr="00B41502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Kontaktní osoby</w:t>
      </w:r>
    </w:p>
    <w:p w14:paraId="20B0CA5F" w14:textId="77777777" w:rsidR="00A82FB2" w:rsidRPr="00B41502" w:rsidRDefault="00A82FB2" w:rsidP="00D83A6E">
      <w:pPr>
        <w:numPr>
          <w:ilvl w:val="3"/>
          <w:numId w:val="57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Pro zabezpečení realizace činností, které povedou k praktickému plnění této smlouvy, jsou u smluvních stran stanoveni níže uvedení zástupc</w:t>
      </w:r>
      <w:r w:rsidR="008174AC">
        <w:rPr>
          <w:rFonts w:ascii="Times New Roman" w:hAnsi="Times New Roman"/>
          <w:bCs/>
          <w:sz w:val="24"/>
          <w:szCs w:val="24"/>
        </w:rPr>
        <w:t>i (není-li výše uveden pro určitou oblast zvláštní zástupce).</w:t>
      </w:r>
    </w:p>
    <w:p w14:paraId="395059A2" w14:textId="77777777" w:rsidR="00A82FB2" w:rsidRPr="00B41502" w:rsidRDefault="00A82FB2" w:rsidP="00851F6E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Zástupce objednatele:</w:t>
      </w:r>
    </w:p>
    <w:p w14:paraId="5A8B5B64" w14:textId="77777777" w:rsidR="00A82FB2" w:rsidRPr="00311664" w:rsidRDefault="00A82FB2" w:rsidP="00277793">
      <w:pPr>
        <w:pStyle w:val="BlockQuotation"/>
        <w:widowControl/>
        <w:numPr>
          <w:ilvl w:val="0"/>
          <w:numId w:val="37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 xml:space="preserve">Zástupce ve věcech smluvních (s právem předávat zhotoviteli všechny informace potřebné pro plnění smluvního závazku druhé smluvní strany, o které druhá smluvní strana ke splnění závazků v souladu s touto smlouvou požádá, a přebírat od něho všechna plnění </w:t>
      </w:r>
      <w:r w:rsidRPr="00311664">
        <w:rPr>
          <w:sz w:val="24"/>
          <w:szCs w:val="24"/>
        </w:rPr>
        <w:t>uskutečněná</w:t>
      </w:r>
      <w:r w:rsidR="001E4CDC">
        <w:rPr>
          <w:sz w:val="24"/>
          <w:szCs w:val="24"/>
        </w:rPr>
        <w:t xml:space="preserve"> </w:t>
      </w:r>
      <w:r w:rsidR="00876496">
        <w:rPr>
          <w:sz w:val="24"/>
          <w:szCs w:val="24"/>
        </w:rPr>
        <w:t>dle</w:t>
      </w:r>
      <w:r w:rsidRPr="00311664">
        <w:rPr>
          <w:sz w:val="24"/>
          <w:szCs w:val="24"/>
        </w:rPr>
        <w:t> této smlouvy</w:t>
      </w:r>
      <w:r w:rsidR="00D1234A" w:rsidRPr="00311664">
        <w:rPr>
          <w:sz w:val="24"/>
          <w:szCs w:val="24"/>
        </w:rPr>
        <w:t xml:space="preserve"> včetně podpisu akceptačního protokolu</w:t>
      </w:r>
      <w:r w:rsidRPr="00311664">
        <w:rPr>
          <w:sz w:val="24"/>
          <w:szCs w:val="24"/>
        </w:rPr>
        <w:t>)</w:t>
      </w:r>
    </w:p>
    <w:p w14:paraId="2F3DE65E" w14:textId="77777777" w:rsidR="00A82FB2" w:rsidRPr="00311664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Jméno a příjmení:</w:t>
      </w:r>
      <w:r w:rsidRPr="00311664">
        <w:rPr>
          <w:color w:val="000000"/>
          <w:sz w:val="24"/>
          <w:szCs w:val="24"/>
          <w:lang w:eastAsia="en-US"/>
        </w:rPr>
        <w:tab/>
      </w:r>
      <w:r w:rsidR="00C940DA" w:rsidRPr="00311664">
        <w:rPr>
          <w:color w:val="000000"/>
          <w:sz w:val="24"/>
          <w:szCs w:val="24"/>
          <w:lang w:eastAsia="en-US"/>
        </w:rPr>
        <w:t>Radovan Bogdanowicz</w:t>
      </w:r>
    </w:p>
    <w:p w14:paraId="74BB7239" w14:textId="77777777" w:rsidR="00A82FB2" w:rsidRPr="00311664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Tel.:</w:t>
      </w:r>
      <w:r w:rsidRPr="00311664">
        <w:rPr>
          <w:color w:val="000000"/>
          <w:sz w:val="24"/>
          <w:szCs w:val="24"/>
          <w:lang w:eastAsia="en-US"/>
        </w:rPr>
        <w:tab/>
      </w:r>
      <w:r w:rsidR="00C940DA" w:rsidRPr="00311664">
        <w:rPr>
          <w:color w:val="000000"/>
          <w:sz w:val="24"/>
          <w:szCs w:val="24"/>
          <w:lang w:eastAsia="en-US"/>
        </w:rPr>
        <w:t>+420 251 023 13</w:t>
      </w:r>
      <w:r w:rsidR="00910852" w:rsidRPr="00311664">
        <w:rPr>
          <w:color w:val="000000"/>
          <w:sz w:val="24"/>
          <w:szCs w:val="24"/>
          <w:lang w:eastAsia="en-US"/>
        </w:rPr>
        <w:t>5</w:t>
      </w:r>
    </w:p>
    <w:p w14:paraId="5619D8E3" w14:textId="77777777" w:rsidR="00A82FB2" w:rsidRPr="00311664" w:rsidRDefault="0091085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311664">
        <w:rPr>
          <w:color w:val="000000"/>
          <w:sz w:val="24"/>
          <w:szCs w:val="24"/>
        </w:rPr>
        <w:t>E</w:t>
      </w:r>
      <w:r w:rsidR="00A82FB2" w:rsidRPr="00311664">
        <w:rPr>
          <w:color w:val="000000"/>
          <w:sz w:val="24"/>
          <w:szCs w:val="24"/>
        </w:rPr>
        <w:t>-mail.:</w:t>
      </w:r>
      <w:r w:rsidR="00A82FB2" w:rsidRPr="00311664">
        <w:rPr>
          <w:color w:val="000000"/>
          <w:sz w:val="24"/>
          <w:szCs w:val="24"/>
        </w:rPr>
        <w:tab/>
        <w:t xml:space="preserve"> </w:t>
      </w:r>
      <w:r w:rsidR="00C940DA" w:rsidRPr="00311664">
        <w:rPr>
          <w:color w:val="000000"/>
          <w:sz w:val="24"/>
          <w:szCs w:val="24"/>
        </w:rPr>
        <w:t>radovan.bogdanowicz</w:t>
      </w:r>
      <w:r w:rsidRPr="00311664">
        <w:rPr>
          <w:color w:val="000000"/>
          <w:sz w:val="24"/>
          <w:szCs w:val="24"/>
        </w:rPr>
        <w:t>@csicr.cz</w:t>
      </w:r>
    </w:p>
    <w:p w14:paraId="38A250C3" w14:textId="77777777" w:rsidR="00A82FB2" w:rsidRPr="00311664" w:rsidRDefault="00A82FB2" w:rsidP="00277793">
      <w:pPr>
        <w:pStyle w:val="BlockQuotation"/>
        <w:widowControl/>
        <w:numPr>
          <w:ilvl w:val="0"/>
          <w:numId w:val="37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311664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>
        <w:rPr>
          <w:sz w:val="24"/>
          <w:szCs w:val="24"/>
        </w:rPr>
        <w:t xml:space="preserve"> </w:t>
      </w:r>
      <w:r w:rsidR="00876496">
        <w:rPr>
          <w:sz w:val="24"/>
          <w:szCs w:val="24"/>
        </w:rPr>
        <w:t>dle</w:t>
      </w:r>
      <w:r w:rsidRPr="00311664">
        <w:rPr>
          <w:sz w:val="24"/>
          <w:szCs w:val="24"/>
        </w:rPr>
        <w:t xml:space="preserve"> této sml</w:t>
      </w:r>
      <w:r w:rsidR="007058A7">
        <w:rPr>
          <w:sz w:val="24"/>
          <w:szCs w:val="24"/>
        </w:rPr>
        <w:t>ouvy od druhé smluvní strany, o </w:t>
      </w:r>
      <w:r w:rsidRPr="00311664">
        <w:rPr>
          <w:sz w:val="24"/>
          <w:szCs w:val="24"/>
        </w:rPr>
        <w:t>které druhá smluvní strana ke splnění závazků v souladu s touto smlouvou požádá)</w:t>
      </w:r>
    </w:p>
    <w:p w14:paraId="46010994" w14:textId="77777777" w:rsidR="00A82FB2" w:rsidRPr="00311664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Jméno a příjmení:</w:t>
      </w:r>
      <w:r w:rsidRPr="00311664">
        <w:rPr>
          <w:color w:val="000000"/>
          <w:sz w:val="24"/>
          <w:szCs w:val="24"/>
          <w:lang w:eastAsia="en-US"/>
        </w:rPr>
        <w:tab/>
      </w:r>
      <w:r w:rsidR="00F704C9" w:rsidRPr="00311664">
        <w:rPr>
          <w:color w:val="000000"/>
          <w:sz w:val="24"/>
          <w:szCs w:val="24"/>
          <w:lang w:eastAsia="en-US"/>
        </w:rPr>
        <w:t>Kamil Melichárek</w:t>
      </w:r>
    </w:p>
    <w:p w14:paraId="30D94A35" w14:textId="77777777" w:rsidR="00A82FB2" w:rsidRPr="007F4073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Tel.:</w:t>
      </w:r>
      <w:r w:rsidRPr="00311664">
        <w:rPr>
          <w:color w:val="000000"/>
          <w:sz w:val="24"/>
          <w:szCs w:val="24"/>
          <w:lang w:eastAsia="en-US"/>
        </w:rPr>
        <w:tab/>
      </w:r>
      <w:r w:rsidR="00910852" w:rsidRPr="00311664">
        <w:rPr>
          <w:color w:val="000000"/>
          <w:sz w:val="24"/>
          <w:szCs w:val="24"/>
          <w:lang w:eastAsia="en-US"/>
        </w:rPr>
        <w:t>+</w:t>
      </w:r>
      <w:r w:rsidR="00910852" w:rsidRPr="007F4073">
        <w:rPr>
          <w:color w:val="000000"/>
          <w:sz w:val="24"/>
          <w:szCs w:val="24"/>
          <w:lang w:eastAsia="en-US"/>
        </w:rPr>
        <w:t xml:space="preserve">420 251 023 </w:t>
      </w:r>
      <w:r w:rsidR="00F704C9" w:rsidRPr="007F4073">
        <w:rPr>
          <w:color w:val="000000"/>
          <w:sz w:val="24"/>
          <w:szCs w:val="24"/>
          <w:lang w:eastAsia="en-US"/>
        </w:rPr>
        <w:t>225</w:t>
      </w:r>
    </w:p>
    <w:p w14:paraId="1B00AC1F" w14:textId="77777777" w:rsidR="00A82FB2" w:rsidRPr="007F4073" w:rsidRDefault="00A82FB2" w:rsidP="00851F6E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7F4073">
        <w:rPr>
          <w:color w:val="000000"/>
          <w:sz w:val="24"/>
          <w:szCs w:val="24"/>
          <w:lang w:eastAsia="en-US"/>
        </w:rPr>
        <w:t>E-mail.:</w:t>
      </w:r>
      <w:r w:rsidRPr="007F4073">
        <w:rPr>
          <w:color w:val="000000"/>
          <w:sz w:val="24"/>
          <w:szCs w:val="24"/>
          <w:lang w:eastAsia="en-US"/>
        </w:rPr>
        <w:tab/>
        <w:t xml:space="preserve"> </w:t>
      </w:r>
      <w:r w:rsidR="00F704C9" w:rsidRPr="007F4073">
        <w:rPr>
          <w:color w:val="000000"/>
          <w:sz w:val="24"/>
          <w:szCs w:val="24"/>
          <w:lang w:eastAsia="en-US"/>
        </w:rPr>
        <w:t>kamil.melicharek</w:t>
      </w:r>
      <w:r w:rsidR="00910852" w:rsidRPr="007F4073">
        <w:rPr>
          <w:color w:val="000000"/>
          <w:sz w:val="24"/>
          <w:szCs w:val="24"/>
          <w:lang w:eastAsia="en-US"/>
        </w:rPr>
        <w:t>@csicr.cz</w:t>
      </w:r>
    </w:p>
    <w:p w14:paraId="03D7E513" w14:textId="77777777" w:rsidR="00311664" w:rsidRPr="007F4073" w:rsidRDefault="00311664" w:rsidP="00311664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4073">
        <w:rPr>
          <w:rFonts w:ascii="Times New Roman" w:hAnsi="Times New Roman"/>
          <w:bCs/>
          <w:sz w:val="24"/>
          <w:szCs w:val="24"/>
        </w:rPr>
        <w:t xml:space="preserve">Statutární orgán objednatele může písemně pověřit k jednání </w:t>
      </w:r>
      <w:r w:rsidR="00FC0392">
        <w:rPr>
          <w:rFonts w:ascii="Times New Roman" w:hAnsi="Times New Roman"/>
          <w:bCs/>
          <w:sz w:val="24"/>
          <w:szCs w:val="24"/>
        </w:rPr>
        <w:t>za</w:t>
      </w:r>
      <w:r w:rsidRPr="007F4073">
        <w:rPr>
          <w:rFonts w:ascii="Times New Roman" w:hAnsi="Times New Roman"/>
          <w:bCs/>
          <w:sz w:val="24"/>
          <w:szCs w:val="24"/>
        </w:rPr>
        <w:t xml:space="preserve"> objednatele další osoby. Takové pověření je pro účely smlouvy účinné dnem doručení zhotoviteli (v listinné nebo elektronické podobě).</w:t>
      </w:r>
    </w:p>
    <w:p w14:paraId="0C7BCC24" w14:textId="77777777" w:rsidR="00A82FB2" w:rsidRPr="007F4073" w:rsidRDefault="00A82FB2" w:rsidP="00851F6E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4073">
        <w:rPr>
          <w:rFonts w:ascii="Times New Roman" w:hAnsi="Times New Roman"/>
          <w:bCs/>
          <w:sz w:val="24"/>
          <w:szCs w:val="24"/>
        </w:rPr>
        <w:t>Zástupce zhotovitele:</w:t>
      </w:r>
    </w:p>
    <w:p w14:paraId="04534A70" w14:textId="77777777" w:rsidR="00A82FB2" w:rsidRPr="00B41502" w:rsidRDefault="00A82FB2" w:rsidP="00D83A6E">
      <w:pPr>
        <w:pStyle w:val="BlockQuotation"/>
        <w:widowControl/>
        <w:numPr>
          <w:ilvl w:val="0"/>
          <w:numId w:val="53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7F4073">
        <w:rPr>
          <w:sz w:val="24"/>
          <w:szCs w:val="24"/>
        </w:rPr>
        <w:t xml:space="preserve">Zástupce </w:t>
      </w:r>
      <w:r w:rsidRPr="007F4073">
        <w:rPr>
          <w:color w:val="000000"/>
          <w:sz w:val="24"/>
          <w:szCs w:val="24"/>
          <w:lang w:eastAsia="en-US"/>
        </w:rPr>
        <w:t>ve věcech smluvních (s právem přebírat všechny informace potřebné pro plnění tohoto smluvního závazku od druhé smluvní strany, o které druhá smluvní strana ke splnění závazků v souladu s touto smlouvou požádá a předávat mu všechna plnění uskutečněná</w:t>
      </w:r>
      <w:r w:rsidR="001E4CDC">
        <w:rPr>
          <w:color w:val="000000"/>
          <w:sz w:val="24"/>
          <w:szCs w:val="24"/>
          <w:lang w:eastAsia="en-US"/>
        </w:rPr>
        <w:t xml:space="preserve"> </w:t>
      </w:r>
      <w:r w:rsidR="00876496">
        <w:rPr>
          <w:color w:val="000000"/>
          <w:sz w:val="24"/>
          <w:szCs w:val="24"/>
          <w:lang w:eastAsia="en-US"/>
        </w:rPr>
        <w:t>dle</w:t>
      </w:r>
      <w:r w:rsidRPr="007F4073">
        <w:rPr>
          <w:color w:val="000000"/>
          <w:sz w:val="24"/>
          <w:szCs w:val="24"/>
          <w:lang w:eastAsia="en-US"/>
        </w:rPr>
        <w:t xml:space="preserve"> této smlouvy</w:t>
      </w:r>
      <w:r w:rsidR="00D1234A">
        <w:rPr>
          <w:color w:val="000000"/>
          <w:sz w:val="24"/>
          <w:szCs w:val="24"/>
          <w:lang w:eastAsia="en-US"/>
        </w:rPr>
        <w:t xml:space="preserve"> včetně podpisu akceptačního protokolu</w:t>
      </w:r>
      <w:r w:rsidRPr="00B41502">
        <w:rPr>
          <w:color w:val="000000"/>
          <w:sz w:val="24"/>
          <w:szCs w:val="24"/>
          <w:lang w:eastAsia="en-US"/>
        </w:rPr>
        <w:t>)</w:t>
      </w:r>
    </w:p>
    <w:p w14:paraId="0A5B5780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Jméno a příjmení: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6D386E70" w14:textId="77777777" w:rsidR="00A82FB2" w:rsidRPr="00B41502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Tel.: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28F1AD95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E-mail.: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5A9D005F" w14:textId="77777777" w:rsidR="00A82FB2" w:rsidRPr="00B41502" w:rsidRDefault="00A82FB2" w:rsidP="00D83A6E">
      <w:pPr>
        <w:pStyle w:val="BlockQuotation"/>
        <w:widowControl/>
        <w:numPr>
          <w:ilvl w:val="0"/>
          <w:numId w:val="53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lastRenderedPageBreak/>
        <w:t>Zástupce ve věcech technických (s právem přebírat a předávat technické informace potřebné pro plnění smluvního závazku</w:t>
      </w:r>
      <w:r w:rsidR="001E4CDC">
        <w:rPr>
          <w:sz w:val="24"/>
          <w:szCs w:val="24"/>
        </w:rPr>
        <w:t xml:space="preserve"> </w:t>
      </w:r>
      <w:r w:rsidR="00876496">
        <w:rPr>
          <w:sz w:val="24"/>
          <w:szCs w:val="24"/>
        </w:rPr>
        <w:t>dle</w:t>
      </w:r>
      <w:r w:rsidRPr="00B41502">
        <w:rPr>
          <w:sz w:val="24"/>
          <w:szCs w:val="24"/>
        </w:rPr>
        <w:t xml:space="preserve"> této sml</w:t>
      </w:r>
      <w:r w:rsidR="007058A7">
        <w:rPr>
          <w:sz w:val="24"/>
          <w:szCs w:val="24"/>
        </w:rPr>
        <w:t>ouvy od druhé smluvní strany, o </w:t>
      </w:r>
      <w:r w:rsidRPr="00B41502">
        <w:rPr>
          <w:sz w:val="24"/>
          <w:szCs w:val="24"/>
        </w:rPr>
        <w:t>které druhá smluvní strana ke splnění závazků v souladu s touto smlouvou požádá)</w:t>
      </w:r>
    </w:p>
    <w:p w14:paraId="54243525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Jméno a příjmení: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0C17B738" w14:textId="77777777" w:rsidR="00A82FB2" w:rsidRPr="00B41502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Tel.: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04DC8C9B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E-mail.: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1C0ABEB3" w14:textId="77777777" w:rsidR="00661369" w:rsidRPr="00661369" w:rsidRDefault="00A82FB2" w:rsidP="00D83A6E">
      <w:pPr>
        <w:numPr>
          <w:ilvl w:val="3"/>
          <w:numId w:val="57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 xml:space="preserve">Případné změny zástupců obou smluvních stran oznámí smluvní strana písemně druhé smluvní straně bez zbytečného odkladu. </w:t>
      </w:r>
      <w:r w:rsidR="00661369" w:rsidRPr="00661369">
        <w:rPr>
          <w:rFonts w:ascii="Times New Roman" w:hAnsi="Times New Roman"/>
          <w:bCs/>
          <w:sz w:val="24"/>
          <w:szCs w:val="24"/>
        </w:rPr>
        <w:t>Do doby oznámení</w:t>
      </w:r>
      <w:r w:rsidR="00876496">
        <w:rPr>
          <w:rFonts w:ascii="Times New Roman" w:hAnsi="Times New Roman"/>
          <w:bCs/>
          <w:sz w:val="24"/>
          <w:szCs w:val="24"/>
        </w:rPr>
        <w:t xml:space="preserve"> podle</w:t>
      </w:r>
      <w:r w:rsidR="00CB1336">
        <w:rPr>
          <w:rFonts w:ascii="Times New Roman" w:hAnsi="Times New Roman"/>
          <w:bCs/>
          <w:sz w:val="24"/>
          <w:szCs w:val="24"/>
        </w:rPr>
        <w:t xml:space="preserve"> věty první jsou účinné i </w:t>
      </w:r>
      <w:r w:rsidR="00661369" w:rsidRPr="00661369">
        <w:rPr>
          <w:rFonts w:ascii="Times New Roman" w:hAnsi="Times New Roman"/>
          <w:bCs/>
          <w:sz w:val="24"/>
          <w:szCs w:val="24"/>
        </w:rPr>
        <w:t xml:space="preserve">úkony </w:t>
      </w:r>
      <w:r w:rsidR="00661369">
        <w:rPr>
          <w:rFonts w:ascii="Times New Roman" w:hAnsi="Times New Roman"/>
          <w:bCs/>
          <w:sz w:val="24"/>
          <w:szCs w:val="24"/>
        </w:rPr>
        <w:t>dosavadní kontaktní osoby.</w:t>
      </w:r>
    </w:p>
    <w:p w14:paraId="634288D4" w14:textId="77777777" w:rsidR="00A82FB2" w:rsidRPr="00B41502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</w:r>
      <w:r w:rsidRPr="00B41502">
        <w:rPr>
          <w:rFonts w:ascii="Times New Roman" w:hAnsi="Times New Roman"/>
          <w:color w:val="000000"/>
          <w:sz w:val="24"/>
          <w:szCs w:val="24"/>
        </w:rPr>
        <w:t>Mlčenlivost</w:t>
      </w:r>
    </w:p>
    <w:p w14:paraId="0A8828E0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 w:rsidR="006B0921">
        <w:t>osoby</w:t>
      </w:r>
      <w:r w:rsidRPr="00B41502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2494D685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Smluvní strany jsou rovněž povinny zachovávat mlčenlivost o všech údajích smluvních stran či třetích osob, majících charakter osobních údajů</w:t>
      </w:r>
      <w:r w:rsidR="001E4CDC">
        <w:t xml:space="preserve"> </w:t>
      </w:r>
      <w:r w:rsidR="00876496">
        <w:t>dle</w:t>
      </w:r>
      <w:r w:rsidRPr="00B41502">
        <w:t xml:space="preserve"> ustanovení zákona č. 101/2000 Sb., o ochraně osobních údajů, ve znění pozdějších předpisů. Zhotovitel je povinen objednateli prokázat zda a jakým způsobem plní povinnosti</w:t>
      </w:r>
      <w:r w:rsidR="001E4CDC">
        <w:t xml:space="preserve"> </w:t>
      </w:r>
      <w:r w:rsidR="00876496">
        <w:t>dle</w:t>
      </w:r>
      <w:r w:rsidRPr="00B41502">
        <w:t xml:space="preserve"> zákona č. 101/2000 Sb. Tyto údaje jsou rovněž pro účely této smlouvy považovány za informace důvěrného charakteru.</w:t>
      </w:r>
    </w:p>
    <w:p w14:paraId="7CF6682E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1407B1F0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Smluvní strany jsou oprávněny využívat informa</w:t>
      </w:r>
      <w:r>
        <w:t>ce důvěrného charakteru pouze a </w:t>
      </w:r>
      <w:r w:rsidRPr="00B41502">
        <w:t>výhradně pro účely plnění svých závazků vyplývajících z této smlouvy.</w:t>
      </w:r>
    </w:p>
    <w:p w14:paraId="0641F62B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Smluvní strany jsou povinny zabezpečit, aby povinnosti vyplývající z tohoto článku byly dodržovány všemi pracovníky a subdodavateli smluvní strany přijímající informace důvěrného charakteru týkajících se druhé smluvní strany,</w:t>
      </w:r>
      <w:r>
        <w:t xml:space="preserve"> pokud jsou těmto pracovníkům a </w:t>
      </w:r>
      <w:r w:rsidRPr="00B41502">
        <w:t>subdodavatelům tyto informace k dispozici v souvislosti s plněním závazků vyplývajících z této smlouvy. Prokazatelné porušení povinností stanovené touto smlouvou subdodavatelem dané smluvní strany nebo jejím pracovníkem je považováno za porušení této smlouvy touto smluvní stranou.</w:t>
      </w:r>
    </w:p>
    <w:p w14:paraId="2B8D8905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Na základě výše uvedeného se smluvní strany zavazují:</w:t>
      </w:r>
    </w:p>
    <w:p w14:paraId="6FCE3D89" w14:textId="77777777" w:rsidR="00A82FB2" w:rsidRPr="00B41502" w:rsidRDefault="00A82FB2" w:rsidP="00D83A6E">
      <w:pPr>
        <w:pStyle w:val="BlockQuotation"/>
        <w:widowControl/>
        <w:numPr>
          <w:ilvl w:val="0"/>
          <w:numId w:val="58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neposkytnout informace důvěrného charakteru získané v písemné, elektronické, ústní či jiné formě (</w:t>
      </w:r>
      <w:r w:rsidR="002E1FB3">
        <w:rPr>
          <w:sz w:val="24"/>
          <w:szCs w:val="24"/>
        </w:rPr>
        <w:t>a to ani k nahlédnutí</w:t>
      </w:r>
      <w:r w:rsidRPr="00B41502">
        <w:rPr>
          <w:sz w:val="24"/>
          <w:szCs w:val="24"/>
        </w:rPr>
        <w:t xml:space="preserve">) jinému subjektu </w:t>
      </w:r>
      <w:r>
        <w:rPr>
          <w:sz w:val="24"/>
          <w:szCs w:val="24"/>
        </w:rPr>
        <w:t>než je druhá smluvní strana bez </w:t>
      </w:r>
      <w:r w:rsidRPr="00B41502">
        <w:rPr>
          <w:sz w:val="24"/>
          <w:szCs w:val="24"/>
        </w:rPr>
        <w:t>předchozího výslovného písemného souhlasu smluvní strany, které se tyto informace bezprostředně týkají,</w:t>
      </w:r>
    </w:p>
    <w:p w14:paraId="561B9DDD" w14:textId="77777777" w:rsidR="00A82FB2" w:rsidRPr="00B41502" w:rsidRDefault="00A82FB2" w:rsidP="00D83A6E">
      <w:pPr>
        <w:pStyle w:val="BlockQuotation"/>
        <w:widowControl/>
        <w:numPr>
          <w:ilvl w:val="0"/>
          <w:numId w:val="58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 xml:space="preserve">informace důvěrného charakteru nezneužít nebo nepoužít v rozporu s oprávněnými zájmy druhé smluvní strany nebo ve prospěch jiných subjektů, než které jsou uvedeny v odstavci </w:t>
      </w:r>
      <w:r w:rsidRPr="00B41502">
        <w:rPr>
          <w:sz w:val="24"/>
          <w:szCs w:val="24"/>
        </w:rPr>
        <w:lastRenderedPageBreak/>
        <w:t>2, a přijmout dostatečná opatření, aby se předešlo nepovolanému užívání těchto informací jinými subjekty bez předchozího výslovného písemného souhlasu příslušné smluvní strany,</w:t>
      </w:r>
    </w:p>
    <w:p w14:paraId="7C84131B" w14:textId="77777777" w:rsidR="00A82FB2" w:rsidRPr="00B41502" w:rsidRDefault="00A82FB2" w:rsidP="00D83A6E">
      <w:pPr>
        <w:pStyle w:val="BlockQuotation"/>
        <w:widowControl/>
        <w:numPr>
          <w:ilvl w:val="0"/>
          <w:numId w:val="58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poskytovat informace důvěrného charakteru výhr</w:t>
      </w:r>
      <w:r>
        <w:rPr>
          <w:sz w:val="24"/>
          <w:szCs w:val="24"/>
        </w:rPr>
        <w:t>adně svým pracovníkům, kteří se </w:t>
      </w:r>
      <w:r w:rsidRPr="00B41502">
        <w:rPr>
          <w:sz w:val="24"/>
          <w:szCs w:val="24"/>
        </w:rPr>
        <w:t>podílejí přímo na plnění závazků vyplývajících z</w:t>
      </w:r>
      <w:r>
        <w:rPr>
          <w:sz w:val="24"/>
          <w:szCs w:val="24"/>
        </w:rPr>
        <w:t> plnění této smlouvy a pouze za </w:t>
      </w:r>
      <w:r w:rsidRPr="00B41502">
        <w:rPr>
          <w:sz w:val="24"/>
          <w:szCs w:val="24"/>
        </w:rPr>
        <w:t>účelem plnění závazků vyplývajících z této smlouvy,</w:t>
      </w:r>
    </w:p>
    <w:p w14:paraId="71DDDB42" w14:textId="77777777" w:rsidR="00A82FB2" w:rsidRPr="00B41502" w:rsidRDefault="00A82FB2" w:rsidP="00D83A6E">
      <w:pPr>
        <w:pStyle w:val="BlockQuotation"/>
        <w:widowControl/>
        <w:numPr>
          <w:ilvl w:val="0"/>
          <w:numId w:val="58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673154E8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Povinnost považovat informace získané od druhé smluvní strany v souvislosti s plněním závazků vyplývajících z této smlouvy za in</w:t>
      </w:r>
      <w:r>
        <w:t>formace důvěrného charakteru se </w:t>
      </w:r>
      <w:r w:rsidRPr="00B41502">
        <w:t>nevztahuje na:</w:t>
      </w:r>
    </w:p>
    <w:p w14:paraId="6A9331B4" w14:textId="77777777" w:rsidR="00A82FB2" w:rsidRPr="00B41502" w:rsidRDefault="00A82FB2" w:rsidP="00D83A6E">
      <w:pPr>
        <w:pStyle w:val="BlockQuotation"/>
        <w:widowControl/>
        <w:numPr>
          <w:ilvl w:val="0"/>
          <w:numId w:val="59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informace, které jedna ze stran získala před datem podepsání této smlouvy,</w:t>
      </w:r>
    </w:p>
    <w:p w14:paraId="2BE6B609" w14:textId="77777777" w:rsidR="006F7253" w:rsidRPr="00D1234A" w:rsidRDefault="00A82FB2" w:rsidP="00D83A6E">
      <w:pPr>
        <w:pStyle w:val="BlockQuotation"/>
        <w:widowControl/>
        <w:numPr>
          <w:ilvl w:val="0"/>
          <w:numId w:val="59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D1234A">
        <w:rPr>
          <w:sz w:val="24"/>
          <w:szCs w:val="24"/>
        </w:rPr>
        <w:t>informace, které jsou anebo se staly informacemi veřejně dostupnými jinak než tím, že jedna z</w:t>
      </w:r>
      <w:r w:rsidRPr="00B41502">
        <w:rPr>
          <w:sz w:val="24"/>
          <w:szCs w:val="24"/>
        </w:rPr>
        <w:t>e smluvních stran porušila povinnosti uvedené v této smlouvě.</w:t>
      </w:r>
    </w:p>
    <w:p w14:paraId="4CE24379" w14:textId="77777777" w:rsidR="006F7253" w:rsidRPr="009A3CA7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9A3CA7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F434862" w14:textId="77777777" w:rsidR="007D559E" w:rsidRPr="009A3CA7" w:rsidRDefault="007D559E" w:rsidP="00D83A6E">
      <w:pPr>
        <w:pStyle w:val="Odstavecseseznamem1"/>
        <w:widowControl w:val="0"/>
        <w:numPr>
          <w:ilvl w:val="0"/>
          <w:numId w:val="60"/>
        </w:numPr>
        <w:tabs>
          <w:tab w:val="left" w:pos="709"/>
        </w:tabs>
        <w:ind w:left="0" w:firstLine="0"/>
        <w:contextualSpacing w:val="0"/>
      </w:pPr>
      <w:r w:rsidRPr="00F17D94">
        <w:t>Práva a závazky smluvních stran</w:t>
      </w:r>
      <w:r>
        <w:t>, kter</w:t>
      </w:r>
      <w:r w:rsidR="00810B87">
        <w:t>é</w:t>
      </w:r>
      <w:r>
        <w:t xml:space="preserve"> nejsou výslovně upraveny</w:t>
      </w:r>
      <w:r w:rsidRPr="00F17D94">
        <w:t xml:space="preserve"> touto smlouvou, se řídí </w:t>
      </w:r>
      <w:r w:rsidR="006A30E1">
        <w:t>občanským</w:t>
      </w:r>
      <w:r w:rsidRPr="00F17D94">
        <w:t xml:space="preserve"> zákoníkem.</w:t>
      </w:r>
      <w:r>
        <w:t xml:space="preserve"> I veškeré další záležitosti ze smlouvy vyplývající nebo</w:t>
      </w:r>
      <w:r w:rsidRPr="009A3CA7">
        <w:t xml:space="preserve"> s ní související se řídí právním řádem České republiky a spadají pod jurisdikci soudů České republiky. Smluvní strany se zavazují, že případné rozpory b</w:t>
      </w:r>
      <w:r w:rsidR="00973934">
        <w:t>udou řešit korektním způsobem a </w:t>
      </w:r>
      <w:r w:rsidRPr="009A3CA7">
        <w:t xml:space="preserve">v souladu s právními předpisy a pravidly slušnosti. </w:t>
      </w:r>
      <w:r w:rsidRPr="00F17D94">
        <w:t>K soudnímu řešení případných sporů přistoupí až po vyčerpání možností jejich vyřízení mimosoudní cestou.</w:t>
      </w:r>
    </w:p>
    <w:p w14:paraId="733C9FC1" w14:textId="77777777" w:rsidR="006F7253" w:rsidRPr="009A3CA7" w:rsidRDefault="006F7253" w:rsidP="00D83A6E">
      <w:pPr>
        <w:pStyle w:val="Odstavecseseznamem1"/>
        <w:widowControl w:val="0"/>
        <w:numPr>
          <w:ilvl w:val="0"/>
          <w:numId w:val="60"/>
        </w:numPr>
        <w:tabs>
          <w:tab w:val="left" w:pos="709"/>
        </w:tabs>
        <w:ind w:left="0" w:firstLine="0"/>
        <w:contextualSpacing w:val="0"/>
      </w:pPr>
      <w:r w:rsidRPr="009A3CA7">
        <w:t>Tato zakázka</w:t>
      </w:r>
      <w:r w:rsidR="00602FCD">
        <w:t xml:space="preserve"> je spolufinancována z</w:t>
      </w:r>
      <w:r w:rsidRPr="009A3CA7">
        <w:t xml:space="preserve"> Evropského sociálního fondu v rámci OP VK. Z toho vyplývají povinnosti pro objednatele a zhotovitele týkající se plnění této smlouvy. Zhotovitel toto bere na vědomí a zavazuje se plnit veškeré povinnosti pro něj a pro objednatele vyplývající z financování plnění této smlouvy z</w:t>
      </w:r>
      <w:r w:rsidR="00602FCD">
        <w:t> Evropského sociálního fondu</w:t>
      </w:r>
      <w:r w:rsidRPr="009A3CA7">
        <w:t>. Zhotovitel se zavazuje sledovat veškeré dokumenty upravující poskytování dotace a její implementace a vyžádat si veškeré relevantní dokumenty, rozhodnutí a opatření</w:t>
      </w:r>
      <w:r w:rsidR="00977082">
        <w:t>, které není možné získat z veřejně dostupných zdrojů,</w:t>
      </w:r>
      <w:r w:rsidRPr="009A3CA7">
        <w:t xml:space="preserve"> od objednatele tý</w:t>
      </w:r>
      <w:r w:rsidR="00D6067A">
        <w:t>kající se podmínek poskytnutí a </w:t>
      </w:r>
      <w:r w:rsidRPr="009A3CA7">
        <w:t>využití podpory</w:t>
      </w:r>
      <w:r w:rsidR="001E4CDC">
        <w:t xml:space="preserve"> </w:t>
      </w:r>
      <w:r w:rsidR="00876496">
        <w:t>dle</w:t>
      </w:r>
      <w:r w:rsidRPr="009A3CA7">
        <w:t xml:space="preserve"> této smlouvy z OP VK. Zhotovitel je povinen při plnění této smlouvy zejména plnit veškeré povinnosti týkající se publicity stanovené v dokumentech OP VK, zejména příručk</w:t>
      </w:r>
      <w:r w:rsidR="00556159">
        <w:t>y, manuálu vizuální identity OP </w:t>
      </w:r>
      <w:r w:rsidRPr="009A3CA7">
        <w:t>VK ve znění závazném pro projekt NIQES atd. a dále povinnosti uchovávat dokumentaci.</w:t>
      </w:r>
    </w:p>
    <w:p w14:paraId="77C9AC3E" w14:textId="77777777" w:rsidR="006F7253" w:rsidRPr="009A3CA7" w:rsidRDefault="006F7253" w:rsidP="00D83A6E">
      <w:pPr>
        <w:pStyle w:val="Odstavecseseznamem1"/>
        <w:widowControl w:val="0"/>
        <w:numPr>
          <w:ilvl w:val="0"/>
          <w:numId w:val="60"/>
        </w:numPr>
        <w:tabs>
          <w:tab w:val="left" w:pos="709"/>
        </w:tabs>
        <w:ind w:left="0" w:firstLine="0"/>
        <w:contextualSpacing w:val="0"/>
      </w:pPr>
      <w:r w:rsidRPr="009A3CA7">
        <w:t>Zhotovitel je povinen poskytnout součinnost a potřebné doklady a strpět kontrolu ze strany oprávněných orgánů veřejné správy, zejména Ministerstva školství, mládeže a tělovýchovy a případně dalších relevantních orgánů, které</w:t>
      </w:r>
      <w:r w:rsidR="00556159">
        <w:t xml:space="preserve"> mají právo kontroly v rámci OP </w:t>
      </w:r>
      <w:r w:rsidRPr="009A3CA7">
        <w:t>VK. Zhotovitel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</w:t>
      </w:r>
      <w:r w:rsidR="00876496">
        <w:t xml:space="preserve"> podle</w:t>
      </w:r>
      <w:r w:rsidRPr="009A3CA7">
        <w:t xml:space="preserve"> požadavků stanovených příslušným kontrolním orgánem. Zároveň zhotovitel objednateli písemně oznámí splnění nápravných opatření, a kdo tyto opatření uložil.</w:t>
      </w:r>
    </w:p>
    <w:p w14:paraId="0EE1AD8E" w14:textId="77777777" w:rsidR="006F7253" w:rsidRPr="009A3CA7" w:rsidRDefault="006F7253" w:rsidP="00D83A6E">
      <w:pPr>
        <w:pStyle w:val="Odstavecseseznamem1"/>
        <w:widowControl w:val="0"/>
        <w:numPr>
          <w:ilvl w:val="0"/>
          <w:numId w:val="60"/>
        </w:numPr>
        <w:tabs>
          <w:tab w:val="left" w:pos="709"/>
        </w:tabs>
        <w:ind w:left="0" w:firstLine="0"/>
        <w:contextualSpacing w:val="0"/>
      </w:pPr>
      <w:r w:rsidRPr="009A3CA7">
        <w:t xml:space="preserve">Zhotovitel je povinen poskytnout objednateli, popř. jiným osobám, které objednatel určí, veškeré požadované informace, dokladovat svoji činnost, poskytovat veškerou </w:t>
      </w:r>
      <w:r w:rsidRPr="009A3CA7">
        <w:lastRenderedPageBreak/>
        <w:t xml:space="preserve">dokumentaci vztahující se k projektu po dobu nejméně deseti let následujících po roce, ve kterém </w:t>
      </w:r>
      <w:r w:rsidR="00FC0392">
        <w:t>bylo ukončeno plnění této smlouvy</w:t>
      </w:r>
      <w:r w:rsidRPr="009A3CA7">
        <w:t>. Zhotovitel je povinen všechny povinnosti stanovené v tomto článku p</w:t>
      </w:r>
      <w:r w:rsidR="00654615">
        <w:t xml:space="preserve">řenést i na své subdodavatele. </w:t>
      </w:r>
      <w:r w:rsidRPr="009A3CA7">
        <w:t>Zhotovitel je povinen archivovat veškeré doku</w:t>
      </w:r>
      <w:r w:rsidR="001323B9">
        <w:t xml:space="preserve">menty týkající se </w:t>
      </w:r>
      <w:r w:rsidR="00F27016">
        <w:t>plnění této smlouvy</w:t>
      </w:r>
      <w:r w:rsidRPr="009A3CA7">
        <w:t xml:space="preserve"> po dobu nejméně deseti let následujících po roce, ve kterém </w:t>
      </w:r>
      <w:r w:rsidR="00FC0392">
        <w:t>bylo ukončeno plnění této smlouvy</w:t>
      </w:r>
      <w:r w:rsidRPr="009A3CA7">
        <w:t>.</w:t>
      </w:r>
    </w:p>
    <w:p w14:paraId="02CBCAC6" w14:textId="77777777" w:rsidR="006F7253" w:rsidRPr="009A3CA7" w:rsidRDefault="006F7253" w:rsidP="00D83A6E">
      <w:pPr>
        <w:pStyle w:val="Odstavecseseznamem1"/>
        <w:widowControl w:val="0"/>
        <w:numPr>
          <w:ilvl w:val="0"/>
          <w:numId w:val="60"/>
        </w:numPr>
        <w:tabs>
          <w:tab w:val="left" w:pos="709"/>
        </w:tabs>
        <w:ind w:left="0" w:firstLine="0"/>
        <w:contextualSpacing w:val="0"/>
      </w:pPr>
      <w:r w:rsidRPr="009A3CA7">
        <w:t>Zhotovitel hodlá provádět následující plnění prostřednictvím subdodavatelů:</w:t>
      </w:r>
    </w:p>
    <w:p w14:paraId="5F2ECB85" w14:textId="77777777" w:rsidR="006F7253" w:rsidRPr="009A3CA7" w:rsidRDefault="006F7253" w:rsidP="00D83A6E">
      <w:pPr>
        <w:pStyle w:val="Zkladntextodsazen2"/>
        <w:numPr>
          <w:ilvl w:val="1"/>
          <w:numId w:val="42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21429300" w14:textId="77777777" w:rsidR="00625E5E" w:rsidRPr="009A3CA7" w:rsidRDefault="00625E5E" w:rsidP="00D83A6E">
      <w:pPr>
        <w:pStyle w:val="Zkladntextodsazen2"/>
        <w:numPr>
          <w:ilvl w:val="1"/>
          <w:numId w:val="42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120E1DC7" w14:textId="77777777" w:rsidR="006F7253" w:rsidRPr="009A3CA7" w:rsidRDefault="006F7253" w:rsidP="00D83A6E">
      <w:pPr>
        <w:pStyle w:val="Odstavecseseznamem1"/>
        <w:widowControl w:val="0"/>
        <w:numPr>
          <w:ilvl w:val="0"/>
          <w:numId w:val="60"/>
        </w:numPr>
        <w:tabs>
          <w:tab w:val="left" w:pos="709"/>
        </w:tabs>
        <w:ind w:left="0" w:firstLine="0"/>
        <w:contextualSpacing w:val="0"/>
      </w:pPr>
      <w:r w:rsidRPr="009A3CA7">
        <w:t>Zhotovitel není oprávněn měnit své subdodavatele bez předchozího písemného souhlasu objednatele.</w:t>
      </w:r>
    </w:p>
    <w:p w14:paraId="4299064D" w14:textId="77777777" w:rsidR="006F7253" w:rsidRPr="00F17D94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F17D94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03939BDB" w14:textId="77777777" w:rsidR="006F7253" w:rsidRPr="00F17D94" w:rsidRDefault="006F7253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F17D94">
        <w:t xml:space="preserve">Je-li nebo stane-li se některé ustanovení této smlouvy nebo jejích příloh neplatným nebo neúčinným, netýká se to ostatních ustanovení této smlouvy a smluvní strany se zavazují nahradit takové ustanovení </w:t>
      </w:r>
      <w:r w:rsidR="00FC0392">
        <w:t>novou úpravou, která</w:t>
      </w:r>
      <w:r w:rsidRPr="00F17D94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50CED8E7" w14:textId="77777777" w:rsidR="006F7253" w:rsidRPr="00F17D94" w:rsidRDefault="006F7253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F17D94">
        <w:t>Změny této smlouvy mohou být učiněny pouze písemnými vzestupně číslovanými dodatky podepsanými oběma smluvními stranami, resp. osobami oprávněnými za smluvní strany.</w:t>
      </w:r>
    </w:p>
    <w:p w14:paraId="2A640689" w14:textId="77777777" w:rsidR="007D559E" w:rsidRPr="00D1234A" w:rsidRDefault="007D559E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D1234A">
        <w:t>Nedílnou součástí této smlouvy je příloha č</w:t>
      </w:r>
      <w:r w:rsidR="00167CBF">
        <w:t>. 1 S</w:t>
      </w:r>
      <w:r w:rsidRPr="00D1234A">
        <w:t xml:space="preserve">pecifikace </w:t>
      </w:r>
      <w:r w:rsidR="00167CBF">
        <w:t>předmětu plnění a příloha č. 2 H</w:t>
      </w:r>
      <w:r w:rsidRPr="00D1234A">
        <w:t>armonogram plnění.</w:t>
      </w:r>
    </w:p>
    <w:p w14:paraId="5A5B8FD5" w14:textId="77777777" w:rsidR="006F7253" w:rsidRPr="00F17D94" w:rsidRDefault="006F7253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F17D94">
        <w:t xml:space="preserve">Pokud se některá ze smluvních stran vzdá určitého nároku na nápravu v případě porušení nebo nedodržení ustanovení </w:t>
      </w:r>
      <w:r w:rsidR="00FC0392">
        <w:t>této</w:t>
      </w:r>
      <w:r w:rsidRPr="00F17D94">
        <w:t xml:space="preserve"> smlouvy ze strany druhé smluvní strany nebo se zdrží či opomene uplatnit či využít kteréhokoli práva nebo výsady, jež mu</w:t>
      </w:r>
      <w:r w:rsidR="00876496">
        <w:t xml:space="preserve"> podle</w:t>
      </w:r>
      <w:r w:rsidRPr="00F17D94">
        <w:t xml:space="preserve"> </w:t>
      </w:r>
      <w:r w:rsidR="00FC0392">
        <w:t>této</w:t>
      </w:r>
      <w:r w:rsidRPr="00F17D94">
        <w:t xml:space="preserve">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05A9C4F6" w14:textId="77777777" w:rsidR="006F7253" w:rsidRPr="00F17D94" w:rsidRDefault="006F7253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F17D94">
        <w:t>Tato smlouva nabývá platnosti a účinnosti podpisem druhé ze smluvních stran. Tato smlouva byla vyhotovena ve dvou stejnopisech s platností originálu, přičemž každá ze smluvních stran obdrží jedno vyhotovení.</w:t>
      </w:r>
    </w:p>
    <w:p w14:paraId="5CF5B807" w14:textId="77777777" w:rsidR="006F7253" w:rsidRPr="00D1234A" w:rsidRDefault="006F7253" w:rsidP="001A6432">
      <w:pPr>
        <w:pStyle w:val="Odstavecseseznamem1"/>
        <w:widowControl w:val="0"/>
        <w:tabs>
          <w:tab w:val="left" w:pos="709"/>
        </w:tabs>
        <w:spacing w:before="240"/>
        <w:ind w:left="0"/>
        <w:contextualSpacing w:val="0"/>
        <w:rPr>
          <w:b/>
        </w:rPr>
      </w:pPr>
      <w:r w:rsidRPr="00D1234A">
        <w:rPr>
          <w:b/>
        </w:rPr>
        <w:t>Přílohy:</w:t>
      </w:r>
    </w:p>
    <w:p w14:paraId="59A1DA41" w14:textId="77777777" w:rsidR="006F7253" w:rsidRPr="00D1234A" w:rsidRDefault="006F7253" w:rsidP="001A6432">
      <w:pPr>
        <w:pStyle w:val="Odstavecseseznamem1"/>
        <w:widowControl w:val="0"/>
        <w:numPr>
          <w:ilvl w:val="6"/>
          <w:numId w:val="17"/>
        </w:numPr>
        <w:tabs>
          <w:tab w:val="clear" w:pos="2520"/>
          <w:tab w:val="left" w:pos="426"/>
        </w:tabs>
        <w:spacing w:before="60"/>
        <w:ind w:left="426"/>
        <w:contextualSpacing w:val="0"/>
      </w:pPr>
      <w:r w:rsidRPr="00D1234A">
        <w:t>Specifikace předmětu plnění</w:t>
      </w:r>
    </w:p>
    <w:p w14:paraId="313ED72A" w14:textId="77777777" w:rsidR="006F7253" w:rsidRPr="00D1234A" w:rsidRDefault="006F7253" w:rsidP="001A6432">
      <w:pPr>
        <w:pStyle w:val="Odstavecseseznamem1"/>
        <w:widowControl w:val="0"/>
        <w:numPr>
          <w:ilvl w:val="6"/>
          <w:numId w:val="17"/>
        </w:numPr>
        <w:tabs>
          <w:tab w:val="clear" w:pos="2520"/>
          <w:tab w:val="left" w:pos="426"/>
        </w:tabs>
        <w:spacing w:before="60" w:after="240"/>
        <w:ind w:left="426"/>
        <w:contextualSpacing w:val="0"/>
      </w:pPr>
      <w:r w:rsidRPr="00D1234A">
        <w:t>Harmonogram plnění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6F7253" w:rsidRPr="006F7253" w14:paraId="2FF31FF9" w14:textId="77777777" w:rsidTr="001A6432">
        <w:trPr>
          <w:trHeight w:val="370"/>
        </w:trPr>
        <w:tc>
          <w:tcPr>
            <w:tcW w:w="4535" w:type="dxa"/>
            <w:shd w:val="clear" w:color="auto" w:fill="auto"/>
          </w:tcPr>
          <w:p w14:paraId="52D14125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14:paraId="40BD0EF2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6F7253" w:rsidRPr="006F7253" w14:paraId="13BC50D8" w14:textId="77777777" w:rsidTr="001A6432">
        <w:tc>
          <w:tcPr>
            <w:tcW w:w="4535" w:type="dxa"/>
            <w:shd w:val="clear" w:color="auto" w:fill="auto"/>
          </w:tcPr>
          <w:p w14:paraId="1D1E66EE" w14:textId="77777777" w:rsidR="006F7253" w:rsidRPr="006F7253" w:rsidRDefault="006F7253" w:rsidP="001A6432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325F7946" w14:textId="77777777" w:rsidR="006F7253" w:rsidRPr="006F7253" w:rsidRDefault="006F7253" w:rsidP="001A6432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Praze dne</w:t>
            </w:r>
          </w:p>
        </w:tc>
      </w:tr>
      <w:tr w:rsidR="006F7253" w:rsidRPr="006F7253" w14:paraId="367EBD51" w14:textId="77777777" w:rsidTr="001A6432">
        <w:trPr>
          <w:trHeight w:val="567"/>
        </w:trPr>
        <w:tc>
          <w:tcPr>
            <w:tcW w:w="4535" w:type="dxa"/>
            <w:shd w:val="clear" w:color="auto" w:fill="auto"/>
          </w:tcPr>
          <w:p w14:paraId="3A761CDA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603D9B61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6F7253" w:rsidRPr="006F7253" w14:paraId="64F0B57C" w14:textId="77777777" w:rsidTr="001A6432">
        <w:tc>
          <w:tcPr>
            <w:tcW w:w="4535" w:type="dxa"/>
            <w:shd w:val="clear" w:color="auto" w:fill="auto"/>
          </w:tcPr>
          <w:p w14:paraId="3731A78A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6F7253">
              <w:rPr>
                <w:i/>
                <w:color w:val="808080"/>
              </w:rPr>
              <w:t>jméno, příjmení</w:t>
            </w:r>
          </w:p>
          <w:p w14:paraId="06F52E2E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6F7253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06F95469" w14:textId="77777777" w:rsidR="006F7253" w:rsidRDefault="00973934" w:rsidP="007640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 xml:space="preserve">Mgr. </w:t>
            </w:r>
            <w:r w:rsidR="007640E0">
              <w:t>Tomáš Zatloukal</w:t>
            </w:r>
          </w:p>
          <w:p w14:paraId="2627EE61" w14:textId="77777777" w:rsidR="007640E0" w:rsidRPr="006F7253" w:rsidRDefault="007F4073" w:rsidP="007640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>ú</w:t>
            </w:r>
            <w:r w:rsidR="007640E0">
              <w:t>střední školní inspektor</w:t>
            </w:r>
          </w:p>
        </w:tc>
      </w:tr>
    </w:tbl>
    <w:p w14:paraId="016F435F" w14:textId="77777777" w:rsidR="006F7253" w:rsidRPr="006F7253" w:rsidRDefault="006F7253" w:rsidP="00851F6E">
      <w:pPr>
        <w:spacing w:line="240" w:lineRule="auto"/>
        <w:rPr>
          <w:rFonts w:ascii="Times New Roman" w:hAnsi="Times New Roman"/>
        </w:rPr>
      </w:pPr>
    </w:p>
    <w:p w14:paraId="24784784" w14:textId="63C464E0" w:rsidR="006E12D1" w:rsidRPr="006F7253" w:rsidRDefault="006F7253" w:rsidP="00851F6E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br w:type="column"/>
      </w:r>
      <w:r w:rsidR="006E12D1" w:rsidRPr="00C1558B">
        <w:rPr>
          <w:rFonts w:ascii="Times New Roman" w:hAnsi="Times New Roman"/>
          <w:sz w:val="24"/>
          <w:szCs w:val="24"/>
        </w:rPr>
        <w:lastRenderedPageBreak/>
        <w:t>Čj.: ČŠIG</w:t>
      </w:r>
      <w:r w:rsidR="00C1558B" w:rsidRPr="00C1558B">
        <w:rPr>
          <w:rFonts w:ascii="Times New Roman" w:hAnsi="Times New Roman"/>
          <w:sz w:val="24"/>
          <w:szCs w:val="24"/>
        </w:rPr>
        <w:t>-2528</w:t>
      </w:r>
      <w:r w:rsidR="006E12D1" w:rsidRPr="00C1558B">
        <w:rPr>
          <w:rFonts w:ascii="Times New Roman" w:hAnsi="Times New Roman"/>
          <w:sz w:val="24"/>
          <w:szCs w:val="24"/>
        </w:rPr>
        <w:t>/1</w:t>
      </w:r>
      <w:r w:rsidR="009649FF" w:rsidRPr="00C1558B">
        <w:rPr>
          <w:rFonts w:ascii="Times New Roman" w:hAnsi="Times New Roman"/>
          <w:sz w:val="24"/>
          <w:szCs w:val="24"/>
        </w:rPr>
        <w:t>4</w:t>
      </w:r>
      <w:r w:rsidR="006E12D1" w:rsidRPr="00C1558B">
        <w:rPr>
          <w:rFonts w:ascii="Times New Roman" w:hAnsi="Times New Roman"/>
          <w:sz w:val="24"/>
          <w:szCs w:val="24"/>
        </w:rPr>
        <w:t>-G21</w:t>
      </w:r>
    </w:p>
    <w:p w14:paraId="355C48AE" w14:textId="77777777" w:rsidR="00FC492A" w:rsidRPr="007B5D17" w:rsidRDefault="006E12D1" w:rsidP="00851F6E">
      <w:pPr>
        <w:pStyle w:val="Nzev"/>
        <w:spacing w:before="360" w:after="240"/>
        <w:rPr>
          <w:rFonts w:ascii="Times New Roman" w:hAnsi="Times New Roman"/>
          <w:bCs w:val="0"/>
          <w:sz w:val="28"/>
          <w:szCs w:val="24"/>
        </w:rPr>
      </w:pPr>
      <w:r w:rsidRPr="006F7253">
        <w:rPr>
          <w:rStyle w:val="NzevChar"/>
          <w:rFonts w:ascii="Times New Roman" w:hAnsi="Times New Roman"/>
          <w:b/>
          <w:sz w:val="28"/>
          <w:szCs w:val="24"/>
        </w:rPr>
        <w:t>Příloha č. 1</w:t>
      </w:r>
      <w:r w:rsidR="006F7253" w:rsidRPr="006F7253">
        <w:rPr>
          <w:rStyle w:val="NzevChar"/>
          <w:rFonts w:ascii="Times New Roman" w:hAnsi="Times New Roman"/>
          <w:b/>
          <w:sz w:val="28"/>
          <w:szCs w:val="24"/>
        </w:rPr>
        <w:t xml:space="preserve"> Smlouvy</w:t>
      </w:r>
      <w:r w:rsidRPr="006F7253">
        <w:rPr>
          <w:rStyle w:val="NzevChar"/>
          <w:rFonts w:ascii="Times New Roman" w:hAnsi="Times New Roman"/>
          <w:b/>
          <w:sz w:val="28"/>
          <w:szCs w:val="24"/>
        </w:rPr>
        <w:br/>
        <w:t>Specifikace předmětu plnění</w:t>
      </w:r>
    </w:p>
    <w:p w14:paraId="305D0341" w14:textId="77777777" w:rsidR="00463D24" w:rsidRPr="00463D24" w:rsidRDefault="00FC492A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7B5D17">
        <w:rPr>
          <w:rFonts w:ascii="Times New Roman" w:hAnsi="Times New Roman"/>
          <w:sz w:val="24"/>
          <w:szCs w:val="24"/>
        </w:rPr>
        <w:t>Požadované vlastnosti Systému</w:t>
      </w:r>
    </w:p>
    <w:p w14:paraId="7B52B41B" w14:textId="77777777" w:rsidR="00FC492A" w:rsidRPr="00463D24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463D24">
        <w:rPr>
          <w:rFonts w:ascii="Times New Roman" w:hAnsi="Times New Roman"/>
          <w:sz w:val="24"/>
          <w:szCs w:val="24"/>
        </w:rPr>
        <w:t>Hlavní funkcionality</w:t>
      </w:r>
    </w:p>
    <w:p w14:paraId="2ED4700D" w14:textId="77777777" w:rsidR="00A504BE" w:rsidRDefault="00A504BE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Poskytnutí systém</w:t>
      </w:r>
      <w:r w:rsidR="00FD2DA8">
        <w:rPr>
          <w:rFonts w:ascii="Times New Roman" w:hAnsi="Times New Roman"/>
          <w:bCs/>
          <w:color w:val="000000"/>
          <w:sz w:val="24"/>
          <w:szCs w:val="24"/>
        </w:rPr>
        <w:t>u LMS (Learning Management Syste</w:t>
      </w:r>
      <w:r>
        <w:rPr>
          <w:rFonts w:ascii="Times New Roman" w:hAnsi="Times New Roman"/>
          <w:bCs/>
          <w:color w:val="000000"/>
          <w:sz w:val="24"/>
          <w:szCs w:val="24"/>
        </w:rPr>
        <w:t>m)</w:t>
      </w:r>
      <w:r w:rsidR="001E4CD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76496">
        <w:rPr>
          <w:rFonts w:ascii="Times New Roman" w:hAnsi="Times New Roman"/>
          <w:bCs/>
          <w:color w:val="000000"/>
          <w:sz w:val="24"/>
          <w:szCs w:val="24"/>
        </w:rPr>
        <w:t>dle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dalších specifikací</w:t>
      </w:r>
      <w:r w:rsidR="00BE142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6DB64BD" w14:textId="77777777" w:rsidR="00BE1428" w:rsidRDefault="00BE1428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Správa, administrace a monitoring procesů realizace prezenčního a distančního vzdělávání v rámci celé organizace včetně online registrace účastníků.</w:t>
      </w:r>
    </w:p>
    <w:p w14:paraId="49B45B1C" w14:textId="77777777" w:rsidR="00A504BE" w:rsidRDefault="008A5F74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Celý systém </w:t>
      </w:r>
      <w:r w:rsidRPr="008A5F74">
        <w:rPr>
          <w:rFonts w:ascii="Times New Roman" w:hAnsi="Times New Roman"/>
          <w:bCs/>
          <w:color w:val="000000"/>
          <w:sz w:val="24"/>
          <w:szCs w:val="24"/>
        </w:rPr>
        <w:t>musí z pohledu řízení přístupu umožňovat oddělení veřejně dostupného obsah</w:t>
      </w:r>
      <w:r>
        <w:rPr>
          <w:rFonts w:ascii="Times New Roman" w:hAnsi="Times New Roman"/>
          <w:bCs/>
          <w:color w:val="000000"/>
          <w:sz w:val="24"/>
          <w:szCs w:val="24"/>
        </w:rPr>
        <w:t>u a administrační funkcionality.</w:t>
      </w:r>
    </w:p>
    <w:p w14:paraId="271820B5" w14:textId="77777777" w:rsidR="008A5F74" w:rsidRDefault="008A5F74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5F74">
        <w:rPr>
          <w:rFonts w:ascii="Times New Roman" w:hAnsi="Times New Roman"/>
          <w:bCs/>
          <w:color w:val="000000"/>
          <w:sz w:val="24"/>
          <w:szCs w:val="24"/>
        </w:rPr>
        <w:t xml:space="preserve">Přístup k </w:t>
      </w:r>
      <w:r>
        <w:rPr>
          <w:rFonts w:ascii="Times New Roman" w:hAnsi="Times New Roman"/>
          <w:bCs/>
          <w:color w:val="000000"/>
          <w:sz w:val="24"/>
          <w:szCs w:val="24"/>
        </w:rPr>
        <w:t>systému</w:t>
      </w:r>
      <w:r w:rsidRPr="008A5F74">
        <w:rPr>
          <w:rFonts w:ascii="Times New Roman" w:hAnsi="Times New Roman"/>
          <w:bCs/>
          <w:color w:val="000000"/>
          <w:sz w:val="24"/>
          <w:szCs w:val="24"/>
        </w:rPr>
        <w:t xml:space="preserve"> musí být 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možněn pomocí tenkého klienta (včetně </w:t>
      </w:r>
      <w:r w:rsidRPr="008A5F74">
        <w:rPr>
          <w:rFonts w:ascii="Times New Roman" w:hAnsi="Times New Roman"/>
          <w:bCs/>
          <w:color w:val="000000"/>
          <w:sz w:val="24"/>
          <w:szCs w:val="24"/>
        </w:rPr>
        <w:t>mobilních zařízení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– zde s možným omezením funkcionality</w:t>
      </w:r>
      <w:r w:rsidR="007640E0">
        <w:rPr>
          <w:rFonts w:ascii="Times New Roman" w:hAnsi="Times New Roman"/>
          <w:bCs/>
          <w:color w:val="000000"/>
          <w:sz w:val="24"/>
          <w:szCs w:val="24"/>
        </w:rPr>
        <w:t xml:space="preserve"> v závislosti na použitém prohlížeči nebo mobilní platformě</w:t>
      </w: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8A5F7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3AB89EE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Správa rolí uživatelů Systému, podpora přístupu pomocí definovatelných uživatelských rolí ve vazbě na funkcionality Systému pro všechny typy uživatelských entit (</w:t>
      </w:r>
      <w:r w:rsidR="005E1744">
        <w:rPr>
          <w:rFonts w:ascii="Times New Roman" w:hAnsi="Times New Roman"/>
          <w:bCs/>
          <w:color w:val="000000"/>
          <w:sz w:val="24"/>
          <w:szCs w:val="24"/>
        </w:rPr>
        <w:t>ČŠI</w:t>
      </w:r>
      <w:r w:rsidRPr="000E0917">
        <w:rPr>
          <w:rFonts w:ascii="Times New Roman" w:hAnsi="Times New Roman"/>
          <w:bCs/>
          <w:color w:val="000000"/>
          <w:sz w:val="24"/>
          <w:szCs w:val="24"/>
        </w:rPr>
        <w:t>, MŠMT, školy a školská zařízení apod.)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46D768EB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Správa informací pro uživatele formou informační nástěnky diferencované pro jednotlivé role</w:t>
      </w:r>
      <w:r w:rsidR="00EC4EEB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50E0EA11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Tvorba vlastních učebních materiálů a ucelených kurzů včetně testů</w:t>
      </w:r>
      <w:r w:rsidR="00D34A22">
        <w:rPr>
          <w:rFonts w:ascii="Times New Roman" w:hAnsi="Times New Roman"/>
          <w:color w:val="000000"/>
          <w:sz w:val="24"/>
          <w:szCs w:val="24"/>
          <w:lang w:bidi="he-IL"/>
        </w:rPr>
        <w:t xml:space="preserve"> přímo v systému (bez potřeby užití dalšího nástroje)</w:t>
      </w:r>
      <w:r w:rsidR="00EC4EEB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5F808130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Tvorba certifikátů a evaluačních nástrojů k hodnocení kurzů</w:t>
      </w:r>
      <w:r w:rsidR="00EC4EEB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5FE907AB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 xml:space="preserve">Řešení správy učebních materiálů, úloh, kurzů včetně testů, šablon certifikátů, evaluačních </w:t>
      </w:r>
      <w:r w:rsidR="007F4073">
        <w:rPr>
          <w:rFonts w:ascii="Times New Roman" w:hAnsi="Times New Roman"/>
          <w:color w:val="000000"/>
          <w:sz w:val="24"/>
          <w:szCs w:val="24"/>
          <w:lang w:bidi="he-IL"/>
        </w:rPr>
        <w:t>formulářů</w:t>
      </w: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 xml:space="preserve"> – jejich katalogizace a vyhledávání</w:t>
      </w:r>
      <w:r w:rsidR="00EC4EEB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09D82748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Řízení procesů elektronického vzdělávání, testování a certifikace absolventů studia</w:t>
      </w:r>
    </w:p>
    <w:p w14:paraId="4467A7CF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Realizace elektronického studia a testování</w:t>
      </w:r>
      <w:r w:rsidR="00EC4EEB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579D81F2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Evidence a archivace dat (výsledky studia a testování</w:t>
      </w:r>
      <w:r w:rsidR="007B5D17" w:rsidRPr="000E0917">
        <w:rPr>
          <w:rFonts w:ascii="Times New Roman" w:hAnsi="Times New Roman"/>
          <w:color w:val="000000"/>
          <w:sz w:val="24"/>
          <w:szCs w:val="24"/>
          <w:lang w:bidi="he-IL"/>
        </w:rPr>
        <w:t>) a metadat (o průběhu studia a </w:t>
      </w: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testování)</w:t>
      </w:r>
      <w:r w:rsidR="00270647">
        <w:rPr>
          <w:rFonts w:ascii="Times New Roman" w:hAnsi="Times New Roman"/>
          <w:color w:val="000000"/>
          <w:sz w:val="24"/>
          <w:szCs w:val="24"/>
          <w:lang w:bidi="he-IL"/>
        </w:rPr>
        <w:t xml:space="preserve"> s možností diferenciací míry archivace</w:t>
      </w:r>
      <w:r w:rsidR="001E4CDC">
        <w:rPr>
          <w:rFonts w:ascii="Times New Roman" w:hAnsi="Times New Roman"/>
          <w:color w:val="000000"/>
          <w:sz w:val="24"/>
          <w:szCs w:val="24"/>
          <w:lang w:bidi="he-IL"/>
        </w:rPr>
        <w:t xml:space="preserve"> po</w:t>
      </w:r>
      <w:r w:rsidR="00876496">
        <w:rPr>
          <w:rFonts w:ascii="Times New Roman" w:hAnsi="Times New Roman"/>
          <w:color w:val="000000"/>
          <w:sz w:val="24"/>
          <w:szCs w:val="24"/>
          <w:lang w:bidi="he-IL"/>
        </w:rPr>
        <w:t>dle</w:t>
      </w:r>
      <w:r w:rsidR="00270647">
        <w:rPr>
          <w:rFonts w:ascii="Times New Roman" w:hAnsi="Times New Roman"/>
          <w:color w:val="000000"/>
          <w:sz w:val="24"/>
          <w:szCs w:val="24"/>
          <w:lang w:bidi="he-IL"/>
        </w:rPr>
        <w:t xml:space="preserve"> vybraných kurzů</w:t>
      </w:r>
      <w:r w:rsidR="00EC4EEB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508F0145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Vyhodnocování výsledků studia a testování</w:t>
      </w:r>
      <w:r w:rsidR="00EC4EEB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1930A489" w14:textId="77777777" w:rsidR="00FC492A" w:rsidRPr="00D6067A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 xml:space="preserve">Vyhodnocování metadat o průběhu </w:t>
      </w:r>
      <w:r w:rsidRPr="00D6067A">
        <w:rPr>
          <w:rFonts w:ascii="Times New Roman" w:hAnsi="Times New Roman"/>
          <w:color w:val="000000"/>
          <w:sz w:val="24"/>
          <w:szCs w:val="24"/>
          <w:lang w:bidi="he-IL"/>
        </w:rPr>
        <w:t>studia a testování, reporting a tvorba statistických výstupů</w:t>
      </w:r>
      <w:r w:rsidR="00EC4EEB" w:rsidRPr="00D6067A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7A24E7E5" w14:textId="77777777" w:rsidR="00FC492A" w:rsidRPr="00D6067A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D6067A">
        <w:rPr>
          <w:rFonts w:ascii="Times New Roman" w:hAnsi="Times New Roman"/>
          <w:color w:val="000000"/>
          <w:sz w:val="24"/>
          <w:szCs w:val="24"/>
          <w:lang w:bidi="he-IL"/>
        </w:rPr>
        <w:t>Úpravy a tvorba on-line nápověd pro uživatele Systému</w:t>
      </w:r>
      <w:r w:rsidR="00EC4EEB" w:rsidRPr="00D6067A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74E12B02" w14:textId="77777777" w:rsidR="00FC492A" w:rsidRPr="00D6067A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D6067A">
        <w:rPr>
          <w:rFonts w:ascii="Times New Roman" w:hAnsi="Times New Roman"/>
          <w:color w:val="000000"/>
          <w:sz w:val="24"/>
          <w:szCs w:val="24"/>
          <w:lang w:bidi="he-IL"/>
        </w:rPr>
        <w:t xml:space="preserve">Široká podpora běžných webových prohlížečů a operačních systémů </w:t>
      </w:r>
      <w:r w:rsidR="00361178" w:rsidRPr="00D6067A">
        <w:rPr>
          <w:rFonts w:ascii="Times New Roman" w:hAnsi="Times New Roman"/>
          <w:color w:val="000000"/>
          <w:sz w:val="24"/>
          <w:szCs w:val="24"/>
          <w:lang w:bidi="he-IL"/>
        </w:rPr>
        <w:t>– minimálně Microsoft Internet Explorer, Mozilla Firefox a Google Chrome v posledních dvou dostupných verzích</w:t>
      </w:r>
      <w:r w:rsidR="0017498E">
        <w:rPr>
          <w:rFonts w:ascii="Times New Roman" w:hAnsi="Times New Roman"/>
          <w:color w:val="000000"/>
          <w:sz w:val="24"/>
          <w:szCs w:val="24"/>
          <w:lang w:bidi="he-IL"/>
        </w:rPr>
        <w:t xml:space="preserve"> (poslední dostupné k datu podpisu této smlouvy)</w:t>
      </w:r>
      <w:r w:rsidR="00361178" w:rsidRPr="00D6067A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7D3BDE70" w14:textId="77777777" w:rsidR="00FC492A" w:rsidRPr="00D6067A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D6067A">
        <w:rPr>
          <w:rFonts w:ascii="Times New Roman" w:hAnsi="Times New Roman"/>
          <w:sz w:val="24"/>
          <w:szCs w:val="24"/>
        </w:rPr>
        <w:t>Požadovaný rozsah</w:t>
      </w:r>
      <w:r w:rsidR="00BB5E2C">
        <w:rPr>
          <w:rFonts w:ascii="Times New Roman" w:hAnsi="Times New Roman"/>
          <w:sz w:val="24"/>
          <w:szCs w:val="24"/>
        </w:rPr>
        <w:t xml:space="preserve"> a parametry</w:t>
      </w:r>
    </w:p>
    <w:p w14:paraId="7CD1727C" w14:textId="77777777" w:rsidR="00FC492A" w:rsidRPr="00D6067A" w:rsidRDefault="005E1744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067A">
        <w:rPr>
          <w:rFonts w:ascii="Times New Roman" w:hAnsi="Times New Roman"/>
          <w:bCs/>
          <w:color w:val="000000"/>
          <w:sz w:val="24"/>
          <w:szCs w:val="24"/>
        </w:rPr>
        <w:t>Objednatel</w:t>
      </w:r>
      <w:r w:rsidR="00FC492A" w:rsidRPr="00D6067A">
        <w:rPr>
          <w:rFonts w:ascii="Times New Roman" w:hAnsi="Times New Roman"/>
          <w:sz w:val="24"/>
          <w:szCs w:val="24"/>
        </w:rPr>
        <w:t xml:space="preserve"> požaduje dodání e-learningového prostředí pro di</w:t>
      </w:r>
      <w:r w:rsidR="007B5D17" w:rsidRPr="00D6067A">
        <w:rPr>
          <w:rFonts w:ascii="Times New Roman" w:hAnsi="Times New Roman"/>
          <w:sz w:val="24"/>
          <w:szCs w:val="24"/>
        </w:rPr>
        <w:t>stanční vzdělávání, testování a </w:t>
      </w:r>
      <w:r w:rsidR="00FC492A" w:rsidRPr="00D6067A">
        <w:rPr>
          <w:rFonts w:ascii="Times New Roman" w:hAnsi="Times New Roman"/>
          <w:sz w:val="24"/>
          <w:szCs w:val="24"/>
        </w:rPr>
        <w:t>certifikaci (dále „Systém“), které bude r</w:t>
      </w:r>
      <w:r w:rsidR="00EC4EEB" w:rsidRPr="00D6067A">
        <w:rPr>
          <w:rFonts w:ascii="Times New Roman" w:hAnsi="Times New Roman"/>
          <w:sz w:val="24"/>
          <w:szCs w:val="24"/>
        </w:rPr>
        <w:t>espektovat následující principy</w:t>
      </w:r>
    </w:p>
    <w:p w14:paraId="0A21EC5F" w14:textId="77777777" w:rsidR="00FC492A" w:rsidRPr="007B5D17" w:rsidRDefault="00FC492A" w:rsidP="00D83A6E">
      <w:pPr>
        <w:pStyle w:val="Odstavecseseznamem"/>
        <w:numPr>
          <w:ilvl w:val="0"/>
          <w:numId w:val="6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6067A">
        <w:rPr>
          <w:rFonts w:ascii="Times New Roman" w:hAnsi="Times New Roman"/>
          <w:bCs/>
          <w:color w:val="000000"/>
          <w:sz w:val="24"/>
          <w:szCs w:val="24"/>
        </w:rPr>
        <w:t>Intuitivně ovladatelné a uživatelsky příjemné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 prostředí.</w:t>
      </w:r>
    </w:p>
    <w:p w14:paraId="5275AC96" w14:textId="77777777" w:rsidR="00FC492A" w:rsidRPr="007B5D17" w:rsidRDefault="00FC492A" w:rsidP="00D83A6E">
      <w:pPr>
        <w:pStyle w:val="Odstavecseseznamem"/>
        <w:numPr>
          <w:ilvl w:val="0"/>
          <w:numId w:val="6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5D17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Kapacita pro práci s elektronickými </w:t>
      </w:r>
      <w:r w:rsidR="00682EF7">
        <w:rPr>
          <w:rFonts w:ascii="Times New Roman" w:hAnsi="Times New Roman"/>
          <w:bCs/>
          <w:color w:val="000000"/>
          <w:sz w:val="24"/>
          <w:szCs w:val="24"/>
        </w:rPr>
        <w:t>učebními a testovými materiály –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 řešení musí umožňovat </w:t>
      </w:r>
      <w:r w:rsidR="00682EF7">
        <w:rPr>
          <w:rFonts w:ascii="Times New Roman" w:hAnsi="Times New Roman"/>
          <w:bCs/>
          <w:color w:val="000000"/>
          <w:sz w:val="24"/>
          <w:szCs w:val="24"/>
        </w:rPr>
        <w:t>využití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B0EF3">
        <w:rPr>
          <w:rFonts w:ascii="Times New Roman" w:hAnsi="Times New Roman"/>
          <w:bCs/>
          <w:color w:val="000000"/>
          <w:sz w:val="24"/>
          <w:szCs w:val="24"/>
        </w:rPr>
        <w:t>mimo jiné multimediální</w:t>
      </w:r>
      <w:r w:rsidR="0017498E">
        <w:rPr>
          <w:rFonts w:ascii="Times New Roman" w:hAnsi="Times New Roman"/>
          <w:bCs/>
          <w:color w:val="000000"/>
          <w:sz w:val="24"/>
          <w:szCs w:val="24"/>
        </w:rPr>
        <w:t>ho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B0EF3">
        <w:rPr>
          <w:rFonts w:ascii="Times New Roman" w:hAnsi="Times New Roman"/>
          <w:bCs/>
          <w:color w:val="000000"/>
          <w:sz w:val="24"/>
          <w:szCs w:val="24"/>
        </w:rPr>
        <w:t>obsah</w:t>
      </w:r>
      <w:r w:rsidR="0017498E">
        <w:rPr>
          <w:rFonts w:ascii="Times New Roman" w:hAnsi="Times New Roman"/>
          <w:bCs/>
          <w:color w:val="000000"/>
          <w:sz w:val="24"/>
          <w:szCs w:val="24"/>
        </w:rPr>
        <w:t>u</w:t>
      </w:r>
      <w:r w:rsidR="009B0EF3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objemn</w:t>
      </w:r>
      <w:r w:rsidR="009B0EF3">
        <w:rPr>
          <w:rFonts w:ascii="Times New Roman" w:hAnsi="Times New Roman"/>
          <w:bCs/>
          <w:color w:val="000000"/>
          <w:sz w:val="24"/>
          <w:szCs w:val="24"/>
        </w:rPr>
        <w:t>ější audio-videos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oubory</w:t>
      </w:r>
      <w:r w:rsidR="00682EF7">
        <w:rPr>
          <w:rFonts w:ascii="Times New Roman" w:hAnsi="Times New Roman"/>
          <w:bCs/>
          <w:color w:val="000000"/>
          <w:sz w:val="24"/>
          <w:szCs w:val="24"/>
        </w:rPr>
        <w:t>) a </w:t>
      </w:r>
      <w:r w:rsidR="009B0EF3">
        <w:rPr>
          <w:rFonts w:ascii="Times New Roman" w:hAnsi="Times New Roman"/>
          <w:bCs/>
          <w:color w:val="000000"/>
          <w:sz w:val="24"/>
          <w:szCs w:val="24"/>
        </w:rPr>
        <w:t>tento obsah i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 archivovat pro další využití.</w:t>
      </w:r>
    </w:p>
    <w:p w14:paraId="076AD98D" w14:textId="77777777" w:rsidR="00FC492A" w:rsidRPr="007B5D17" w:rsidRDefault="00FC492A" w:rsidP="00D83A6E">
      <w:pPr>
        <w:pStyle w:val="Odstavecseseznamem"/>
        <w:numPr>
          <w:ilvl w:val="0"/>
          <w:numId w:val="6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5D17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F442D3">
        <w:rPr>
          <w:rFonts w:ascii="Times New Roman" w:hAnsi="Times New Roman"/>
          <w:bCs/>
          <w:color w:val="000000"/>
          <w:sz w:val="24"/>
          <w:szCs w:val="24"/>
        </w:rPr>
        <w:t>ožadovaný p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očet současných přístupů (vzdělávání a testování) až 10</w:t>
      </w:r>
      <w:r w:rsidR="00F0734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000.</w:t>
      </w:r>
    </w:p>
    <w:p w14:paraId="2928AEA5" w14:textId="77777777" w:rsidR="00FC492A" w:rsidRPr="007B5D17" w:rsidRDefault="00FC492A" w:rsidP="00D83A6E">
      <w:pPr>
        <w:pStyle w:val="Odstavecseseznamem"/>
        <w:numPr>
          <w:ilvl w:val="0"/>
          <w:numId w:val="6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5D17">
        <w:rPr>
          <w:rFonts w:ascii="Times New Roman" w:hAnsi="Times New Roman"/>
          <w:bCs/>
          <w:color w:val="000000"/>
          <w:sz w:val="24"/>
          <w:szCs w:val="24"/>
        </w:rPr>
        <w:t>Odhadovaný celkový poče</w:t>
      </w:r>
      <w:r w:rsidR="00F0734A">
        <w:rPr>
          <w:rFonts w:ascii="Times New Roman" w:hAnsi="Times New Roman"/>
          <w:bCs/>
          <w:color w:val="000000"/>
          <w:sz w:val="24"/>
          <w:szCs w:val="24"/>
        </w:rPr>
        <w:t xml:space="preserve">t uživatelů Systému nejméně 130 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000.</w:t>
      </w:r>
    </w:p>
    <w:p w14:paraId="18C0C12B" w14:textId="77777777" w:rsidR="00FC492A" w:rsidRPr="007B5D17" w:rsidRDefault="00FC492A" w:rsidP="00D83A6E">
      <w:pPr>
        <w:pStyle w:val="Odstavecseseznamem"/>
        <w:numPr>
          <w:ilvl w:val="0"/>
          <w:numId w:val="6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Elektronické vzdělávání dostupné pro </w:t>
      </w:r>
      <w:r w:rsidR="00E40C0A">
        <w:rPr>
          <w:rFonts w:ascii="Times New Roman" w:hAnsi="Times New Roman"/>
          <w:bCs/>
          <w:color w:val="000000"/>
          <w:sz w:val="24"/>
          <w:szCs w:val="24"/>
        </w:rPr>
        <w:t>pracovníky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E1744">
        <w:rPr>
          <w:rFonts w:ascii="Times New Roman" w:hAnsi="Times New Roman"/>
          <w:bCs/>
          <w:color w:val="000000"/>
          <w:sz w:val="24"/>
          <w:szCs w:val="24"/>
        </w:rPr>
        <w:t>objednatel</w:t>
      </w:r>
      <w:r w:rsidR="00A539AF">
        <w:rPr>
          <w:rFonts w:ascii="Times New Roman" w:hAnsi="Times New Roman"/>
          <w:bCs/>
          <w:color w:val="000000"/>
          <w:sz w:val="24"/>
          <w:szCs w:val="24"/>
        </w:rPr>
        <w:t xml:space="preserve">e, 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pedagogické pracovníky škol a školských zařízení</w:t>
      </w:r>
      <w:r w:rsidR="00A539AF">
        <w:rPr>
          <w:rFonts w:ascii="Times New Roman" w:hAnsi="Times New Roman"/>
          <w:bCs/>
          <w:color w:val="000000"/>
          <w:sz w:val="24"/>
          <w:szCs w:val="24"/>
        </w:rPr>
        <w:t>, případně další osoby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35BF3E34" w14:textId="77777777" w:rsidR="00FC492A" w:rsidRPr="00463D24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463D24">
        <w:rPr>
          <w:rFonts w:ascii="Times New Roman" w:hAnsi="Times New Roman"/>
          <w:sz w:val="24"/>
          <w:szCs w:val="24"/>
        </w:rPr>
        <w:t>Spolehlivost</w:t>
      </w:r>
    </w:p>
    <w:p w14:paraId="04C2117C" w14:textId="77777777" w:rsidR="00FC492A" w:rsidRPr="007B5D17" w:rsidRDefault="00FC492A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3D24">
        <w:rPr>
          <w:rFonts w:ascii="Times New Roman" w:hAnsi="Times New Roman"/>
          <w:bCs/>
          <w:color w:val="000000"/>
          <w:sz w:val="24"/>
          <w:szCs w:val="24"/>
        </w:rPr>
        <w:t>Data v systému musí být pravidelně zálohována. Je potřeba zajistit stálý přístup k Systému přes internet.</w:t>
      </w:r>
    </w:p>
    <w:p w14:paraId="24256531" w14:textId="77777777" w:rsidR="00FC492A" w:rsidRPr="00463D24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463D24">
        <w:rPr>
          <w:rFonts w:ascii="Times New Roman" w:hAnsi="Times New Roman"/>
          <w:sz w:val="24"/>
          <w:szCs w:val="24"/>
        </w:rPr>
        <w:t>Dostupnost</w:t>
      </w:r>
    </w:p>
    <w:p w14:paraId="49A7C38B" w14:textId="77777777" w:rsidR="00D71586" w:rsidRDefault="00FC492A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3D24">
        <w:rPr>
          <w:rFonts w:ascii="Times New Roman" w:hAnsi="Times New Roman"/>
          <w:bCs/>
          <w:color w:val="000000"/>
          <w:sz w:val="24"/>
          <w:szCs w:val="24"/>
        </w:rPr>
        <w:t>Minimálně 9</w:t>
      </w:r>
      <w:r w:rsidR="00D71586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886A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63D24">
        <w:rPr>
          <w:rFonts w:ascii="Times New Roman" w:hAnsi="Times New Roman"/>
          <w:bCs/>
          <w:color w:val="000000"/>
          <w:sz w:val="24"/>
          <w:szCs w:val="24"/>
        </w:rPr>
        <w:t>%, S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ystém musí být dostupný 24</w:t>
      </w:r>
      <w:r w:rsidR="00D42880">
        <w:rPr>
          <w:rFonts w:ascii="Times New Roman" w:hAnsi="Times New Roman"/>
          <w:bCs/>
          <w:color w:val="000000"/>
          <w:sz w:val="24"/>
          <w:szCs w:val="24"/>
        </w:rPr>
        <w:t xml:space="preserve"> hodin denně, 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D42880">
        <w:rPr>
          <w:rFonts w:ascii="Times New Roman" w:hAnsi="Times New Roman"/>
          <w:bCs/>
          <w:color w:val="000000"/>
          <w:sz w:val="24"/>
          <w:szCs w:val="24"/>
        </w:rPr>
        <w:t xml:space="preserve"> dní v týdnu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167CBF">
        <w:rPr>
          <w:rFonts w:ascii="Times New Roman" w:hAnsi="Times New Roman"/>
          <w:bCs/>
          <w:color w:val="000000"/>
          <w:sz w:val="24"/>
          <w:szCs w:val="24"/>
        </w:rPr>
        <w:t xml:space="preserve"> Dostupnost je počítána pro každý den samostatně.</w:t>
      </w:r>
    </w:p>
    <w:p w14:paraId="440594EC" w14:textId="77777777" w:rsidR="00FC492A" w:rsidRPr="00463D24" w:rsidRDefault="00D71586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71586">
        <w:rPr>
          <w:rFonts w:ascii="Times New Roman" w:hAnsi="Times New Roman"/>
          <w:bCs/>
          <w:color w:val="000000"/>
          <w:sz w:val="24"/>
          <w:szCs w:val="24"/>
        </w:rPr>
        <w:t>V rámci provozu služby je možné po vzájemné dohodě obou smluvních stran realizovat odstávku systému, která není započítávána do celkové požadované dostupnosti zajištění provozu služeb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52EEB04" w14:textId="77777777" w:rsidR="00FC492A" w:rsidRPr="00463D24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463D24">
        <w:rPr>
          <w:rFonts w:ascii="Times New Roman" w:hAnsi="Times New Roman"/>
          <w:sz w:val="24"/>
          <w:szCs w:val="24"/>
        </w:rPr>
        <w:t>Bezpečnost</w:t>
      </w:r>
    </w:p>
    <w:p w14:paraId="13FAC4A9" w14:textId="77777777" w:rsidR="00FC492A" w:rsidRDefault="00FC492A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3D24">
        <w:rPr>
          <w:rFonts w:ascii="Times New Roman" w:hAnsi="Times New Roman"/>
          <w:bCs/>
          <w:color w:val="000000"/>
          <w:sz w:val="24"/>
          <w:szCs w:val="24"/>
        </w:rPr>
        <w:t>Systém musí být zabezpečen proti možnosti narušení z vnějšího prostředí internetu.</w:t>
      </w:r>
      <w:r w:rsidR="00B6527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16573075" w14:textId="77777777" w:rsidR="001C3FBE" w:rsidRPr="00FE1EB6" w:rsidRDefault="001C3FBE" w:rsidP="00FE1EB6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E1EB6">
        <w:rPr>
          <w:rFonts w:ascii="Times New Roman" w:hAnsi="Times New Roman"/>
          <w:bCs/>
          <w:color w:val="000000"/>
          <w:sz w:val="24"/>
          <w:szCs w:val="24"/>
        </w:rPr>
        <w:t>V pojetí řešení oblasti bezpečnosti musí Systém vycházet z</w:t>
      </w:r>
      <w:r w:rsidR="00FE1EB6">
        <w:rPr>
          <w:rFonts w:ascii="Times New Roman" w:hAnsi="Times New Roman"/>
          <w:bCs/>
          <w:color w:val="000000"/>
          <w:sz w:val="24"/>
          <w:szCs w:val="24"/>
        </w:rPr>
        <w:t>ejména z požadavků zadavatele a </w:t>
      </w:r>
      <w:r w:rsidRPr="00FE1EB6">
        <w:rPr>
          <w:rFonts w:ascii="Times New Roman" w:hAnsi="Times New Roman"/>
          <w:bCs/>
          <w:color w:val="000000"/>
          <w:sz w:val="24"/>
          <w:szCs w:val="24"/>
        </w:rPr>
        <w:t>platného legislativního a normativního rámce, především pak:</w:t>
      </w:r>
    </w:p>
    <w:p w14:paraId="29EAC0A9" w14:textId="77777777" w:rsidR="001C3FBE" w:rsidRPr="00FE1EB6" w:rsidRDefault="001C3FBE" w:rsidP="00D83A6E">
      <w:pPr>
        <w:pStyle w:val="Odstavecseseznamem"/>
        <w:numPr>
          <w:ilvl w:val="0"/>
          <w:numId w:val="8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>standardů rodiny ISO/IEC 27000 (tam</w:t>
      </w:r>
      <w:r w:rsidR="002E6557">
        <w:rPr>
          <w:rFonts w:ascii="Times New Roman" w:hAnsi="Times New Roman"/>
          <w:color w:val="000000"/>
          <w:sz w:val="24"/>
          <w:szCs w:val="24"/>
          <w:lang w:bidi="he-IL"/>
        </w:rPr>
        <w:t>, kde je to účelné</w:t>
      </w: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>),</w:t>
      </w:r>
    </w:p>
    <w:p w14:paraId="2DEDEA2A" w14:textId="77777777" w:rsidR="001C3FBE" w:rsidRPr="00FE1EB6" w:rsidRDefault="001C3FBE" w:rsidP="00D83A6E">
      <w:pPr>
        <w:pStyle w:val="Odstavecseseznamem"/>
        <w:numPr>
          <w:ilvl w:val="0"/>
          <w:numId w:val="8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>aktuálních standardů ČSN ISO/IEC 15288:2002 a ČSN ISO/IEC 12207:1997,</w:t>
      </w:r>
    </w:p>
    <w:p w14:paraId="1B3D0DC6" w14:textId="77777777" w:rsidR="001C3FBE" w:rsidRPr="00FE1EB6" w:rsidRDefault="001C3FBE" w:rsidP="00D83A6E">
      <w:pPr>
        <w:pStyle w:val="Odstavecseseznamem"/>
        <w:numPr>
          <w:ilvl w:val="0"/>
          <w:numId w:val="8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>aktuálních standardů ČSN ISO/IEC 15408:2002–1.3 (pouze vybrané části,</w:t>
      </w:r>
      <w:r w:rsidR="00FE1EB6">
        <w:rPr>
          <w:rFonts w:ascii="Times New Roman" w:hAnsi="Times New Roman"/>
          <w:color w:val="000000"/>
          <w:sz w:val="24"/>
          <w:szCs w:val="24"/>
          <w:lang w:bidi="he-IL"/>
        </w:rPr>
        <w:t xml:space="preserve"> </w:t>
      </w: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>úmyslem není získání žádného z EAL),</w:t>
      </w:r>
    </w:p>
    <w:p w14:paraId="10462778" w14:textId="77777777" w:rsidR="001C3FBE" w:rsidRPr="00FE1EB6" w:rsidRDefault="001C3FBE" w:rsidP="00D83A6E">
      <w:pPr>
        <w:pStyle w:val="Odstavecseseznamem"/>
        <w:numPr>
          <w:ilvl w:val="0"/>
          <w:numId w:val="8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 xml:space="preserve">platné legislativy, zejména </w:t>
      </w:r>
      <w:r w:rsidR="00FE1EB6">
        <w:rPr>
          <w:rFonts w:ascii="Times New Roman" w:hAnsi="Times New Roman"/>
          <w:color w:val="000000"/>
          <w:sz w:val="24"/>
          <w:szCs w:val="24"/>
          <w:lang w:bidi="he-IL"/>
        </w:rPr>
        <w:t>zákona</w:t>
      </w: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 xml:space="preserve"> č. 365/2000 Sb.</w:t>
      </w:r>
      <w:r w:rsidR="00FE1EB6">
        <w:rPr>
          <w:rFonts w:ascii="Times New Roman" w:hAnsi="Times New Roman"/>
          <w:color w:val="000000"/>
          <w:sz w:val="24"/>
          <w:szCs w:val="24"/>
          <w:lang w:bidi="he-IL"/>
        </w:rPr>
        <w:t>, o informačních systémech veřejné správy a o změně některých dalších zákonů, ve znění pozdějších předpisů,</w:t>
      </w: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 xml:space="preserve"> a </w:t>
      </w:r>
      <w:r w:rsidR="00FE1EB6">
        <w:rPr>
          <w:rFonts w:ascii="Times New Roman" w:hAnsi="Times New Roman"/>
          <w:color w:val="000000"/>
          <w:sz w:val="24"/>
          <w:szCs w:val="24"/>
          <w:lang w:bidi="he-IL"/>
        </w:rPr>
        <w:t>zákona č. </w:t>
      </w: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>101/2000 Sb.</w:t>
      </w:r>
      <w:r w:rsidR="00FE1EB6">
        <w:rPr>
          <w:rFonts w:ascii="Times New Roman" w:hAnsi="Times New Roman"/>
          <w:color w:val="000000"/>
          <w:sz w:val="24"/>
          <w:szCs w:val="24"/>
          <w:lang w:bidi="he-IL"/>
        </w:rPr>
        <w:t>, o ochraně osobních údajů a o změně některých zákonů, ve znění pozdějších předpisů.</w:t>
      </w:r>
    </w:p>
    <w:p w14:paraId="6E64E575" w14:textId="77777777" w:rsidR="001C3FBE" w:rsidRPr="00E20110" w:rsidRDefault="001C3FBE" w:rsidP="001C3FB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20110">
        <w:rPr>
          <w:rFonts w:ascii="Times New Roman" w:hAnsi="Times New Roman"/>
          <w:bCs/>
          <w:color w:val="000000"/>
          <w:sz w:val="24"/>
          <w:szCs w:val="24"/>
        </w:rPr>
        <w:t>Hlavní aspekty zajištění bezpečnosti by měly být následující:</w:t>
      </w:r>
    </w:p>
    <w:p w14:paraId="2FC3A28E" w14:textId="77777777" w:rsidR="001C3FBE" w:rsidRPr="00E20110" w:rsidRDefault="00E20110" w:rsidP="00D83A6E">
      <w:pPr>
        <w:pStyle w:val="Odstavecseseznamem"/>
        <w:numPr>
          <w:ilvl w:val="0"/>
          <w:numId w:val="8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sz w:val="24"/>
          <w:szCs w:val="24"/>
          <w:lang w:bidi="he-IL"/>
        </w:rPr>
        <w:t>i</w:t>
      </w:r>
      <w:r w:rsidR="001C3FBE" w:rsidRPr="00E20110">
        <w:rPr>
          <w:rFonts w:ascii="Times New Roman" w:hAnsi="Times New Roman"/>
          <w:color w:val="000000"/>
          <w:sz w:val="24"/>
          <w:szCs w:val="24"/>
          <w:lang w:bidi="he-IL"/>
        </w:rPr>
        <w:t>nternetová komunikace mezi uživateli a Systémem je šifrovaná asymetrickou šifrou (např. RSA) s k</w:t>
      </w:r>
      <w:r>
        <w:rPr>
          <w:rFonts w:ascii="Times New Roman" w:hAnsi="Times New Roman"/>
          <w:color w:val="000000"/>
          <w:sz w:val="24"/>
          <w:szCs w:val="24"/>
          <w:lang w:bidi="he-IL"/>
        </w:rPr>
        <w:t>líčem o délce alespoň 2048 bitů,</w:t>
      </w:r>
    </w:p>
    <w:p w14:paraId="7F3FEE89" w14:textId="77777777" w:rsidR="001C3FBE" w:rsidRPr="00E20110" w:rsidRDefault="00E20110" w:rsidP="00D83A6E">
      <w:pPr>
        <w:pStyle w:val="Odstavecseseznamem"/>
        <w:numPr>
          <w:ilvl w:val="0"/>
          <w:numId w:val="8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sz w:val="24"/>
          <w:szCs w:val="24"/>
          <w:lang w:bidi="he-IL"/>
        </w:rPr>
        <w:t>p</w:t>
      </w:r>
      <w:r w:rsidR="001C3FBE" w:rsidRPr="00E20110">
        <w:rPr>
          <w:rFonts w:ascii="Times New Roman" w:hAnsi="Times New Roman"/>
          <w:color w:val="000000"/>
          <w:sz w:val="24"/>
          <w:szCs w:val="24"/>
          <w:lang w:bidi="he-IL"/>
        </w:rPr>
        <w:t>ro zajištění důvěrnosti a nenarušitelnosti datových toků v internetové komunikaci b</w:t>
      </w:r>
      <w:r w:rsidR="0017498E">
        <w:rPr>
          <w:rFonts w:ascii="Times New Roman" w:hAnsi="Times New Roman"/>
          <w:color w:val="000000"/>
          <w:sz w:val="24"/>
          <w:szCs w:val="24"/>
          <w:lang w:bidi="he-IL"/>
        </w:rPr>
        <w:t>udou využity vhodné komunikační protokoly</w:t>
      </w:r>
      <w:r w:rsidR="001C3FBE" w:rsidRPr="00E20110">
        <w:rPr>
          <w:rFonts w:ascii="Times New Roman" w:hAnsi="Times New Roman"/>
          <w:color w:val="000000"/>
          <w:sz w:val="24"/>
          <w:szCs w:val="24"/>
          <w:lang w:bidi="he-IL"/>
        </w:rPr>
        <w:t xml:space="preserve"> (TLS/SSL, HTTPS, SFTP apod.)</w:t>
      </w:r>
      <w:r>
        <w:rPr>
          <w:rFonts w:ascii="Times New Roman" w:hAnsi="Times New Roman"/>
          <w:color w:val="000000"/>
          <w:sz w:val="24"/>
          <w:szCs w:val="24"/>
          <w:lang w:bidi="he-IL"/>
        </w:rPr>
        <w:t>,</w:t>
      </w:r>
    </w:p>
    <w:p w14:paraId="52AEEC83" w14:textId="77777777" w:rsidR="00F0734A" w:rsidRDefault="00E20110" w:rsidP="00D83A6E">
      <w:pPr>
        <w:pStyle w:val="Odstavecseseznamem"/>
        <w:numPr>
          <w:ilvl w:val="0"/>
          <w:numId w:val="8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sz w:val="24"/>
          <w:szCs w:val="24"/>
          <w:lang w:bidi="he-IL"/>
        </w:rPr>
        <w:t>p</w:t>
      </w:r>
      <w:r w:rsidR="001C3FBE" w:rsidRPr="00E20110">
        <w:rPr>
          <w:rFonts w:ascii="Times New Roman" w:hAnsi="Times New Roman"/>
          <w:color w:val="000000"/>
          <w:sz w:val="24"/>
          <w:szCs w:val="24"/>
          <w:lang w:bidi="he-IL"/>
        </w:rPr>
        <w:t xml:space="preserve">rovozovatel infrastruktury musí zabezpečit nezcizitelnost relačních databází (datové báze) a obranu proti </w:t>
      </w:r>
      <w:r>
        <w:rPr>
          <w:rFonts w:ascii="Times New Roman" w:hAnsi="Times New Roman"/>
          <w:color w:val="000000"/>
          <w:sz w:val="24"/>
          <w:szCs w:val="24"/>
          <w:lang w:bidi="he-IL"/>
        </w:rPr>
        <w:t>útoku zevnitř (tzv. evil admin),</w:t>
      </w:r>
    </w:p>
    <w:p w14:paraId="1BB4496A" w14:textId="77777777" w:rsidR="0017498E" w:rsidRPr="0017498E" w:rsidRDefault="0017498E" w:rsidP="0017498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1C3FBE" w:rsidRPr="0017498E">
        <w:rPr>
          <w:rFonts w:ascii="Times New Roman" w:hAnsi="Times New Roman"/>
          <w:bCs/>
          <w:color w:val="000000"/>
          <w:sz w:val="24"/>
          <w:szCs w:val="24"/>
        </w:rPr>
        <w:t>ystém bude disponovat funkčnostmi umožňujícím</w:t>
      </w:r>
      <w:r w:rsidR="00EE7AF4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1C3FBE" w:rsidRPr="0017498E">
        <w:rPr>
          <w:rFonts w:ascii="Times New Roman" w:hAnsi="Times New Roman"/>
          <w:bCs/>
          <w:color w:val="000000"/>
          <w:sz w:val="24"/>
          <w:szCs w:val="24"/>
        </w:rPr>
        <w:t xml:space="preserve"> logování a audit užívání Systému (volitelně napříč celou škálou operací na všech uživatelských úrovních) s přístupem pro definované úrovně uživatelů. Přístup k auditním datům musí být zajištěn přímo z</w:t>
      </w:r>
      <w:r w:rsidR="00E20110" w:rsidRPr="0017498E">
        <w:rPr>
          <w:rFonts w:ascii="Times New Roman" w:hAnsi="Times New Roman"/>
          <w:bCs/>
          <w:color w:val="000000"/>
          <w:sz w:val="24"/>
          <w:szCs w:val="24"/>
        </w:rPr>
        <w:t> aplikace</w:t>
      </w:r>
      <w:r w:rsidR="001C3FBE" w:rsidRPr="0017498E">
        <w:rPr>
          <w:rFonts w:ascii="Times New Roman" w:hAnsi="Times New Roman"/>
          <w:bCs/>
          <w:color w:val="000000"/>
          <w:sz w:val="24"/>
          <w:szCs w:val="24"/>
        </w:rPr>
        <w:t xml:space="preserve"> (nepostačuje možnost výstupů na úrovni databáze systému n</w:t>
      </w:r>
      <w:r w:rsidR="006C41FE">
        <w:rPr>
          <w:rFonts w:ascii="Times New Roman" w:hAnsi="Times New Roman"/>
          <w:bCs/>
          <w:color w:val="000000"/>
          <w:sz w:val="24"/>
          <w:szCs w:val="24"/>
        </w:rPr>
        <w:t>ebo systémových logů komponent S</w:t>
      </w:r>
      <w:r w:rsidR="001C3FBE" w:rsidRPr="0017498E">
        <w:rPr>
          <w:rFonts w:ascii="Times New Roman" w:hAnsi="Times New Roman"/>
          <w:bCs/>
          <w:color w:val="000000"/>
          <w:sz w:val="24"/>
          <w:szCs w:val="24"/>
        </w:rPr>
        <w:t>ystému).</w:t>
      </w:r>
    </w:p>
    <w:p w14:paraId="6E712998" w14:textId="77777777" w:rsidR="00FC492A" w:rsidRPr="00463D24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463D24">
        <w:rPr>
          <w:rFonts w:ascii="Times New Roman" w:hAnsi="Times New Roman"/>
          <w:sz w:val="24"/>
          <w:szCs w:val="24"/>
        </w:rPr>
        <w:lastRenderedPageBreak/>
        <w:t>Integrace</w:t>
      </w:r>
    </w:p>
    <w:p w14:paraId="06558E01" w14:textId="77777777" w:rsidR="006B4200" w:rsidRDefault="00FC492A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Systém musí disponovat rozhraním pro integraci 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s dalšími systémy státní správy</w:t>
      </w:r>
      <w:r w:rsidR="00473A5A">
        <w:rPr>
          <w:rFonts w:ascii="Times New Roman" w:hAnsi="Times New Roman"/>
          <w:bCs/>
          <w:color w:val="000000"/>
          <w:sz w:val="24"/>
          <w:szCs w:val="24"/>
        </w:rPr>
        <w:t xml:space="preserve"> (ČŠI)</w:t>
      </w:r>
    </w:p>
    <w:p w14:paraId="1B35717D" w14:textId="77777777" w:rsidR="00FC492A" w:rsidRDefault="00711694" w:rsidP="00D83A6E">
      <w:pPr>
        <w:pStyle w:val="Odstavecseseznamem"/>
        <w:numPr>
          <w:ilvl w:val="0"/>
          <w:numId w:val="70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Jednotný IDM modul informačního systému</w:t>
      </w:r>
      <w:r w:rsidR="006B420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E7AF4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6B4200">
        <w:rPr>
          <w:rFonts w:ascii="Times New Roman" w:hAnsi="Times New Roman"/>
          <w:b/>
          <w:bCs/>
          <w:color w:val="000000"/>
          <w:sz w:val="24"/>
          <w:szCs w:val="24"/>
        </w:rPr>
        <w:t xml:space="preserve">EPIS a </w:t>
      </w:r>
      <w:r w:rsidR="00EE7AF4">
        <w:rPr>
          <w:rFonts w:ascii="Times New Roman" w:hAnsi="Times New Roman"/>
          <w:b/>
          <w:bCs/>
          <w:color w:val="000000"/>
          <w:sz w:val="24"/>
          <w:szCs w:val="24"/>
        </w:rPr>
        <w:t>iSET</w:t>
      </w:r>
    </w:p>
    <w:p w14:paraId="6C4F99EE" w14:textId="77777777" w:rsidR="006B4200" w:rsidRDefault="006B4200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Zde se jedná zejména o synchronizaci základních číselníků tohoto modulu společného pro další systémy ČŠI – např. číselník škol a dalších institucí a zejména číselník uživatelů (včetně všech jejich atributů). Musí být zajištěno, že koncoví uživatelé </w:t>
      </w:r>
      <w:r w:rsidR="00D6067A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D6067A">
        <w:rPr>
          <w:rFonts w:ascii="Times New Roman" w:hAnsi="Times New Roman"/>
          <w:bCs/>
          <w:color w:val="000000"/>
          <w:sz w:val="24"/>
          <w:szCs w:val="24"/>
        </w:rPr>
        <w:noBreakHyphen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learningové platformy budou využívat stejné uživatelské účty (login + heslo), tedy stejnou identitu, kterou disponují ve zmíněných systémech. Lišit se bude pouze role přidělená v systému pro e-learning. Rovněž musí být zajištěn </w:t>
      </w:r>
      <w:r w:rsidR="00A9732D">
        <w:rPr>
          <w:rFonts w:ascii="Times New Roman" w:hAnsi="Times New Roman"/>
          <w:bCs/>
          <w:color w:val="000000"/>
          <w:sz w:val="24"/>
          <w:szCs w:val="24"/>
        </w:rPr>
        <w:t xml:space="preserve">vzájemný </w:t>
      </w:r>
      <w:r>
        <w:rPr>
          <w:rFonts w:ascii="Times New Roman" w:hAnsi="Times New Roman"/>
          <w:bCs/>
          <w:color w:val="000000"/>
          <w:sz w:val="24"/>
          <w:szCs w:val="24"/>
        </w:rPr>
        <w:t>přechod z</w:t>
      </w:r>
      <w:r w:rsidR="00A9732D">
        <w:rPr>
          <w:rFonts w:ascii="Times New Roman" w:hAnsi="Times New Roman"/>
          <w:bCs/>
          <w:color w:val="000000"/>
          <w:sz w:val="24"/>
          <w:szCs w:val="24"/>
        </w:rPr>
        <w:t>/do</w:t>
      </w:r>
      <w:r>
        <w:rPr>
          <w:rFonts w:ascii="Times New Roman" w:hAnsi="Times New Roman"/>
          <w:bCs/>
          <w:color w:val="000000"/>
          <w:sz w:val="24"/>
          <w:szCs w:val="24"/>
        </w:rPr>
        <w:t> těchto systémů do</w:t>
      </w:r>
      <w:r w:rsidR="00A9732D">
        <w:rPr>
          <w:rFonts w:ascii="Times New Roman" w:hAnsi="Times New Roman"/>
          <w:bCs/>
          <w:color w:val="000000"/>
          <w:sz w:val="24"/>
          <w:szCs w:val="24"/>
        </w:rPr>
        <w:t>/ze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systému e-learningu bez nutnosti opětovného přihlášení – metoda Single Sign On.</w:t>
      </w:r>
    </w:p>
    <w:p w14:paraId="44D13147" w14:textId="77777777" w:rsidR="00D1755E" w:rsidRPr="00463D24" w:rsidRDefault="00D1755E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U uživatelů mimo ČŠI (zejména pedagogičtí pracovníci škol) je nutné také přebírat vazbu uživatele k instituci (škole) z IDM zmíněných systémů.</w:t>
      </w:r>
    </w:p>
    <w:p w14:paraId="285C4756" w14:textId="77777777" w:rsidR="006B4200" w:rsidRDefault="00FC492A" w:rsidP="00D83A6E">
      <w:pPr>
        <w:pStyle w:val="Odstavecseseznamem"/>
        <w:numPr>
          <w:ilvl w:val="0"/>
          <w:numId w:val="70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3D24">
        <w:rPr>
          <w:rFonts w:ascii="Times New Roman" w:hAnsi="Times New Roman"/>
          <w:b/>
          <w:bCs/>
          <w:color w:val="000000"/>
          <w:sz w:val="24"/>
          <w:szCs w:val="24"/>
        </w:rPr>
        <w:t xml:space="preserve">Personální informační systém </w:t>
      </w:r>
      <w:r w:rsidR="005E1744">
        <w:rPr>
          <w:rFonts w:ascii="Times New Roman" w:hAnsi="Times New Roman"/>
          <w:b/>
          <w:bCs/>
          <w:color w:val="000000"/>
          <w:sz w:val="24"/>
          <w:szCs w:val="24"/>
        </w:rPr>
        <w:t>objednatel</w:t>
      </w:r>
      <w:r w:rsidRPr="00463D24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="00D1755E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 w:rsidRPr="00463D24">
        <w:rPr>
          <w:rFonts w:ascii="Times New Roman" w:hAnsi="Times New Roman"/>
          <w:b/>
          <w:bCs/>
          <w:color w:val="000000"/>
          <w:sz w:val="24"/>
          <w:szCs w:val="24"/>
        </w:rPr>
        <w:t>KS Program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 xml:space="preserve"> (pro uchovávání a </w:t>
      </w:r>
      <w:r w:rsidRPr="00463D24">
        <w:rPr>
          <w:rFonts w:ascii="Times New Roman" w:hAnsi="Times New Roman"/>
          <w:bCs/>
          <w:color w:val="000000"/>
          <w:sz w:val="24"/>
          <w:szCs w:val="24"/>
        </w:rPr>
        <w:t>zpracovávání personálních dat)</w:t>
      </w:r>
    </w:p>
    <w:p w14:paraId="77298036" w14:textId="77777777" w:rsidR="006B4200" w:rsidRDefault="006B4200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Zde je požadována integrace pro:</w:t>
      </w:r>
    </w:p>
    <w:p w14:paraId="0E288CE2" w14:textId="77777777" w:rsidR="00711694" w:rsidRDefault="006B4200" w:rsidP="00D83A6E">
      <w:pPr>
        <w:pStyle w:val="Odstavecseseznamem"/>
        <w:numPr>
          <w:ilvl w:val="8"/>
          <w:numId w:val="71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import a aktualizaci uživatelů, kterými jsou zaměstnanci ČŠI jakožto </w:t>
      </w:r>
      <w:r w:rsidR="00FC492A" w:rsidRPr="00463D24">
        <w:rPr>
          <w:rFonts w:ascii="Times New Roman" w:hAnsi="Times New Roman"/>
          <w:bCs/>
          <w:color w:val="000000"/>
          <w:sz w:val="24"/>
          <w:szCs w:val="24"/>
        </w:rPr>
        <w:t>cílov</w:t>
      </w:r>
      <w:r>
        <w:rPr>
          <w:rFonts w:ascii="Times New Roman" w:hAnsi="Times New Roman"/>
          <w:bCs/>
          <w:color w:val="000000"/>
          <w:sz w:val="24"/>
          <w:szCs w:val="24"/>
        </w:rPr>
        <w:t>é</w:t>
      </w:r>
      <w:r w:rsidR="00FC492A" w:rsidRPr="00463D24">
        <w:rPr>
          <w:rFonts w:ascii="Times New Roman" w:hAnsi="Times New Roman"/>
          <w:bCs/>
          <w:color w:val="000000"/>
          <w:sz w:val="24"/>
          <w:szCs w:val="24"/>
        </w:rPr>
        <w:t xml:space="preserve"> skupin</w:t>
      </w:r>
      <w:r>
        <w:rPr>
          <w:rFonts w:ascii="Times New Roman" w:hAnsi="Times New Roman"/>
          <w:bCs/>
          <w:color w:val="000000"/>
          <w:sz w:val="24"/>
          <w:szCs w:val="24"/>
        </w:rPr>
        <w:t>y</w:t>
      </w:r>
      <w:r w:rsidR="00FC492A" w:rsidRPr="00463D24">
        <w:rPr>
          <w:rFonts w:ascii="Times New Roman" w:hAnsi="Times New Roman"/>
          <w:bCs/>
          <w:color w:val="000000"/>
          <w:sz w:val="24"/>
          <w:szCs w:val="24"/>
        </w:rPr>
        <w:t xml:space="preserve"> vzdělávání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Údaje o těchto zaměstnancích včetně již existujícího loginu </w:t>
      </w:r>
      <w:r w:rsidR="00A9732D">
        <w:rPr>
          <w:rFonts w:ascii="Times New Roman" w:hAnsi="Times New Roman"/>
          <w:bCs/>
          <w:color w:val="000000"/>
          <w:sz w:val="24"/>
          <w:szCs w:val="24"/>
        </w:rPr>
        <w:t xml:space="preserve">(v rámci Active Directory ČŠI)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jsou k dispozici právě v tomto systému. </w:t>
      </w:r>
      <w:r w:rsidR="00711694">
        <w:rPr>
          <w:rFonts w:ascii="Times New Roman" w:hAnsi="Times New Roman"/>
          <w:bCs/>
          <w:color w:val="000000"/>
          <w:sz w:val="24"/>
          <w:szCs w:val="24"/>
        </w:rPr>
        <w:t>Pro uživatele ČŠI je požadováno využití přihlašovacího kontextu vnitřní sí</w:t>
      </w:r>
      <w:r w:rsidR="006C41FE">
        <w:rPr>
          <w:rFonts w:ascii="Times New Roman" w:hAnsi="Times New Roman"/>
          <w:bCs/>
          <w:color w:val="000000"/>
          <w:sz w:val="24"/>
          <w:szCs w:val="24"/>
        </w:rPr>
        <w:t>tě ČŠI (platforma Active Directo</w:t>
      </w:r>
      <w:r w:rsidR="00711694">
        <w:rPr>
          <w:rFonts w:ascii="Times New Roman" w:hAnsi="Times New Roman"/>
          <w:bCs/>
          <w:color w:val="000000"/>
          <w:sz w:val="24"/>
          <w:szCs w:val="24"/>
        </w:rPr>
        <w:t>ry</w:t>
      </w:r>
      <w:r w:rsidR="00AC33DC">
        <w:rPr>
          <w:rFonts w:ascii="Times New Roman" w:hAnsi="Times New Roman"/>
          <w:bCs/>
          <w:color w:val="000000"/>
          <w:sz w:val="24"/>
          <w:szCs w:val="24"/>
        </w:rPr>
        <w:t xml:space="preserve"> systému Microsoft Windows Server</w:t>
      </w:r>
      <w:r w:rsidR="00711694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14:paraId="44B177EB" w14:textId="77777777" w:rsidR="004A1374" w:rsidRDefault="00711694" w:rsidP="00D83A6E">
      <w:pPr>
        <w:pStyle w:val="Odstavecseseznamem"/>
        <w:numPr>
          <w:ilvl w:val="8"/>
          <w:numId w:val="71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1374">
        <w:rPr>
          <w:rFonts w:ascii="Times New Roman" w:hAnsi="Times New Roman"/>
          <w:bCs/>
          <w:color w:val="000000"/>
          <w:sz w:val="24"/>
          <w:szCs w:val="24"/>
        </w:rPr>
        <w:t xml:space="preserve">přenos certifikátů </w:t>
      </w:r>
      <w:r w:rsidR="00357E7E">
        <w:rPr>
          <w:rFonts w:ascii="Times New Roman" w:hAnsi="Times New Roman"/>
          <w:bCs/>
          <w:color w:val="000000"/>
          <w:sz w:val="24"/>
          <w:szCs w:val="24"/>
        </w:rPr>
        <w:t xml:space="preserve">a informací (datum absolvování nebo např. výsledek testu) </w:t>
      </w:r>
      <w:r w:rsidR="00F74A89">
        <w:rPr>
          <w:rFonts w:ascii="Times New Roman" w:hAnsi="Times New Roman"/>
          <w:bCs/>
          <w:color w:val="000000"/>
          <w:sz w:val="24"/>
          <w:szCs w:val="24"/>
        </w:rPr>
        <w:t>o </w:t>
      </w:r>
      <w:r w:rsidRPr="004A1374">
        <w:rPr>
          <w:rFonts w:ascii="Times New Roman" w:hAnsi="Times New Roman"/>
          <w:bCs/>
          <w:color w:val="000000"/>
          <w:sz w:val="24"/>
          <w:szCs w:val="24"/>
        </w:rPr>
        <w:t>absolvování e-learningových kurzů do personální složky zaměstnance ČŠI v personálním systému ve formátu dokument (PDF)</w:t>
      </w:r>
      <w:r w:rsidR="00357E7E">
        <w:rPr>
          <w:rFonts w:ascii="Times New Roman" w:hAnsi="Times New Roman"/>
          <w:bCs/>
          <w:color w:val="000000"/>
          <w:sz w:val="24"/>
          <w:szCs w:val="24"/>
        </w:rPr>
        <w:t>. Z personálního systému je pak nutné přenášet data o vypršení platnosti některých certifikátů (pro opakované pravidelné kurzy s různou periodou, která je nastavena v personálním systému). Informaci o blížícím se vypršení je pak nutné propagovat v systému e-learnin</w:t>
      </w:r>
      <w:r w:rsidR="006C41FE">
        <w:rPr>
          <w:rFonts w:ascii="Times New Roman" w:hAnsi="Times New Roman"/>
          <w:bCs/>
          <w:color w:val="000000"/>
          <w:sz w:val="24"/>
          <w:szCs w:val="24"/>
        </w:rPr>
        <w:t>gu těm rolím</w:t>
      </w:r>
      <w:r w:rsidR="00357E7E">
        <w:rPr>
          <w:rFonts w:ascii="Times New Roman" w:hAnsi="Times New Roman"/>
          <w:bCs/>
          <w:color w:val="000000"/>
          <w:sz w:val="24"/>
          <w:szCs w:val="24"/>
        </w:rPr>
        <w:t>, které mohou plánovat jednotlivé kurzy a zařazovat do nich pot</w:t>
      </w:r>
      <w:r w:rsidR="006C41FE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357E7E">
        <w:rPr>
          <w:rFonts w:ascii="Times New Roman" w:hAnsi="Times New Roman"/>
          <w:bCs/>
          <w:color w:val="000000"/>
          <w:sz w:val="24"/>
          <w:szCs w:val="24"/>
        </w:rPr>
        <w:t>nciální studenty.</w:t>
      </w:r>
    </w:p>
    <w:p w14:paraId="67524697" w14:textId="77777777" w:rsidR="004A1374" w:rsidRPr="00B67FF6" w:rsidRDefault="006C41FE" w:rsidP="00D83A6E">
      <w:pPr>
        <w:pStyle w:val="Odstavecseseznamem"/>
        <w:numPr>
          <w:ilvl w:val="0"/>
          <w:numId w:val="70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Informační s</w:t>
      </w:r>
      <w:r w:rsidR="00711694" w:rsidRPr="00B67FF6">
        <w:rPr>
          <w:rFonts w:ascii="Times New Roman" w:hAnsi="Times New Roman"/>
          <w:b/>
          <w:bCs/>
          <w:color w:val="000000"/>
          <w:sz w:val="24"/>
          <w:szCs w:val="24"/>
        </w:rPr>
        <w:t xml:space="preserve">ystém </w:t>
      </w:r>
      <w:r w:rsidR="00EE7AF4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711694" w:rsidRPr="00B67FF6">
        <w:rPr>
          <w:rFonts w:ascii="Times New Roman" w:hAnsi="Times New Roman"/>
          <w:b/>
          <w:bCs/>
          <w:color w:val="000000"/>
          <w:sz w:val="24"/>
          <w:szCs w:val="24"/>
        </w:rPr>
        <w:t xml:space="preserve">EPIS a </w:t>
      </w:r>
      <w:r w:rsidR="00EE7AF4">
        <w:rPr>
          <w:rFonts w:ascii="Times New Roman" w:hAnsi="Times New Roman"/>
          <w:b/>
          <w:bCs/>
          <w:color w:val="000000"/>
          <w:sz w:val="24"/>
          <w:szCs w:val="24"/>
        </w:rPr>
        <w:t>iSET</w:t>
      </w:r>
      <w:r w:rsidR="00711694" w:rsidRPr="00B67FF6">
        <w:rPr>
          <w:rFonts w:ascii="Times New Roman" w:hAnsi="Times New Roman"/>
          <w:b/>
          <w:bCs/>
          <w:color w:val="000000"/>
          <w:sz w:val="24"/>
          <w:szCs w:val="24"/>
        </w:rPr>
        <w:t>, konkrétně jejich moduly pro přidělování uživatelských rolí v těchto systémech</w:t>
      </w:r>
    </w:p>
    <w:p w14:paraId="5A6AEEFD" w14:textId="77777777" w:rsidR="00711694" w:rsidRPr="00B67FF6" w:rsidRDefault="00711694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7FF6">
        <w:rPr>
          <w:rFonts w:ascii="Times New Roman" w:hAnsi="Times New Roman"/>
          <w:bCs/>
          <w:color w:val="000000"/>
          <w:sz w:val="24"/>
          <w:szCs w:val="24"/>
        </w:rPr>
        <w:t xml:space="preserve">Požadavkem je zajistit možnost, </w:t>
      </w:r>
      <w:r w:rsidR="006C41FE">
        <w:rPr>
          <w:rFonts w:ascii="Times New Roman" w:hAnsi="Times New Roman"/>
          <w:bCs/>
          <w:color w:val="000000"/>
          <w:sz w:val="24"/>
          <w:szCs w:val="24"/>
        </w:rPr>
        <w:t>aby ve zmíněných systémech bylo</w:t>
      </w:r>
      <w:r w:rsidRPr="00B67FF6">
        <w:rPr>
          <w:rFonts w:ascii="Times New Roman" w:hAnsi="Times New Roman"/>
          <w:bCs/>
          <w:color w:val="000000"/>
          <w:sz w:val="24"/>
          <w:szCs w:val="24"/>
        </w:rPr>
        <w:t xml:space="preserve"> danému uživateli těchto systémů (ten je zároveň uživatelem systému pro e-learning) umožn</w:t>
      </w:r>
      <w:r w:rsidR="00304E2C">
        <w:rPr>
          <w:rFonts w:ascii="Times New Roman" w:hAnsi="Times New Roman"/>
          <w:bCs/>
          <w:color w:val="000000"/>
          <w:sz w:val="24"/>
          <w:szCs w:val="24"/>
        </w:rPr>
        <w:t>ěno</w:t>
      </w:r>
      <w:r w:rsidRPr="00B67FF6">
        <w:rPr>
          <w:rFonts w:ascii="Times New Roman" w:hAnsi="Times New Roman"/>
          <w:bCs/>
          <w:color w:val="000000"/>
          <w:sz w:val="24"/>
          <w:szCs w:val="24"/>
        </w:rPr>
        <w:t xml:space="preserve"> nastavení vybraných rolí (zpřístupnění sofistikovanějších funkcionalit), až po úspěšném absolvování určených kurzů </w:t>
      </w:r>
      <w:r w:rsidR="006C41FE">
        <w:rPr>
          <w:rFonts w:ascii="Times New Roman" w:hAnsi="Times New Roman"/>
          <w:bCs/>
          <w:color w:val="000000"/>
          <w:sz w:val="24"/>
          <w:szCs w:val="24"/>
        </w:rPr>
        <w:t>v S</w:t>
      </w:r>
      <w:r w:rsidRPr="00B67FF6">
        <w:rPr>
          <w:rFonts w:ascii="Times New Roman" w:hAnsi="Times New Roman"/>
          <w:bCs/>
          <w:color w:val="000000"/>
          <w:sz w:val="24"/>
          <w:szCs w:val="24"/>
        </w:rPr>
        <w:t>ystému. Kromě integrace samotné je samozřejmě nutné, aby v </w:t>
      </w:r>
      <w:r w:rsidR="006C41FE">
        <w:rPr>
          <w:rFonts w:ascii="Times New Roman" w:hAnsi="Times New Roman"/>
          <w:bCs/>
          <w:color w:val="000000"/>
          <w:sz w:val="24"/>
          <w:szCs w:val="24"/>
        </w:rPr>
        <w:t>Systému</w:t>
      </w:r>
      <w:r w:rsidRPr="00B67FF6">
        <w:rPr>
          <w:rFonts w:ascii="Times New Roman" w:hAnsi="Times New Roman"/>
          <w:bCs/>
          <w:color w:val="000000"/>
          <w:sz w:val="24"/>
          <w:szCs w:val="24"/>
        </w:rPr>
        <w:t xml:space="preserve"> bylo možné tyto vazby administrovat.</w:t>
      </w:r>
    </w:p>
    <w:p w14:paraId="535F3B79" w14:textId="77777777" w:rsidR="004A1374" w:rsidRPr="00B67FF6" w:rsidRDefault="00711694" w:rsidP="00D83A6E">
      <w:pPr>
        <w:pStyle w:val="Odstavecseseznamem"/>
        <w:numPr>
          <w:ilvl w:val="0"/>
          <w:numId w:val="70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7FF6">
        <w:rPr>
          <w:rFonts w:ascii="Times New Roman" w:hAnsi="Times New Roman"/>
          <w:b/>
          <w:bCs/>
          <w:color w:val="000000"/>
          <w:sz w:val="24"/>
          <w:szCs w:val="24"/>
        </w:rPr>
        <w:t>Poštovní server ČŠI na platformě MS Exchange</w:t>
      </w:r>
      <w:r w:rsidR="00163670" w:rsidRPr="00B67FF6">
        <w:rPr>
          <w:rFonts w:ascii="Times New Roman" w:hAnsi="Times New Roman"/>
          <w:b/>
          <w:bCs/>
          <w:color w:val="000000"/>
          <w:sz w:val="24"/>
          <w:szCs w:val="24"/>
        </w:rPr>
        <w:t xml:space="preserve"> 2010 a novější</w:t>
      </w:r>
    </w:p>
    <w:p w14:paraId="07796973" w14:textId="77777777" w:rsidR="00C372FE" w:rsidRDefault="00ED45D0" w:rsidP="00C372F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7FF6">
        <w:rPr>
          <w:rFonts w:ascii="Times New Roman" w:hAnsi="Times New Roman"/>
          <w:bCs/>
          <w:color w:val="000000"/>
          <w:sz w:val="24"/>
          <w:szCs w:val="24"/>
        </w:rPr>
        <w:t>Zde se předpokládá využití tohoto serveru jako</w:t>
      </w:r>
      <w:r w:rsidR="00B67FF6">
        <w:rPr>
          <w:rFonts w:ascii="Times New Roman" w:hAnsi="Times New Roman"/>
          <w:bCs/>
          <w:color w:val="000000"/>
          <w:sz w:val="24"/>
          <w:szCs w:val="24"/>
        </w:rPr>
        <w:t>žto prostředku pro rozesílání e</w:t>
      </w:r>
      <w:r w:rsidR="00B67FF6">
        <w:rPr>
          <w:rFonts w:ascii="Times New Roman" w:hAnsi="Times New Roman"/>
          <w:bCs/>
          <w:color w:val="000000"/>
          <w:sz w:val="24"/>
          <w:szCs w:val="24"/>
        </w:rPr>
        <w:noBreakHyphen/>
      </w:r>
      <w:r w:rsidRPr="00B67FF6">
        <w:rPr>
          <w:rFonts w:ascii="Times New Roman" w:hAnsi="Times New Roman"/>
          <w:bCs/>
          <w:color w:val="000000"/>
          <w:sz w:val="24"/>
          <w:szCs w:val="24"/>
        </w:rPr>
        <w:t xml:space="preserve">mailových notifikací uživatelům </w:t>
      </w:r>
      <w:r w:rsidR="001A5F5A">
        <w:rPr>
          <w:rFonts w:ascii="Times New Roman" w:hAnsi="Times New Roman"/>
          <w:bCs/>
          <w:color w:val="000000"/>
          <w:sz w:val="24"/>
          <w:szCs w:val="24"/>
        </w:rPr>
        <w:t>Systému</w:t>
      </w:r>
      <w:r w:rsidRPr="00B67FF6">
        <w:rPr>
          <w:rFonts w:ascii="Times New Roman" w:hAnsi="Times New Roman"/>
          <w:bCs/>
          <w:color w:val="000000"/>
          <w:sz w:val="24"/>
          <w:szCs w:val="24"/>
        </w:rPr>
        <w:t xml:space="preserve"> tak, aby bylo možné pomocí funkčností poštovního serveru monitorovat a řídit provádění této funkčnosti.</w:t>
      </w:r>
    </w:p>
    <w:p w14:paraId="57CF281C" w14:textId="77777777" w:rsidR="00304E2C" w:rsidRPr="00B67FF6" w:rsidRDefault="00304E2C" w:rsidP="00D83A6E">
      <w:pPr>
        <w:pStyle w:val="Odstavecseseznamem"/>
        <w:numPr>
          <w:ilvl w:val="0"/>
          <w:numId w:val="70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Doménový</w:t>
      </w:r>
      <w:r w:rsidRPr="00B67FF6">
        <w:rPr>
          <w:rFonts w:ascii="Times New Roman" w:hAnsi="Times New Roman"/>
          <w:b/>
          <w:bCs/>
          <w:color w:val="000000"/>
          <w:sz w:val="24"/>
          <w:szCs w:val="24"/>
        </w:rPr>
        <w:t xml:space="preserve"> server ČŠI na platformě MS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Windows 2008 Server a novější (Active Directory)</w:t>
      </w:r>
    </w:p>
    <w:p w14:paraId="41429104" w14:textId="77777777" w:rsidR="00304E2C" w:rsidRPr="00E272F1" w:rsidRDefault="00304E2C" w:rsidP="00E272F1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7FF6">
        <w:rPr>
          <w:rFonts w:ascii="Times New Roman" w:hAnsi="Times New Roman"/>
          <w:bCs/>
          <w:color w:val="000000"/>
          <w:sz w:val="24"/>
          <w:szCs w:val="24"/>
        </w:rPr>
        <w:t>Zde se předpokládá využití tohoto serveru jako</w:t>
      </w:r>
      <w:r>
        <w:rPr>
          <w:rFonts w:ascii="Times New Roman" w:hAnsi="Times New Roman"/>
          <w:bCs/>
          <w:color w:val="000000"/>
          <w:sz w:val="24"/>
          <w:szCs w:val="24"/>
        </w:rPr>
        <w:t>žto prostředku pro rozesílání e</w:t>
      </w:r>
      <w:r>
        <w:rPr>
          <w:rFonts w:ascii="Times New Roman" w:hAnsi="Times New Roman"/>
          <w:bCs/>
          <w:color w:val="000000"/>
          <w:sz w:val="24"/>
          <w:szCs w:val="24"/>
        </w:rPr>
        <w:noBreakHyphen/>
      </w:r>
      <w:r w:rsidRPr="00B67FF6">
        <w:rPr>
          <w:rFonts w:ascii="Times New Roman" w:hAnsi="Times New Roman"/>
          <w:bCs/>
          <w:color w:val="000000"/>
          <w:sz w:val="24"/>
          <w:szCs w:val="24"/>
        </w:rPr>
        <w:t>mailových notifikací uživatelům systému e-learningu tak, aby bylo možné pomocí funkčností poštovního serveru monitorovat a řídit provádění této funkčnosti.</w:t>
      </w:r>
    </w:p>
    <w:p w14:paraId="31C20DF0" w14:textId="77777777" w:rsidR="00C372FE" w:rsidRPr="007E08A4" w:rsidRDefault="00C372FE" w:rsidP="00124C53">
      <w:pPr>
        <w:pStyle w:val="Nzev"/>
        <w:keepNext/>
        <w:spacing w:after="240"/>
        <w:rPr>
          <w:rFonts w:ascii="Times New Roman" w:hAnsi="Times New Roman"/>
          <w:sz w:val="28"/>
          <w:szCs w:val="28"/>
        </w:rPr>
      </w:pPr>
      <w:r w:rsidRPr="007E08A4">
        <w:rPr>
          <w:rFonts w:ascii="Times New Roman" w:hAnsi="Times New Roman"/>
          <w:sz w:val="28"/>
          <w:szCs w:val="28"/>
        </w:rPr>
        <w:lastRenderedPageBreak/>
        <w:t>Seznam dodavatelů stávajících systémů užívaných ČŠI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1271"/>
        <w:gridCol w:w="5583"/>
      </w:tblGrid>
      <w:tr w:rsidR="00C372FE" w:rsidRPr="007E08A4" w14:paraId="39C0BB86" w14:textId="77777777" w:rsidTr="00A83870">
        <w:tc>
          <w:tcPr>
            <w:tcW w:w="2235" w:type="dxa"/>
            <w:shd w:val="clear" w:color="auto" w:fill="0073CF"/>
            <w:vAlign w:val="center"/>
          </w:tcPr>
          <w:p w14:paraId="7C9D6E99" w14:textId="77777777" w:rsidR="00C372FE" w:rsidRPr="00A83870" w:rsidRDefault="00C372FE" w:rsidP="00124C53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83870">
              <w:rPr>
                <w:rFonts w:ascii="Times New Roman" w:hAnsi="Times New Roman"/>
                <w:b/>
                <w:color w:val="FFFFFF" w:themeColor="background1"/>
              </w:rPr>
              <w:t>Systém</w:t>
            </w:r>
          </w:p>
        </w:tc>
        <w:tc>
          <w:tcPr>
            <w:tcW w:w="1275" w:type="dxa"/>
            <w:shd w:val="clear" w:color="auto" w:fill="0073CF"/>
            <w:vAlign w:val="center"/>
          </w:tcPr>
          <w:p w14:paraId="3EA8EF8C" w14:textId="77777777" w:rsidR="00C372FE" w:rsidRPr="00A83870" w:rsidRDefault="00C372FE" w:rsidP="00124C53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83870">
              <w:rPr>
                <w:rFonts w:ascii="Times New Roman" w:hAnsi="Times New Roman"/>
                <w:b/>
                <w:color w:val="FFFFFF" w:themeColor="background1"/>
              </w:rPr>
              <w:t>Propojení</w:t>
            </w:r>
          </w:p>
        </w:tc>
        <w:tc>
          <w:tcPr>
            <w:tcW w:w="5670" w:type="dxa"/>
            <w:shd w:val="clear" w:color="auto" w:fill="0073CF"/>
            <w:vAlign w:val="center"/>
          </w:tcPr>
          <w:p w14:paraId="71FAB362" w14:textId="77777777" w:rsidR="00C372FE" w:rsidRPr="00A83870" w:rsidRDefault="00C372FE" w:rsidP="00124C53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83870">
              <w:rPr>
                <w:rFonts w:ascii="Times New Roman" w:hAnsi="Times New Roman"/>
                <w:b/>
                <w:color w:val="FFFFFF" w:themeColor="background1"/>
              </w:rPr>
              <w:t>Dodavatel</w:t>
            </w:r>
          </w:p>
        </w:tc>
      </w:tr>
      <w:tr w:rsidR="00C372FE" w:rsidRPr="007E08A4" w14:paraId="2DDD4D9B" w14:textId="77777777" w:rsidTr="00367FCF">
        <w:tc>
          <w:tcPr>
            <w:tcW w:w="2235" w:type="dxa"/>
            <w:vAlign w:val="center"/>
          </w:tcPr>
          <w:p w14:paraId="31E6E683" w14:textId="77777777" w:rsidR="00C372FE" w:rsidRPr="00C372FE" w:rsidRDefault="00EE7AF4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C372FE" w:rsidRPr="00C372FE">
              <w:rPr>
                <w:rFonts w:ascii="Times New Roman" w:hAnsi="Times New Roman"/>
              </w:rPr>
              <w:t>EPIS</w:t>
            </w:r>
          </w:p>
        </w:tc>
        <w:tc>
          <w:tcPr>
            <w:tcW w:w="1275" w:type="dxa"/>
            <w:vAlign w:val="center"/>
          </w:tcPr>
          <w:p w14:paraId="0225F979" w14:textId="77777777" w:rsidR="00C372FE" w:rsidRPr="00C372FE" w:rsidRDefault="00C372FE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r w:rsidRPr="00C372FE">
              <w:rPr>
                <w:rFonts w:ascii="Times New Roman" w:hAnsi="Times New Roman"/>
              </w:rPr>
              <w:t>Integrace</w:t>
            </w:r>
          </w:p>
        </w:tc>
        <w:tc>
          <w:tcPr>
            <w:tcW w:w="5670" w:type="dxa"/>
            <w:vMerge w:val="restart"/>
            <w:vAlign w:val="center"/>
          </w:tcPr>
          <w:p w14:paraId="05E04E2F" w14:textId="77777777" w:rsidR="00C372FE" w:rsidRPr="00F9459A" w:rsidRDefault="00C372FE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r w:rsidRPr="00F9459A">
              <w:rPr>
                <w:rFonts w:ascii="Times New Roman" w:hAnsi="Times New Roman"/>
              </w:rPr>
              <w:t>i</w:t>
            </w:r>
            <w:r w:rsidR="00367FCF" w:rsidRPr="00F9459A">
              <w:rPr>
                <w:rFonts w:ascii="Times New Roman" w:hAnsi="Times New Roman"/>
              </w:rPr>
              <w:t xml:space="preserve">telligence, a.s., </w:t>
            </w:r>
            <w:r w:rsidRPr="00F9459A">
              <w:rPr>
                <w:rFonts w:ascii="Times New Roman" w:hAnsi="Times New Roman"/>
              </w:rPr>
              <w:t xml:space="preserve">Hlinky </w:t>
            </w:r>
            <w:r w:rsidRPr="00F9459A">
              <w:rPr>
                <w:rFonts w:ascii="Times New Roman" w:hAnsi="Times New Roman"/>
                <w:color w:val="000000"/>
              </w:rPr>
              <w:t>505/118</w:t>
            </w:r>
            <w:r w:rsidRPr="00F9459A">
              <w:rPr>
                <w:rFonts w:ascii="Times New Roman" w:hAnsi="Times New Roman"/>
              </w:rPr>
              <w:t>, 603 00 Brno-Pisárky</w:t>
            </w:r>
          </w:p>
          <w:p w14:paraId="09240F89" w14:textId="77777777" w:rsidR="00C372FE" w:rsidRPr="00F9459A" w:rsidRDefault="00C372FE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r w:rsidRPr="00F9459A">
              <w:rPr>
                <w:rFonts w:ascii="Times New Roman" w:hAnsi="Times New Roman"/>
              </w:rPr>
              <w:t>IČ: 267 18 537</w:t>
            </w:r>
          </w:p>
          <w:p w14:paraId="4774B68E" w14:textId="77777777" w:rsidR="00C372FE" w:rsidRPr="00F9459A" w:rsidRDefault="00C372FE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r w:rsidRPr="00F9459A">
              <w:rPr>
                <w:rFonts w:ascii="Times New Roman" w:hAnsi="Times New Roman"/>
              </w:rPr>
              <w:t xml:space="preserve">web: </w:t>
            </w:r>
            <w:hyperlink r:id="rId24" w:history="1">
              <w:r w:rsidRPr="00F9459A">
                <w:rPr>
                  <w:rStyle w:val="Hypertextovodkaz"/>
                  <w:rFonts w:ascii="Times New Roman" w:hAnsi="Times New Roman"/>
                </w:rPr>
                <w:t>www.itelligence.cz</w:t>
              </w:r>
            </w:hyperlink>
          </w:p>
          <w:p w14:paraId="638C2E38" w14:textId="77777777" w:rsidR="00C372FE" w:rsidRPr="00F9459A" w:rsidRDefault="00C372FE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r w:rsidRPr="00F9459A">
              <w:rPr>
                <w:rFonts w:ascii="Times New Roman" w:hAnsi="Times New Roman"/>
              </w:rPr>
              <w:t>kontakt:</w:t>
            </w:r>
          </w:p>
          <w:p w14:paraId="13D5FBFA" w14:textId="77777777" w:rsidR="00770583" w:rsidRPr="00F9459A" w:rsidRDefault="00770583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r w:rsidRPr="00F9459A">
              <w:rPr>
                <w:rFonts w:ascii="Times New Roman" w:hAnsi="Times New Roman"/>
              </w:rPr>
              <w:t>Jan Kuchař</w:t>
            </w:r>
          </w:p>
          <w:p w14:paraId="1330734D" w14:textId="77777777" w:rsidR="00770583" w:rsidRPr="00A840DA" w:rsidRDefault="00091264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hyperlink r:id="rId25" w:history="1">
              <w:r w:rsidR="00770583" w:rsidRPr="00F9459A">
                <w:rPr>
                  <w:rStyle w:val="Hypertextovodkaz"/>
                  <w:rFonts w:ascii="Times New Roman" w:hAnsi="Times New Roman"/>
                </w:rPr>
                <w:t>jan.kuchar</w:t>
              </w:r>
              <w:r w:rsidR="00770583" w:rsidRPr="00A840DA">
                <w:rPr>
                  <w:rStyle w:val="Hypertextovodkaz"/>
                  <w:rFonts w:ascii="Times New Roman" w:hAnsi="Times New Roman"/>
                </w:rPr>
                <w:t>@itelligence.cz</w:t>
              </w:r>
            </w:hyperlink>
          </w:p>
          <w:p w14:paraId="44C3FD68" w14:textId="77777777" w:rsidR="00770583" w:rsidRPr="00A840DA" w:rsidRDefault="00770583" w:rsidP="00124C53">
            <w:pPr>
              <w:keepNext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840DA">
              <w:rPr>
                <w:rFonts w:ascii="Times New Roman" w:hAnsi="Times New Roman"/>
              </w:rPr>
              <w:t xml:space="preserve">tel: </w:t>
            </w:r>
            <w:r w:rsidRPr="00F9459A">
              <w:rPr>
                <w:rFonts w:ascii="Times New Roman" w:hAnsi="Times New Roman"/>
              </w:rPr>
              <w:t>+420 543 211 723</w:t>
            </w:r>
          </w:p>
        </w:tc>
      </w:tr>
      <w:tr w:rsidR="00C372FE" w:rsidRPr="007E08A4" w14:paraId="1DB5F644" w14:textId="77777777" w:rsidTr="00367FCF">
        <w:tc>
          <w:tcPr>
            <w:tcW w:w="2235" w:type="dxa"/>
            <w:vAlign w:val="center"/>
          </w:tcPr>
          <w:p w14:paraId="1DF71072" w14:textId="77777777" w:rsidR="00C372FE" w:rsidRPr="00C372FE" w:rsidRDefault="00EE7AF4" w:rsidP="00C372F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iSET</w:t>
            </w:r>
          </w:p>
        </w:tc>
        <w:tc>
          <w:tcPr>
            <w:tcW w:w="1275" w:type="dxa"/>
            <w:vAlign w:val="center"/>
          </w:tcPr>
          <w:p w14:paraId="2A3EB6CA" w14:textId="77777777" w:rsidR="00C372FE" w:rsidRPr="00C372FE" w:rsidRDefault="00E57167" w:rsidP="00C372F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Integrace</w:t>
            </w:r>
          </w:p>
        </w:tc>
        <w:tc>
          <w:tcPr>
            <w:tcW w:w="5670" w:type="dxa"/>
            <w:vMerge/>
            <w:vAlign w:val="center"/>
          </w:tcPr>
          <w:p w14:paraId="42F720E6" w14:textId="77777777" w:rsidR="00C372FE" w:rsidRPr="00C372FE" w:rsidRDefault="00C372FE" w:rsidP="00C372FE">
            <w:pPr>
              <w:spacing w:before="20" w:after="20"/>
              <w:rPr>
                <w:rFonts w:ascii="Times New Roman" w:hAnsi="Times New Roman"/>
              </w:rPr>
            </w:pPr>
          </w:p>
        </w:tc>
      </w:tr>
      <w:tr w:rsidR="00C372FE" w:rsidRPr="007E08A4" w14:paraId="3B67C5BD" w14:textId="77777777" w:rsidTr="00367FCF">
        <w:tc>
          <w:tcPr>
            <w:tcW w:w="2235" w:type="dxa"/>
            <w:vAlign w:val="center"/>
          </w:tcPr>
          <w:p w14:paraId="68B558F4" w14:textId="77777777" w:rsidR="00C372FE" w:rsidRPr="00C372FE" w:rsidRDefault="00C372FE" w:rsidP="00C372FE">
            <w:pPr>
              <w:spacing w:before="20" w:after="20"/>
              <w:rPr>
                <w:rFonts w:ascii="Times New Roman" w:hAnsi="Times New Roman"/>
              </w:rPr>
            </w:pPr>
            <w:r w:rsidRPr="00C372FE">
              <w:rPr>
                <w:rFonts w:ascii="Times New Roman" w:hAnsi="Times New Roman"/>
              </w:rPr>
              <w:t>Personální systém – KS Personalistika</w:t>
            </w:r>
          </w:p>
        </w:tc>
        <w:tc>
          <w:tcPr>
            <w:tcW w:w="1275" w:type="dxa"/>
            <w:vAlign w:val="center"/>
          </w:tcPr>
          <w:p w14:paraId="10228912" w14:textId="77777777" w:rsidR="00C372FE" w:rsidRPr="00C372FE" w:rsidRDefault="00C372FE" w:rsidP="00C372FE">
            <w:pPr>
              <w:spacing w:before="20" w:after="20"/>
              <w:rPr>
                <w:rFonts w:ascii="Times New Roman" w:hAnsi="Times New Roman"/>
              </w:rPr>
            </w:pPr>
            <w:r w:rsidRPr="00C372FE">
              <w:rPr>
                <w:rFonts w:ascii="Times New Roman" w:hAnsi="Times New Roman"/>
              </w:rPr>
              <w:t>Integrace</w:t>
            </w:r>
          </w:p>
        </w:tc>
        <w:tc>
          <w:tcPr>
            <w:tcW w:w="5670" w:type="dxa"/>
            <w:vAlign w:val="center"/>
          </w:tcPr>
          <w:p w14:paraId="17F137C1" w14:textId="77777777" w:rsidR="00C372FE" w:rsidRPr="00C372FE" w:rsidRDefault="00B8797F" w:rsidP="00C372F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KS – </w:t>
            </w:r>
            <w:r w:rsidR="00367FCF">
              <w:rPr>
                <w:rFonts w:ascii="Times New Roman" w:hAnsi="Times New Roman"/>
              </w:rPr>
              <w:t xml:space="preserve">program, spol. s r.o., </w:t>
            </w:r>
            <w:r w:rsidR="00C372FE" w:rsidRPr="00C372FE">
              <w:rPr>
                <w:rFonts w:ascii="Times New Roman" w:hAnsi="Times New Roman"/>
              </w:rPr>
              <w:t>Rokytnice 153, 755 01 Vsetín</w:t>
            </w:r>
          </w:p>
          <w:p w14:paraId="1BF4B424" w14:textId="77777777" w:rsidR="00C372FE" w:rsidRPr="00C372FE" w:rsidRDefault="00C372FE" w:rsidP="00C372FE">
            <w:pPr>
              <w:spacing w:before="20" w:after="20"/>
              <w:rPr>
                <w:rFonts w:ascii="Times New Roman" w:hAnsi="Times New Roman"/>
              </w:rPr>
            </w:pPr>
            <w:r w:rsidRPr="00C372FE">
              <w:rPr>
                <w:rFonts w:ascii="Times New Roman" w:hAnsi="Times New Roman"/>
              </w:rPr>
              <w:t>IČ: 43963617</w:t>
            </w:r>
          </w:p>
          <w:p w14:paraId="15AF986E" w14:textId="77777777" w:rsidR="00C372FE" w:rsidRPr="00C372FE" w:rsidRDefault="00C372FE" w:rsidP="00C372FE">
            <w:pPr>
              <w:spacing w:before="20" w:after="20"/>
              <w:rPr>
                <w:rFonts w:ascii="Times New Roman" w:hAnsi="Times New Roman"/>
              </w:rPr>
            </w:pPr>
            <w:r w:rsidRPr="00C372FE">
              <w:rPr>
                <w:rFonts w:ascii="Times New Roman" w:hAnsi="Times New Roman"/>
              </w:rPr>
              <w:t xml:space="preserve">web: </w:t>
            </w:r>
            <w:hyperlink r:id="rId26" w:history="1">
              <w:r w:rsidRPr="00C372FE">
                <w:rPr>
                  <w:rStyle w:val="Hypertextovodkaz"/>
                  <w:rFonts w:ascii="Times New Roman" w:hAnsi="Times New Roman"/>
                </w:rPr>
                <w:t>www.ksprogram.cz</w:t>
              </w:r>
            </w:hyperlink>
          </w:p>
          <w:p w14:paraId="0C777527" w14:textId="77777777" w:rsidR="00C372FE" w:rsidRDefault="00C372FE" w:rsidP="00C372FE">
            <w:pPr>
              <w:spacing w:before="20" w:after="20"/>
              <w:rPr>
                <w:rFonts w:ascii="Times New Roman" w:hAnsi="Times New Roman"/>
              </w:rPr>
            </w:pPr>
            <w:r w:rsidRPr="00E272F1">
              <w:rPr>
                <w:rFonts w:ascii="Times New Roman" w:hAnsi="Times New Roman"/>
              </w:rPr>
              <w:t>kontakt:</w:t>
            </w:r>
          </w:p>
          <w:p w14:paraId="5DD60DB1" w14:textId="77777777" w:rsidR="006F226D" w:rsidRPr="00E272F1" w:rsidRDefault="006F226D" w:rsidP="00C372FE">
            <w:pPr>
              <w:spacing w:before="20" w:after="20"/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</w:pPr>
            <w:r w:rsidRPr="00E272F1"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  <w:t>Bc. David Řezníček</w:t>
            </w:r>
          </w:p>
          <w:p w14:paraId="77D825CD" w14:textId="77777777" w:rsidR="00F72A2A" w:rsidRPr="00E272F1" w:rsidRDefault="00091264" w:rsidP="00C372FE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F72A2A" w:rsidRPr="00E272F1">
                <w:rPr>
                  <w:rStyle w:val="Hypertextovodkaz"/>
                  <w:rFonts w:ascii="Times New Roman" w:hAnsi="Times New Roman"/>
                  <w:sz w:val="24"/>
                  <w:szCs w:val="24"/>
                  <w:u w:val="none"/>
                </w:rPr>
                <w:t>david.reznicek@ksprogram.cz</w:t>
              </w:r>
            </w:hyperlink>
          </w:p>
          <w:p w14:paraId="3A2F15E5" w14:textId="77777777" w:rsidR="00F72A2A" w:rsidRPr="00C372FE" w:rsidRDefault="00F72A2A" w:rsidP="00C372FE">
            <w:pPr>
              <w:spacing w:before="20" w:after="20"/>
              <w:rPr>
                <w:rFonts w:ascii="Times New Roman" w:hAnsi="Times New Roman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="00F9459A">
              <w:rPr>
                <w:rFonts w:ascii="Times New Roman" w:hAnsi="Times New Roman"/>
                <w:sz w:val="24"/>
                <w:szCs w:val="24"/>
              </w:rPr>
              <w:t xml:space="preserve">+420 </w:t>
            </w:r>
            <w:r w:rsidRPr="00E272F1">
              <w:rPr>
                <w:rFonts w:ascii="Times New Roman" w:hAnsi="Times New Roman"/>
                <w:sz w:val="24"/>
                <w:szCs w:val="24"/>
              </w:rPr>
              <w:t>571 499 486</w:t>
            </w:r>
          </w:p>
        </w:tc>
      </w:tr>
    </w:tbl>
    <w:p w14:paraId="1719AB72" w14:textId="77777777" w:rsidR="00C372FE" w:rsidRPr="00771F4D" w:rsidRDefault="00C372FE" w:rsidP="00851F6E">
      <w:pPr>
        <w:spacing w:line="240" w:lineRule="auto"/>
      </w:pPr>
    </w:p>
    <w:p w14:paraId="4ED2E857" w14:textId="77777777" w:rsidR="00FC492A" w:rsidRPr="00D43FE5" w:rsidRDefault="00463D24" w:rsidP="00D83A6E">
      <w:pPr>
        <w:pStyle w:val="Nadpis1"/>
        <w:numPr>
          <w:ilvl w:val="0"/>
          <w:numId w:val="61"/>
        </w:numPr>
        <w:spacing w:before="480" w:after="240"/>
        <w:rPr>
          <w:rFonts w:ascii="Times New Roman" w:hAnsi="Times New Roman"/>
          <w:sz w:val="24"/>
          <w:szCs w:val="24"/>
        </w:rPr>
      </w:pPr>
      <w:r w:rsidRPr="00771F4D">
        <w:rPr>
          <w:rFonts w:ascii="Times New Roman" w:hAnsi="Times New Roman"/>
          <w:sz w:val="24"/>
          <w:szCs w:val="24"/>
        </w:rPr>
        <w:br w:type="column"/>
      </w:r>
      <w:r w:rsidR="00FC492A" w:rsidRPr="00771F4D">
        <w:rPr>
          <w:rFonts w:ascii="Times New Roman" w:hAnsi="Times New Roman"/>
          <w:sz w:val="24"/>
          <w:szCs w:val="24"/>
        </w:rPr>
        <w:lastRenderedPageBreak/>
        <w:t>Schéma průběhu kurzu</w:t>
      </w:r>
    </w:p>
    <w:p w14:paraId="0C2826BA" w14:textId="77777777" w:rsidR="00FC492A" w:rsidRPr="00FC492A" w:rsidRDefault="00B27BE3" w:rsidP="00851F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A96395B" wp14:editId="50232B9A">
            <wp:extent cx="5977191" cy="3762471"/>
            <wp:effectExtent l="133350" t="114300" r="138430" b="123825"/>
            <wp:docPr id="4" name="Obrázek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Obrázek 241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376237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rgbClr val="00B0F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626E3B" w14:textId="77777777" w:rsidR="00FC492A" w:rsidRPr="002A0CF2" w:rsidRDefault="00FC492A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sz w:val="24"/>
          <w:szCs w:val="24"/>
        </w:rPr>
        <w:t>Výklad pojmů</w:t>
      </w:r>
    </w:p>
    <w:p w14:paraId="0A2BC446" w14:textId="77777777" w:rsidR="00FC492A" w:rsidRPr="002A0CF2" w:rsidRDefault="00FC492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b/>
          <w:bCs/>
          <w:sz w:val="24"/>
          <w:szCs w:val="24"/>
        </w:rPr>
        <w:t>Kurz</w:t>
      </w:r>
      <w:r w:rsidRPr="002A0CF2">
        <w:rPr>
          <w:rFonts w:ascii="Times New Roman" w:hAnsi="Times New Roman"/>
          <w:sz w:val="24"/>
          <w:szCs w:val="24"/>
        </w:rPr>
        <w:t xml:space="preserve"> – Uspořádaný celek učebních</w:t>
      </w:r>
      <w:r w:rsidR="00FC499C">
        <w:rPr>
          <w:rFonts w:ascii="Times New Roman" w:hAnsi="Times New Roman"/>
          <w:sz w:val="24"/>
          <w:szCs w:val="24"/>
        </w:rPr>
        <w:t xml:space="preserve"> a dalších </w:t>
      </w:r>
      <w:r w:rsidR="00C6076F">
        <w:rPr>
          <w:rFonts w:ascii="Times New Roman" w:hAnsi="Times New Roman"/>
          <w:sz w:val="24"/>
          <w:szCs w:val="24"/>
        </w:rPr>
        <w:t xml:space="preserve">materiálů </w:t>
      </w:r>
      <w:r w:rsidR="00FC499C">
        <w:rPr>
          <w:rFonts w:ascii="Times New Roman" w:hAnsi="Times New Roman"/>
          <w:sz w:val="24"/>
          <w:szCs w:val="24"/>
        </w:rPr>
        <w:t>(test, certifikát, apod.)</w:t>
      </w:r>
      <w:r w:rsidRPr="002A0CF2">
        <w:rPr>
          <w:rFonts w:ascii="Times New Roman" w:hAnsi="Times New Roman"/>
          <w:sz w:val="24"/>
          <w:szCs w:val="24"/>
        </w:rPr>
        <w:t xml:space="preserve"> určen</w:t>
      </w:r>
      <w:r w:rsidR="00FC499C">
        <w:rPr>
          <w:rFonts w:ascii="Times New Roman" w:hAnsi="Times New Roman"/>
          <w:sz w:val="24"/>
          <w:szCs w:val="24"/>
        </w:rPr>
        <w:t>ý</w:t>
      </w:r>
      <w:r w:rsidRPr="002A0CF2">
        <w:rPr>
          <w:rFonts w:ascii="Times New Roman" w:hAnsi="Times New Roman"/>
          <w:sz w:val="24"/>
          <w:szCs w:val="24"/>
        </w:rPr>
        <w:t xml:space="preserve"> ke schvalovacímu procesu – certifikac</w:t>
      </w:r>
      <w:r w:rsidR="00FC499C">
        <w:rPr>
          <w:rFonts w:ascii="Times New Roman" w:hAnsi="Times New Roman"/>
          <w:sz w:val="24"/>
          <w:szCs w:val="24"/>
        </w:rPr>
        <w:t>i</w:t>
      </w:r>
      <w:r w:rsidRPr="002A0CF2">
        <w:rPr>
          <w:rFonts w:ascii="Times New Roman" w:hAnsi="Times New Roman"/>
          <w:sz w:val="24"/>
          <w:szCs w:val="24"/>
        </w:rPr>
        <w:t>. Kurz může/nemusí obsahovat test, může/nemusí bý</w:t>
      </w:r>
      <w:r w:rsidR="00EC4EEB">
        <w:rPr>
          <w:rFonts w:ascii="Times New Roman" w:hAnsi="Times New Roman"/>
          <w:sz w:val="24"/>
          <w:szCs w:val="24"/>
        </w:rPr>
        <w:t>t zakončen vydáním certifikátu.</w:t>
      </w:r>
    </w:p>
    <w:p w14:paraId="4C156834" w14:textId="77777777" w:rsidR="00FC492A" w:rsidRPr="002A0CF2" w:rsidRDefault="00FC492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b/>
          <w:bCs/>
          <w:sz w:val="24"/>
          <w:szCs w:val="24"/>
        </w:rPr>
        <w:t>Certifikovaný kurz</w:t>
      </w:r>
      <w:r w:rsidRPr="002A0CF2">
        <w:rPr>
          <w:rFonts w:ascii="Times New Roman" w:hAnsi="Times New Roman"/>
          <w:sz w:val="24"/>
          <w:szCs w:val="24"/>
        </w:rPr>
        <w:t xml:space="preserve"> – Kurz, který je schválen administrátorem pro vypsání</w:t>
      </w:r>
      <w:r w:rsidR="00682EF7">
        <w:rPr>
          <w:rFonts w:ascii="Times New Roman" w:hAnsi="Times New Roman"/>
          <w:sz w:val="24"/>
          <w:szCs w:val="24"/>
        </w:rPr>
        <w:t xml:space="preserve"> – </w:t>
      </w:r>
      <w:r w:rsidR="00FC499C">
        <w:rPr>
          <w:rFonts w:ascii="Times New Roman" w:hAnsi="Times New Roman"/>
          <w:sz w:val="24"/>
          <w:szCs w:val="24"/>
        </w:rPr>
        <w:t>spuštění</w:t>
      </w:r>
      <w:r w:rsidRPr="002A0CF2">
        <w:rPr>
          <w:rFonts w:ascii="Times New Roman" w:hAnsi="Times New Roman"/>
          <w:sz w:val="24"/>
          <w:szCs w:val="24"/>
        </w:rPr>
        <w:t>.</w:t>
      </w:r>
    </w:p>
    <w:p w14:paraId="6C4B6443" w14:textId="77777777" w:rsidR="00FC492A" w:rsidRPr="002A0CF2" w:rsidRDefault="00FC492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b/>
          <w:bCs/>
          <w:sz w:val="24"/>
          <w:szCs w:val="24"/>
        </w:rPr>
        <w:t>Otevřený kurz</w:t>
      </w:r>
      <w:r w:rsidRPr="002A0CF2">
        <w:rPr>
          <w:rFonts w:ascii="Times New Roman" w:hAnsi="Times New Roman"/>
          <w:sz w:val="24"/>
          <w:szCs w:val="24"/>
        </w:rPr>
        <w:t xml:space="preserve"> – </w:t>
      </w:r>
      <w:r w:rsidR="00FC499C">
        <w:rPr>
          <w:rFonts w:ascii="Times New Roman" w:hAnsi="Times New Roman"/>
          <w:sz w:val="24"/>
          <w:szCs w:val="24"/>
        </w:rPr>
        <w:t>Spuštěn</w:t>
      </w:r>
      <w:r w:rsidR="00FC499C" w:rsidRPr="002A0CF2">
        <w:rPr>
          <w:rFonts w:ascii="Times New Roman" w:hAnsi="Times New Roman"/>
          <w:sz w:val="24"/>
          <w:szCs w:val="24"/>
        </w:rPr>
        <w:t xml:space="preserve">ý </w:t>
      </w:r>
      <w:r w:rsidRPr="002A0CF2">
        <w:rPr>
          <w:rFonts w:ascii="Times New Roman" w:hAnsi="Times New Roman"/>
          <w:sz w:val="24"/>
          <w:szCs w:val="24"/>
        </w:rPr>
        <w:t xml:space="preserve">certifikovaný kurz s datem zahájení </w:t>
      </w:r>
      <w:r w:rsidR="00FC499C">
        <w:rPr>
          <w:rFonts w:ascii="Times New Roman" w:hAnsi="Times New Roman"/>
          <w:sz w:val="24"/>
          <w:szCs w:val="24"/>
        </w:rPr>
        <w:t>a ukončení</w:t>
      </w:r>
      <w:r w:rsidRPr="002A0CF2">
        <w:rPr>
          <w:rFonts w:ascii="Times New Roman" w:hAnsi="Times New Roman"/>
          <w:sz w:val="24"/>
          <w:szCs w:val="24"/>
        </w:rPr>
        <w:t xml:space="preserve">, který mohou </w:t>
      </w:r>
      <w:r w:rsidR="00FC499C">
        <w:rPr>
          <w:rFonts w:ascii="Times New Roman" w:hAnsi="Times New Roman"/>
          <w:sz w:val="24"/>
          <w:szCs w:val="24"/>
        </w:rPr>
        <w:t xml:space="preserve">všichni určení </w:t>
      </w:r>
      <w:r w:rsidRPr="002A0CF2">
        <w:rPr>
          <w:rFonts w:ascii="Times New Roman" w:hAnsi="Times New Roman"/>
          <w:sz w:val="24"/>
          <w:szCs w:val="24"/>
        </w:rPr>
        <w:t xml:space="preserve">uživatelé </w:t>
      </w:r>
      <w:r w:rsidR="00FC499C">
        <w:rPr>
          <w:rFonts w:ascii="Times New Roman" w:hAnsi="Times New Roman"/>
          <w:sz w:val="24"/>
          <w:szCs w:val="24"/>
        </w:rPr>
        <w:t xml:space="preserve">(mnohdy jen obecně definovaná cílová skupina – např. ředitelé škol, pedagogičtí pracovníci, koordinátoři ŠVP, apod.) </w:t>
      </w:r>
      <w:r w:rsidRPr="002A0CF2">
        <w:rPr>
          <w:rFonts w:ascii="Times New Roman" w:hAnsi="Times New Roman"/>
          <w:sz w:val="24"/>
          <w:szCs w:val="24"/>
        </w:rPr>
        <w:t>v daném období libovolně studovat</w:t>
      </w:r>
      <w:r w:rsidR="00FC499C">
        <w:rPr>
          <w:rFonts w:ascii="Times New Roman" w:hAnsi="Times New Roman"/>
          <w:sz w:val="24"/>
          <w:szCs w:val="24"/>
        </w:rPr>
        <w:t xml:space="preserve"> (popř. ukončovat)</w:t>
      </w:r>
      <w:r w:rsidRPr="002A0CF2">
        <w:rPr>
          <w:rFonts w:ascii="Times New Roman" w:hAnsi="Times New Roman"/>
          <w:sz w:val="24"/>
          <w:szCs w:val="24"/>
        </w:rPr>
        <w:t>.</w:t>
      </w:r>
    </w:p>
    <w:p w14:paraId="23524239" w14:textId="77777777" w:rsidR="00FC492A" w:rsidRPr="002A0CF2" w:rsidRDefault="00FC492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b/>
          <w:bCs/>
          <w:sz w:val="24"/>
          <w:szCs w:val="24"/>
        </w:rPr>
        <w:t>Uzavřený kurz</w:t>
      </w:r>
      <w:r w:rsidR="00682EF7">
        <w:rPr>
          <w:rFonts w:ascii="Times New Roman" w:hAnsi="Times New Roman"/>
          <w:sz w:val="24"/>
          <w:szCs w:val="24"/>
        </w:rPr>
        <w:t xml:space="preserve"> – </w:t>
      </w:r>
      <w:r w:rsidR="00FC499C">
        <w:rPr>
          <w:rFonts w:ascii="Times New Roman" w:hAnsi="Times New Roman"/>
          <w:sz w:val="24"/>
          <w:szCs w:val="24"/>
        </w:rPr>
        <w:t>Spuštěn</w:t>
      </w:r>
      <w:r w:rsidR="00FC499C" w:rsidRPr="002A0CF2">
        <w:rPr>
          <w:rFonts w:ascii="Times New Roman" w:hAnsi="Times New Roman"/>
          <w:sz w:val="24"/>
          <w:szCs w:val="24"/>
        </w:rPr>
        <w:t xml:space="preserve">ý </w:t>
      </w:r>
      <w:r w:rsidRPr="002A0CF2">
        <w:rPr>
          <w:rFonts w:ascii="Times New Roman" w:hAnsi="Times New Roman"/>
          <w:sz w:val="24"/>
          <w:szCs w:val="24"/>
        </w:rPr>
        <w:t>certifikovaný kurz s datem zahájení a ukončení, kterému je přidělena konkrétní cílová skupina studujících</w:t>
      </w:r>
      <w:r w:rsidR="00FC499C">
        <w:rPr>
          <w:rFonts w:ascii="Times New Roman" w:hAnsi="Times New Roman"/>
          <w:sz w:val="24"/>
          <w:szCs w:val="24"/>
        </w:rPr>
        <w:t>, kteří mají povinnost kurz studovat (a ukončit)</w:t>
      </w:r>
      <w:r w:rsidR="002A451F">
        <w:rPr>
          <w:rFonts w:ascii="Times New Roman" w:hAnsi="Times New Roman"/>
          <w:sz w:val="24"/>
          <w:szCs w:val="24"/>
        </w:rPr>
        <w:t>.</w:t>
      </w:r>
    </w:p>
    <w:p w14:paraId="25C33D21" w14:textId="77777777" w:rsidR="00FC492A" w:rsidRPr="002A0CF2" w:rsidRDefault="00FC492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b/>
          <w:bCs/>
          <w:sz w:val="24"/>
          <w:szCs w:val="24"/>
        </w:rPr>
        <w:t>Test</w:t>
      </w:r>
      <w:r w:rsidR="00682EF7">
        <w:rPr>
          <w:rFonts w:ascii="Times New Roman" w:hAnsi="Times New Roman"/>
          <w:sz w:val="24"/>
          <w:szCs w:val="24"/>
        </w:rPr>
        <w:t xml:space="preserve"> –</w:t>
      </w:r>
      <w:r w:rsidRPr="002A0CF2">
        <w:rPr>
          <w:rFonts w:ascii="Times New Roman" w:hAnsi="Times New Roman"/>
          <w:sz w:val="24"/>
          <w:szCs w:val="24"/>
        </w:rPr>
        <w:t xml:space="preserve"> Uspořádaný celek test</w:t>
      </w:r>
      <w:r w:rsidR="00EC4EEB">
        <w:rPr>
          <w:rFonts w:ascii="Times New Roman" w:hAnsi="Times New Roman"/>
          <w:sz w:val="24"/>
          <w:szCs w:val="24"/>
        </w:rPr>
        <w:t>ových úloh určený ke schválení.</w:t>
      </w:r>
    </w:p>
    <w:p w14:paraId="4E0CEC36" w14:textId="77777777" w:rsidR="00FC492A" w:rsidRPr="002A0CF2" w:rsidRDefault="00FC492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b/>
          <w:bCs/>
          <w:sz w:val="24"/>
          <w:szCs w:val="24"/>
        </w:rPr>
        <w:t>Certifikovaný test</w:t>
      </w:r>
      <w:r w:rsidR="00B8797F">
        <w:rPr>
          <w:rFonts w:ascii="Times New Roman" w:hAnsi="Times New Roman"/>
          <w:sz w:val="24"/>
          <w:szCs w:val="24"/>
        </w:rPr>
        <w:t xml:space="preserve"> – </w:t>
      </w:r>
      <w:r w:rsidRPr="002A0CF2">
        <w:rPr>
          <w:rFonts w:ascii="Times New Roman" w:hAnsi="Times New Roman"/>
          <w:sz w:val="24"/>
          <w:szCs w:val="24"/>
        </w:rPr>
        <w:t xml:space="preserve">Test, který je schválen pro využití </w:t>
      </w:r>
      <w:r w:rsidR="00FC499C">
        <w:rPr>
          <w:rFonts w:ascii="Times New Roman" w:hAnsi="Times New Roman"/>
          <w:sz w:val="24"/>
          <w:szCs w:val="24"/>
        </w:rPr>
        <w:t>v</w:t>
      </w:r>
      <w:r w:rsidRPr="002A0CF2">
        <w:rPr>
          <w:rFonts w:ascii="Times New Roman" w:hAnsi="Times New Roman"/>
          <w:sz w:val="24"/>
          <w:szCs w:val="24"/>
        </w:rPr>
        <w:t xml:space="preserve"> kurz</w:t>
      </w:r>
      <w:r w:rsidR="00FC499C">
        <w:rPr>
          <w:rFonts w:ascii="Times New Roman" w:hAnsi="Times New Roman"/>
          <w:sz w:val="24"/>
          <w:szCs w:val="24"/>
        </w:rPr>
        <w:t>ech</w:t>
      </w:r>
      <w:r w:rsidRPr="002A0CF2">
        <w:rPr>
          <w:rFonts w:ascii="Times New Roman" w:hAnsi="Times New Roman"/>
          <w:sz w:val="24"/>
          <w:szCs w:val="24"/>
        </w:rPr>
        <w:t>.</w:t>
      </w:r>
      <w:r w:rsidR="00C6076F">
        <w:rPr>
          <w:rFonts w:ascii="Times New Roman" w:hAnsi="Times New Roman"/>
          <w:sz w:val="24"/>
          <w:szCs w:val="24"/>
        </w:rPr>
        <w:t xml:space="preserve"> Kromě daných úloh nebo množiny</w:t>
      </w:r>
      <w:r w:rsidR="00FC499C">
        <w:rPr>
          <w:rFonts w:ascii="Times New Roman" w:hAnsi="Times New Roman"/>
          <w:sz w:val="24"/>
          <w:szCs w:val="24"/>
        </w:rPr>
        <w:t xml:space="preserve"> úloh, ze kterých se skutečný test generuje dynamicky</w:t>
      </w:r>
      <w:r w:rsidR="001E4CDC">
        <w:rPr>
          <w:rFonts w:ascii="Times New Roman" w:hAnsi="Times New Roman"/>
          <w:sz w:val="24"/>
          <w:szCs w:val="24"/>
        </w:rPr>
        <w:t xml:space="preserve"> </w:t>
      </w:r>
      <w:r w:rsidR="00876496">
        <w:rPr>
          <w:rFonts w:ascii="Times New Roman" w:hAnsi="Times New Roman"/>
          <w:sz w:val="24"/>
          <w:szCs w:val="24"/>
        </w:rPr>
        <w:t>dle</w:t>
      </w:r>
      <w:r w:rsidR="00FC499C">
        <w:rPr>
          <w:rFonts w:ascii="Times New Roman" w:hAnsi="Times New Roman"/>
          <w:sz w:val="24"/>
          <w:szCs w:val="24"/>
        </w:rPr>
        <w:t xml:space="preserve"> zadání, obsahuje také způsob vyhodnocení a další nutné parametry související s realizací testu a jeho hodnocení</w:t>
      </w:r>
      <w:r w:rsidR="002A451F">
        <w:rPr>
          <w:rFonts w:ascii="Times New Roman" w:hAnsi="Times New Roman"/>
          <w:sz w:val="24"/>
          <w:szCs w:val="24"/>
        </w:rPr>
        <w:t>m</w:t>
      </w:r>
      <w:r w:rsidR="00FC499C">
        <w:rPr>
          <w:rFonts w:ascii="Times New Roman" w:hAnsi="Times New Roman"/>
          <w:sz w:val="24"/>
          <w:szCs w:val="24"/>
        </w:rPr>
        <w:t>.</w:t>
      </w:r>
    </w:p>
    <w:p w14:paraId="60CEA98F" w14:textId="77777777" w:rsidR="00FC492A" w:rsidRDefault="00FC492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b/>
          <w:bCs/>
          <w:sz w:val="24"/>
          <w:szCs w:val="24"/>
        </w:rPr>
        <w:t xml:space="preserve">Katalog </w:t>
      </w:r>
      <w:r w:rsidRPr="002A0CF2">
        <w:rPr>
          <w:rFonts w:ascii="Times New Roman" w:hAnsi="Times New Roman"/>
          <w:sz w:val="24"/>
          <w:szCs w:val="24"/>
        </w:rPr>
        <w:t xml:space="preserve">– Vnitřně diferencované úložiště kurzů, certifikovaných kurzů, úloh, certifikovaných úloh, testů, certifikovaných testů, šablon certifikátů a evaluačních </w:t>
      </w:r>
      <w:r w:rsidR="007F4073">
        <w:rPr>
          <w:rFonts w:ascii="Times New Roman" w:hAnsi="Times New Roman"/>
          <w:sz w:val="24"/>
          <w:szCs w:val="24"/>
        </w:rPr>
        <w:t>formulářů</w:t>
      </w:r>
      <w:r w:rsidRPr="002A0CF2">
        <w:rPr>
          <w:rFonts w:ascii="Times New Roman" w:hAnsi="Times New Roman"/>
          <w:sz w:val="24"/>
          <w:szCs w:val="24"/>
        </w:rPr>
        <w:t>, ve kterém jsou</w:t>
      </w:r>
      <w:r w:rsidR="00876496">
        <w:rPr>
          <w:rFonts w:ascii="Times New Roman" w:hAnsi="Times New Roman"/>
          <w:sz w:val="24"/>
          <w:szCs w:val="24"/>
        </w:rPr>
        <w:t xml:space="preserve"> podle</w:t>
      </w:r>
      <w:r w:rsidRPr="002A0CF2">
        <w:rPr>
          <w:rFonts w:ascii="Times New Roman" w:hAnsi="Times New Roman"/>
          <w:sz w:val="24"/>
          <w:szCs w:val="24"/>
        </w:rPr>
        <w:t xml:space="preserve"> vlastností objekty zatříděny</w:t>
      </w:r>
      <w:r w:rsidR="002A2DFD">
        <w:rPr>
          <w:rFonts w:ascii="Times New Roman" w:hAnsi="Times New Roman"/>
          <w:sz w:val="24"/>
          <w:szCs w:val="24"/>
        </w:rPr>
        <w:t>,</w:t>
      </w:r>
      <w:r w:rsidR="00FC499C">
        <w:rPr>
          <w:rFonts w:ascii="Times New Roman" w:hAnsi="Times New Roman"/>
          <w:sz w:val="24"/>
          <w:szCs w:val="24"/>
        </w:rPr>
        <w:t xml:space="preserve"> a</w:t>
      </w:r>
      <w:r w:rsidRPr="002A0CF2">
        <w:rPr>
          <w:rFonts w:ascii="Times New Roman" w:hAnsi="Times New Roman"/>
          <w:sz w:val="24"/>
          <w:szCs w:val="24"/>
        </w:rPr>
        <w:t xml:space="preserve"> lze mezi nimi </w:t>
      </w:r>
      <w:r w:rsidR="00FC499C">
        <w:rPr>
          <w:rFonts w:ascii="Times New Roman" w:hAnsi="Times New Roman"/>
          <w:sz w:val="24"/>
          <w:szCs w:val="24"/>
        </w:rPr>
        <w:t xml:space="preserve">instance těchto entit </w:t>
      </w:r>
      <w:r w:rsidRPr="002A0CF2">
        <w:rPr>
          <w:rFonts w:ascii="Times New Roman" w:hAnsi="Times New Roman"/>
          <w:sz w:val="24"/>
          <w:szCs w:val="24"/>
        </w:rPr>
        <w:t>vyhledávat.</w:t>
      </w:r>
    </w:p>
    <w:p w14:paraId="734BB9E6" w14:textId="77777777" w:rsidR="004454A3" w:rsidRPr="004454A3" w:rsidRDefault="00DF0121" w:rsidP="00DF012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Evaluační formulář </w:t>
      </w:r>
      <w:r w:rsidRPr="00DF0121">
        <w:rPr>
          <w:rFonts w:ascii="Times New Roman" w:hAnsi="Times New Roman"/>
          <w:sz w:val="24"/>
          <w:szCs w:val="24"/>
        </w:rPr>
        <w:t xml:space="preserve">– </w:t>
      </w:r>
      <w:r w:rsidRPr="00507680">
        <w:rPr>
          <w:rFonts w:ascii="Times New Roman" w:hAnsi="Times New Roman"/>
          <w:bCs/>
          <w:color w:val="000000"/>
          <w:sz w:val="24"/>
          <w:szCs w:val="24"/>
        </w:rPr>
        <w:t xml:space="preserve">Evaluační formulář obsahuje uživatelem </w:t>
      </w:r>
      <w:r w:rsidR="00735ACF" w:rsidRPr="00507680">
        <w:rPr>
          <w:rFonts w:ascii="Times New Roman" w:hAnsi="Times New Roman"/>
          <w:bCs/>
          <w:color w:val="000000"/>
          <w:sz w:val="24"/>
          <w:szCs w:val="24"/>
        </w:rPr>
        <w:t>(autor, admin</w:t>
      </w:r>
      <w:r w:rsidR="00B67FF6" w:rsidRPr="00507680">
        <w:rPr>
          <w:rFonts w:ascii="Times New Roman" w:hAnsi="Times New Roman"/>
          <w:bCs/>
          <w:color w:val="000000"/>
          <w:sz w:val="24"/>
          <w:szCs w:val="24"/>
        </w:rPr>
        <w:t>istrátor</w:t>
      </w:r>
      <w:r w:rsidR="00735ACF" w:rsidRPr="00507680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507680">
        <w:rPr>
          <w:rFonts w:ascii="Times New Roman" w:hAnsi="Times New Roman"/>
          <w:bCs/>
          <w:color w:val="000000"/>
          <w:sz w:val="24"/>
          <w:szCs w:val="24"/>
        </w:rPr>
        <w:t>stanovené otázky s přiřazenými množinami odpovědí nebo datovými typy odpovědí, pomocí nichž je u studentů zjišťováno jejich subjektivní hodnocení celého kurzu v různých oblastech této agendy. Evaluační formuláře jsou tvořeny/editovány rovněž v systému uživatelem s odpovídající rolí pomocí uživatelského rozhraní.</w:t>
      </w:r>
    </w:p>
    <w:p w14:paraId="3B279C6C" w14:textId="77777777" w:rsidR="00DF0121" w:rsidRPr="00DF0121" w:rsidRDefault="00DF0121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A8BC6A" w14:textId="77777777" w:rsidR="009E58AA" w:rsidRPr="009E58AA" w:rsidRDefault="00FC492A" w:rsidP="00D83A6E">
      <w:pPr>
        <w:pStyle w:val="Nadpis1"/>
        <w:numPr>
          <w:ilvl w:val="0"/>
          <w:numId w:val="61"/>
        </w:numPr>
        <w:spacing w:after="240"/>
        <w:ind w:left="709" w:hanging="709"/>
        <w:rPr>
          <w:rFonts w:ascii="Times New Roman" w:hAnsi="Times New Roman"/>
          <w:sz w:val="24"/>
          <w:szCs w:val="24"/>
        </w:rPr>
      </w:pPr>
      <w:r w:rsidRPr="00FC492A">
        <w:rPr>
          <w:rFonts w:ascii="Times New Roman" w:hAnsi="Times New Roman"/>
          <w:b w:val="0"/>
          <w:sz w:val="24"/>
          <w:szCs w:val="24"/>
        </w:rPr>
        <w:br w:type="page"/>
      </w:r>
      <w:r w:rsidRPr="00463D24">
        <w:rPr>
          <w:rFonts w:ascii="Times New Roman" w:hAnsi="Times New Roman"/>
          <w:sz w:val="24"/>
          <w:szCs w:val="24"/>
        </w:rPr>
        <w:lastRenderedPageBreak/>
        <w:t xml:space="preserve">Vymezení </w:t>
      </w:r>
      <w:r w:rsidR="00507680" w:rsidRPr="00463D24">
        <w:rPr>
          <w:rFonts w:ascii="Times New Roman" w:hAnsi="Times New Roman"/>
          <w:sz w:val="24"/>
          <w:szCs w:val="24"/>
        </w:rPr>
        <w:t xml:space="preserve">rolí uživatelů </w:t>
      </w:r>
      <w:r w:rsidRPr="00463D24">
        <w:rPr>
          <w:rFonts w:ascii="Times New Roman" w:hAnsi="Times New Roman"/>
          <w:sz w:val="24"/>
          <w:szCs w:val="24"/>
        </w:rPr>
        <w:t>a jejich činností týkajících se kurzu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13"/>
        <w:gridCol w:w="1216"/>
        <w:gridCol w:w="1217"/>
        <w:gridCol w:w="1213"/>
        <w:gridCol w:w="1217"/>
        <w:gridCol w:w="1213"/>
        <w:gridCol w:w="1218"/>
      </w:tblGrid>
      <w:tr w:rsidR="00381DE2" w:rsidRPr="00381DE2" w14:paraId="4DF1F9A0" w14:textId="77777777" w:rsidTr="00A83870">
        <w:trPr>
          <w:trHeight w:val="284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11EE6" w14:textId="77777777" w:rsidR="00381DE2" w:rsidRPr="00381DE2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Fáze práce s kurzem / Role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181B4914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Požadovaný obsah vzd.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69CF50D7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Hotový kurz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515D3A5F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Certifikovaný kurz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0095286E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Spuštěný kurz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753CB63C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Ukončený kurz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3528176E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Ukončený kurz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5E17B119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Evaluace kurzu</w:t>
            </w:r>
          </w:p>
        </w:tc>
      </w:tr>
      <w:tr w:rsidR="00381DE2" w:rsidRPr="00381DE2" w14:paraId="12B2C9F2" w14:textId="77777777" w:rsidTr="00A83870">
        <w:trPr>
          <w:trHeight w:val="28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25E64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10EC186B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&gt;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4C717E89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&gt;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39103A6B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&gt;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3E9DDCE2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&gt;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492FA4EA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&gt;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43D6848B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&gt;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17A792AE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&gt; </w:t>
            </w:r>
          </w:p>
        </w:tc>
      </w:tr>
      <w:tr w:rsidR="00381DE2" w:rsidRPr="00381DE2" w14:paraId="196B7E18" w14:textId="77777777" w:rsidTr="00A83870">
        <w:trPr>
          <w:trHeight w:val="28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A0D3F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DFFF"/>
            <w:hideMark/>
          </w:tcPr>
          <w:p w14:paraId="66DB1CE6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Hotový kurz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DFFF"/>
            <w:hideMark/>
          </w:tcPr>
          <w:p w14:paraId="7EF09CDC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Certifikovaný kurz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DFFF"/>
            <w:hideMark/>
          </w:tcPr>
          <w:p w14:paraId="6FBEA70B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Spuštěný kurz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DFFF"/>
            <w:hideMark/>
          </w:tcPr>
          <w:p w14:paraId="001B4C68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Ukončený kurz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DFFF"/>
            <w:hideMark/>
          </w:tcPr>
          <w:p w14:paraId="324EEB8D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Spuštěný kurz (další cyklus)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DFFF"/>
            <w:hideMark/>
          </w:tcPr>
          <w:p w14:paraId="18AF5BCA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Evaluace kurzu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DFFF"/>
            <w:hideMark/>
          </w:tcPr>
          <w:p w14:paraId="1A6114E6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Report o kurzu</w:t>
            </w:r>
          </w:p>
        </w:tc>
      </w:tr>
      <w:tr w:rsidR="00381DE2" w:rsidRPr="00381DE2" w14:paraId="5FB82757" w14:textId="77777777" w:rsidTr="00A83870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hideMark/>
          </w:tcPr>
          <w:p w14:paraId="4BD11D95" w14:textId="77777777" w:rsidR="00381DE2" w:rsidRPr="00A83870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Autor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68C62E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edituje učební materiály, vytváří kurz včetně testu, zapracovává připomínky, hotový kurz včetně testu ukládá k certifikaci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879F83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ze Systému vyrozumění o schválení – certifikaci kurzu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4565" w14:textId="77777777" w:rsidR="00381DE2" w:rsidRPr="00381DE2" w:rsidRDefault="004C023F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6279C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FA3F26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vytváří nový test ke kurzu, reviduje kurz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5667A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92FB6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381DE2" w:rsidRPr="00381DE2" w14:paraId="0882E09F" w14:textId="77777777" w:rsidTr="00A83870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hideMark/>
          </w:tcPr>
          <w:p w14:paraId="36CA26B9" w14:textId="77777777" w:rsidR="00381DE2" w:rsidRPr="00A83870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Student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5330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012F6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F41586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pozvánku do kurzu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EA8B53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registruje se do kurzu, studuje, testuje se, komunikuje s tutorem, získává výsledky a certifikát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EFBA3B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pozvánku do kurzu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C8436C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vyplňuje evaluaci kurzu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65D8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381DE2" w:rsidRPr="00381DE2" w14:paraId="70362181" w14:textId="77777777" w:rsidTr="00A83870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hideMark/>
          </w:tcPr>
          <w:p w14:paraId="1FEFDC60" w14:textId="77777777" w:rsidR="00381DE2" w:rsidRPr="00A83870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Tutor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61395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A2A9F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91FA63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ze Systému zprávu o spuštění tutorovaného kurzu, dostává automaticky generovanou zprávu s údaji o kurzu (termín, cílová skupina, ad.)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3FA5FF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vede výuku, komunikuje se studentem, hodnotí práci studenta, ukládá hodnocení do Systému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CFEF32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ze Systému zprávu o spuštění tutorovaného kurzu, dostává automaticky generovanou zprávu s údaji o kurzu (termín, cílová skupina, ad.)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8168C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zprávu o evaluaci kurzu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25DA57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report o kurzu</w:t>
            </w:r>
          </w:p>
        </w:tc>
      </w:tr>
      <w:tr w:rsidR="00381DE2" w:rsidRPr="00381DE2" w14:paraId="61C0489D" w14:textId="77777777" w:rsidTr="00A83870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hideMark/>
          </w:tcPr>
          <w:p w14:paraId="67B05343" w14:textId="77777777" w:rsidR="00381DE2" w:rsidRPr="00A83870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Admin organizační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7725DA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nahlíží přípravu kurzu včetně testu a ukládané materiály ke kurzu vč. t</w:t>
            </w:r>
            <w:r w:rsidR="0009412C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estu, zajišťuje oponenturu vzni</w:t>
            </w: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kajících materiálů (probíhá mailem mimo Systém)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F40757" w14:textId="77777777" w:rsidR="00381DE2" w:rsidRPr="00381DE2" w:rsidRDefault="00B8797F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Schvaluje – </w:t>
            </w:r>
            <w:r w:rsidR="00381DE2"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certifikuje kurz včetně testu, ukládá certifikovaný kurz včetně testu do Katalogu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A8B38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spouští kurz včetně testu, přiřazuje termíny od/do, zatřídí kurz na otevřený/ uzavřený, přiřazuje tutora, přiřazuje certifikát pro automatické generování certifikátu studentovi, přiřazuje evaluační formulář, nahlíží průběh studia, počty </w:t>
            </w: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lastRenderedPageBreak/>
              <w:t>studentů, výsledky, ad.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4BAB6E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lastRenderedPageBreak/>
              <w:t>pokud neproběhlo v předchozím kroku: přiřazuje certifikát pro automatické generování certifikátu úspěšnému studentovi, přiřazuje evaluační formulář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C4465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spouští kurz včetně testu, přiřazuje termíny od/do, přiřazuje tutora, nahlíží průběh studia, počty studentů, výsledky, ad.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D8C1B1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nahlíží evaluaci kurzu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8B6576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vytváří souhrnnou evaluaci kurzu, vytváří report o kurzu/kurzech</w:t>
            </w:r>
          </w:p>
        </w:tc>
      </w:tr>
      <w:tr w:rsidR="00381DE2" w:rsidRPr="00381DE2" w14:paraId="08851C7D" w14:textId="77777777" w:rsidTr="00A83870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hideMark/>
          </w:tcPr>
          <w:p w14:paraId="28AEACB1" w14:textId="77777777" w:rsidR="00381DE2" w:rsidRPr="00A83870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lastRenderedPageBreak/>
              <w:t>Admin technický</w:t>
            </w:r>
          </w:p>
        </w:tc>
        <w:tc>
          <w:tcPr>
            <w:tcW w:w="85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3CD3A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technická podpora</w:t>
            </w:r>
          </w:p>
        </w:tc>
      </w:tr>
      <w:tr w:rsidR="00381DE2" w:rsidRPr="00381DE2" w14:paraId="6F88DE33" w14:textId="77777777" w:rsidTr="00A83870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hideMark/>
          </w:tcPr>
          <w:p w14:paraId="75A2A8E5" w14:textId="77777777" w:rsidR="00381DE2" w:rsidRPr="00A83870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Vedoucí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64FF3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619BC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60FE5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0CB2C8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zprávu s výzvou a přiřazuje cíl. skupinu za útvar, který řídí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3A6C1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911CF2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automaticky odesílané zprávy o výsledcích studentů, které přiřadil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1039DF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nahlíží souhrnnou evaluaci kurzu, dostává zprávu se souhrnnou evaluací kurzu, vytváří report o kurzu/kurzech</w:t>
            </w:r>
          </w:p>
        </w:tc>
      </w:tr>
      <w:tr w:rsidR="00381DE2" w:rsidRPr="00381DE2" w14:paraId="6CBDB1FB" w14:textId="77777777" w:rsidTr="00A83870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hideMark/>
          </w:tcPr>
          <w:p w14:paraId="70C14196" w14:textId="77777777" w:rsidR="00381DE2" w:rsidRPr="00381DE2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Manažer vzdělávání</w:t>
            </w:r>
          </w:p>
        </w:tc>
        <w:tc>
          <w:tcPr>
            <w:tcW w:w="85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E0975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vidí vše v Systému, dostává automaticky odesílané zprávy</w:t>
            </w:r>
          </w:p>
        </w:tc>
      </w:tr>
    </w:tbl>
    <w:p w14:paraId="4461DA47" w14:textId="77777777" w:rsidR="004454A3" w:rsidRDefault="009E58AA" w:rsidP="00130BD2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3FE5">
        <w:rPr>
          <w:rFonts w:ascii="Times New Roman" w:hAnsi="Times New Roman"/>
          <w:bCs/>
          <w:color w:val="000000"/>
          <w:sz w:val="24"/>
          <w:szCs w:val="24"/>
        </w:rPr>
        <w:t>Výše uvedená tabulka je pouze orientačním výčtem typových rolí a jejich oprávnění</w:t>
      </w:r>
      <w:r w:rsidR="00FC6D11">
        <w:rPr>
          <w:rFonts w:ascii="Times New Roman" w:hAnsi="Times New Roman"/>
          <w:bCs/>
          <w:color w:val="000000"/>
          <w:sz w:val="24"/>
          <w:szCs w:val="24"/>
        </w:rPr>
        <w:t xml:space="preserve"> nad vybranými procesy</w:t>
      </w:r>
      <w:r w:rsidRPr="00D43FE5">
        <w:rPr>
          <w:rFonts w:ascii="Times New Roman" w:hAnsi="Times New Roman"/>
          <w:bCs/>
          <w:color w:val="000000"/>
          <w:sz w:val="24"/>
          <w:szCs w:val="24"/>
        </w:rPr>
        <w:t>, přičemž cílem uvedení je pouze snaha o ilustraci rozsahu postižen</w:t>
      </w:r>
      <w:r w:rsidR="00FD59E2">
        <w:rPr>
          <w:rFonts w:ascii="Times New Roman" w:hAnsi="Times New Roman"/>
          <w:bCs/>
          <w:color w:val="000000"/>
          <w:sz w:val="24"/>
          <w:szCs w:val="24"/>
        </w:rPr>
        <w:t xml:space="preserve">é problematiky v rámci zadání. </w:t>
      </w:r>
      <w:r w:rsidRPr="00D43FE5">
        <w:rPr>
          <w:rFonts w:ascii="Times New Roman" w:hAnsi="Times New Roman"/>
          <w:bCs/>
          <w:color w:val="000000"/>
          <w:sz w:val="24"/>
          <w:szCs w:val="24"/>
        </w:rPr>
        <w:t>Konkrétní oprávnění budou specifikována v průběhu realizace ve vazbě na konkrétní řešení dodavatele a výstupy společné analýzy návrhu systému.</w:t>
      </w:r>
      <w:r w:rsidR="0015628E" w:rsidRPr="00D43FE5">
        <w:rPr>
          <w:rFonts w:ascii="Times New Roman" w:hAnsi="Times New Roman"/>
          <w:bCs/>
          <w:color w:val="000000"/>
          <w:sz w:val="24"/>
          <w:szCs w:val="24"/>
        </w:rPr>
        <w:t xml:space="preserve"> Zmíněné role se mohou libovolně kombinovat, tzn. např. vedoucí může být i student nebo tutor.</w:t>
      </w:r>
      <w:r w:rsidR="00FC6D11">
        <w:rPr>
          <w:rFonts w:ascii="Times New Roman" w:hAnsi="Times New Roman"/>
          <w:bCs/>
          <w:color w:val="000000"/>
          <w:sz w:val="24"/>
          <w:szCs w:val="24"/>
        </w:rPr>
        <w:t xml:space="preserve"> Proto se požaduje možnost vlastní tvorby rolí nebo kombinace základních mikrorolí přímo v systému z uživatelského rozhraní administrátora.</w:t>
      </w:r>
    </w:p>
    <w:p w14:paraId="78FFA570" w14:textId="77777777" w:rsidR="004454A3" w:rsidRDefault="004454A3" w:rsidP="00130BD2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Platforma bude využívána i pro administraci a realizaci kurzů, které budou v praxi probíhat prezenční formou. Takových kurzů se budou účastnit jak zaměstnanci ČŠI, tak i osoby z řad široké veřejnosti, včetně neregistrovaných uživatelů Systému nebo integrovaných systémů.</w:t>
      </w:r>
    </w:p>
    <w:p w14:paraId="027ABD1E" w14:textId="77777777" w:rsidR="00130BD2" w:rsidRDefault="00FC492A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/>
          <w:sz w:val="24"/>
          <w:szCs w:val="24"/>
        </w:rPr>
      </w:pPr>
      <w:r w:rsidRPr="0057774A">
        <w:rPr>
          <w:rFonts w:ascii="Times New Roman" w:hAnsi="Times New Roman"/>
          <w:sz w:val="24"/>
          <w:szCs w:val="24"/>
        </w:rPr>
        <w:t xml:space="preserve">Uživatelské moduly – prostředí pro </w:t>
      </w:r>
      <w:r w:rsidR="00507680" w:rsidRPr="0057774A">
        <w:rPr>
          <w:rFonts w:ascii="Times New Roman" w:hAnsi="Times New Roman"/>
          <w:sz w:val="24"/>
          <w:szCs w:val="24"/>
        </w:rPr>
        <w:t>činnosti uživatelů</w:t>
      </w:r>
    </w:p>
    <w:p w14:paraId="39B5CC17" w14:textId="77777777" w:rsidR="00971505" w:rsidRPr="00971505" w:rsidRDefault="00971505" w:rsidP="00EE7AF4">
      <w:pPr>
        <w:spacing w:after="0"/>
      </w:pPr>
      <w:r>
        <w:rPr>
          <w:noProof/>
          <w:lang w:eastAsia="cs-CZ"/>
        </w:rPr>
        <w:drawing>
          <wp:inline distT="0" distB="0" distL="0" distR="0" wp14:anchorId="704CA116" wp14:editId="46CCC9A5">
            <wp:extent cx="5759450" cy="3200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77552" cy="321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35DEF" w14:textId="77777777" w:rsidR="00FC492A" w:rsidRPr="00A72BAD" w:rsidRDefault="00FC492A" w:rsidP="00851F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492A">
        <w:rPr>
          <w:rFonts w:ascii="Times New Roman" w:hAnsi="Times New Roman"/>
          <w:i/>
          <w:iCs/>
          <w:sz w:val="20"/>
          <w:szCs w:val="20"/>
        </w:rPr>
        <w:t>Všichni registrovaní uživatelé</w:t>
      </w:r>
      <w:r w:rsidR="008F1BDF">
        <w:rPr>
          <w:rFonts w:ascii="Times New Roman" w:hAnsi="Times New Roman"/>
          <w:i/>
          <w:iCs/>
          <w:sz w:val="20"/>
          <w:szCs w:val="20"/>
        </w:rPr>
        <w:t xml:space="preserve"> (postačuje „společná“ registrace v integrovaných systémech)</w:t>
      </w:r>
      <w:r w:rsidRPr="00FC492A">
        <w:rPr>
          <w:rFonts w:ascii="Times New Roman" w:hAnsi="Times New Roman"/>
          <w:i/>
          <w:iCs/>
          <w:sz w:val="20"/>
          <w:szCs w:val="20"/>
        </w:rPr>
        <w:t xml:space="preserve"> vstupují do prostředí e-learningu přes Modul Informační nástěnka, a to s oprávněními</w:t>
      </w:r>
      <w:r w:rsidR="00876496">
        <w:rPr>
          <w:rFonts w:ascii="Times New Roman" w:hAnsi="Times New Roman"/>
          <w:i/>
          <w:iCs/>
          <w:sz w:val="20"/>
          <w:szCs w:val="20"/>
        </w:rPr>
        <w:t xml:space="preserve"> podle</w:t>
      </w:r>
      <w:r w:rsidRPr="00FC492A">
        <w:rPr>
          <w:rFonts w:ascii="Times New Roman" w:hAnsi="Times New Roman"/>
          <w:i/>
          <w:iCs/>
          <w:sz w:val="20"/>
          <w:szCs w:val="20"/>
        </w:rPr>
        <w:t xml:space="preserve"> své role. Všichni dosud neregistrovaní uživatelé </w:t>
      </w:r>
      <w:r w:rsidR="008F1BDF">
        <w:rPr>
          <w:rFonts w:ascii="Times New Roman" w:hAnsi="Times New Roman"/>
          <w:i/>
          <w:iCs/>
          <w:sz w:val="20"/>
          <w:szCs w:val="20"/>
        </w:rPr>
        <w:t>se musejí zaregistrovat.</w:t>
      </w:r>
    </w:p>
    <w:p w14:paraId="1517608F" w14:textId="77777777" w:rsidR="00A72BAD" w:rsidRPr="00E272F1" w:rsidRDefault="00FC492A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/>
          <w:sz w:val="24"/>
          <w:szCs w:val="24"/>
        </w:rPr>
      </w:pPr>
      <w:r w:rsidRPr="00E272F1">
        <w:rPr>
          <w:rFonts w:ascii="Times New Roman" w:hAnsi="Times New Roman"/>
          <w:sz w:val="24"/>
          <w:szCs w:val="24"/>
        </w:rPr>
        <w:lastRenderedPageBreak/>
        <w:t>Systémové požadavky</w:t>
      </w:r>
    </w:p>
    <w:p w14:paraId="3CE01369" w14:textId="77777777" w:rsidR="00C26521" w:rsidRPr="00E272F1" w:rsidRDefault="000B5370" w:rsidP="00E272F1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272F1">
        <w:rPr>
          <w:rFonts w:ascii="Times New Roman" w:hAnsi="Times New Roman"/>
          <w:bCs/>
          <w:color w:val="000000"/>
          <w:sz w:val="24"/>
          <w:szCs w:val="24"/>
        </w:rPr>
        <w:t>Při</w:t>
      </w:r>
      <w:r w:rsidR="00C26521" w:rsidRPr="00E272F1">
        <w:rPr>
          <w:rFonts w:ascii="Times New Roman" w:hAnsi="Times New Roman"/>
          <w:bCs/>
          <w:color w:val="000000"/>
          <w:sz w:val="24"/>
          <w:szCs w:val="24"/>
        </w:rPr>
        <w:t> návrhu řešení</w:t>
      </w:r>
      <w:r w:rsidRPr="00E272F1">
        <w:rPr>
          <w:rFonts w:ascii="Times New Roman" w:hAnsi="Times New Roman"/>
          <w:bCs/>
          <w:color w:val="000000"/>
          <w:sz w:val="24"/>
          <w:szCs w:val="24"/>
        </w:rPr>
        <w:t>, vývoji a implementaci</w:t>
      </w:r>
      <w:r w:rsidR="00C26521" w:rsidRPr="00E272F1">
        <w:rPr>
          <w:rFonts w:ascii="Times New Roman" w:hAnsi="Times New Roman"/>
          <w:bCs/>
          <w:color w:val="000000"/>
          <w:sz w:val="24"/>
          <w:szCs w:val="24"/>
        </w:rPr>
        <w:t xml:space="preserve"> je požadována maximální kom</w:t>
      </w:r>
      <w:r w:rsidR="00F0734A">
        <w:rPr>
          <w:rFonts w:ascii="Times New Roman" w:hAnsi="Times New Roman"/>
          <w:bCs/>
          <w:color w:val="000000"/>
          <w:sz w:val="24"/>
          <w:szCs w:val="24"/>
        </w:rPr>
        <w:t>patibilita navržených a </w:t>
      </w:r>
      <w:r w:rsidRPr="00E272F1">
        <w:rPr>
          <w:rFonts w:ascii="Times New Roman" w:hAnsi="Times New Roman"/>
          <w:bCs/>
          <w:color w:val="000000"/>
          <w:sz w:val="24"/>
          <w:szCs w:val="24"/>
        </w:rPr>
        <w:t>použitých technologií s prostředím zadavatele a také s vybav</w:t>
      </w:r>
      <w:r w:rsidR="00507680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E272F1">
        <w:rPr>
          <w:rFonts w:ascii="Times New Roman" w:hAnsi="Times New Roman"/>
          <w:bCs/>
          <w:color w:val="000000"/>
          <w:sz w:val="24"/>
          <w:szCs w:val="24"/>
        </w:rPr>
        <w:t xml:space="preserve">ním cílových uživatelů, kterými jsou jak zaměstnanci ČŠI (cca 500 </w:t>
      </w:r>
      <w:r w:rsidR="00E272F1">
        <w:rPr>
          <w:rFonts w:ascii="Times New Roman" w:hAnsi="Times New Roman"/>
          <w:bCs/>
          <w:color w:val="000000"/>
          <w:sz w:val="24"/>
          <w:szCs w:val="24"/>
        </w:rPr>
        <w:t>osob), tak také pracovníci škol a školských zařízení.</w:t>
      </w:r>
    </w:p>
    <w:p w14:paraId="7B55653A" w14:textId="77777777" w:rsidR="000B5370" w:rsidRPr="00E272F1" w:rsidRDefault="00927477" w:rsidP="00E272F1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272F1">
        <w:rPr>
          <w:rFonts w:ascii="Times New Roman" w:hAnsi="Times New Roman"/>
          <w:bCs/>
          <w:color w:val="000000"/>
          <w:sz w:val="24"/>
          <w:szCs w:val="24"/>
        </w:rPr>
        <w:t>Po ukončení Služby se počítá s migrací kompletní architektury do prostředí zadavatele, který by také měl zajišťovat další provoz a správu systému. V současnosti jsou v ČŠI masivně využívány technologie a produkty Microsoft</w:t>
      </w:r>
      <w:r w:rsidR="009506D9" w:rsidRPr="00E272F1">
        <w:rPr>
          <w:rFonts w:ascii="Times New Roman" w:hAnsi="Times New Roman"/>
          <w:bCs/>
          <w:color w:val="000000"/>
          <w:sz w:val="24"/>
          <w:szCs w:val="24"/>
        </w:rPr>
        <w:t>. Jedná se zejména o operační systémy Microsoft Windows Server (s Active Directory), webový server IIS, databázový server MS SQL Server v nejvyšší edici a poslední verzi. Všechny stávají</w:t>
      </w:r>
      <w:r w:rsidR="00FD59E2">
        <w:rPr>
          <w:rFonts w:ascii="Times New Roman" w:hAnsi="Times New Roman"/>
          <w:bCs/>
          <w:color w:val="000000"/>
          <w:sz w:val="24"/>
          <w:szCs w:val="24"/>
        </w:rPr>
        <w:t xml:space="preserve">cí systémy jsou implementovány </w:t>
      </w:r>
      <w:r w:rsidR="009506D9" w:rsidRPr="00E272F1">
        <w:rPr>
          <w:rFonts w:ascii="Times New Roman" w:hAnsi="Times New Roman"/>
          <w:bCs/>
          <w:color w:val="000000"/>
          <w:sz w:val="24"/>
          <w:szCs w:val="24"/>
        </w:rPr>
        <w:t xml:space="preserve">ve virtualizovaném prostředí na platformě VMware. Uživatelé užívají operační systémy Microsoft Windows od verze Vista dále, kancelářský balík Microsoft Office a internetový prohlížeč Microsoft Internet Explorer od verze 9 dále. Pro pracovníky škol se vyžaduje rovněž podpora prohlížečů Mozilla Firefox a Google Chrome v posledních </w:t>
      </w:r>
      <w:r w:rsidR="003B6272">
        <w:rPr>
          <w:rFonts w:ascii="Times New Roman" w:hAnsi="Times New Roman"/>
          <w:bCs/>
          <w:color w:val="000000"/>
          <w:sz w:val="24"/>
          <w:szCs w:val="24"/>
        </w:rPr>
        <w:t xml:space="preserve">dvou </w:t>
      </w:r>
      <w:r w:rsidR="009506D9" w:rsidRPr="00E272F1">
        <w:rPr>
          <w:rFonts w:ascii="Times New Roman" w:hAnsi="Times New Roman"/>
          <w:bCs/>
          <w:color w:val="000000"/>
          <w:sz w:val="24"/>
          <w:szCs w:val="24"/>
        </w:rPr>
        <w:t>verzích</w:t>
      </w:r>
      <w:r w:rsidR="003B6272">
        <w:rPr>
          <w:rFonts w:ascii="Times New Roman" w:hAnsi="Times New Roman"/>
          <w:bCs/>
          <w:color w:val="000000"/>
          <w:sz w:val="24"/>
          <w:szCs w:val="24"/>
        </w:rPr>
        <w:t xml:space="preserve"> (poslední dostupné k datu podpisu této smlouvy)</w:t>
      </w:r>
      <w:r w:rsidR="009506D9" w:rsidRPr="00E272F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6196A38" w14:textId="77777777" w:rsidR="000B5370" w:rsidRPr="00E272F1" w:rsidRDefault="009506D9" w:rsidP="00E272F1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272F1">
        <w:rPr>
          <w:rFonts w:ascii="Times New Roman" w:hAnsi="Times New Roman"/>
          <w:bCs/>
          <w:color w:val="000000"/>
          <w:sz w:val="24"/>
          <w:szCs w:val="24"/>
        </w:rPr>
        <w:t>V rámci hodnocení nabídek bude přihlédnuto (v rámci posouzení efektivity provozu) nejen ke kompatibilitě navrženého řešení, ale také k jeho techni</w:t>
      </w:r>
      <w:r w:rsidR="00E272F1">
        <w:rPr>
          <w:rFonts w:ascii="Times New Roman" w:hAnsi="Times New Roman"/>
          <w:bCs/>
          <w:color w:val="000000"/>
          <w:sz w:val="24"/>
          <w:szCs w:val="24"/>
        </w:rPr>
        <w:t>ckým kapacitním nárokům na HW a </w:t>
      </w:r>
      <w:r w:rsidRPr="00E272F1">
        <w:rPr>
          <w:rFonts w:ascii="Times New Roman" w:hAnsi="Times New Roman"/>
          <w:bCs/>
          <w:color w:val="000000"/>
          <w:sz w:val="24"/>
          <w:szCs w:val="24"/>
        </w:rPr>
        <w:t>SW</w:t>
      </w:r>
      <w:r w:rsidR="00B6527F" w:rsidRPr="00E272F1">
        <w:rPr>
          <w:rFonts w:ascii="Times New Roman" w:hAnsi="Times New Roman"/>
          <w:bCs/>
          <w:color w:val="000000"/>
          <w:sz w:val="24"/>
          <w:szCs w:val="24"/>
        </w:rPr>
        <w:t xml:space="preserve"> pro zajištění provozu</w:t>
      </w:r>
      <w:r w:rsidR="001E4CD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76496">
        <w:rPr>
          <w:rFonts w:ascii="Times New Roman" w:hAnsi="Times New Roman"/>
          <w:bCs/>
          <w:color w:val="000000"/>
          <w:sz w:val="24"/>
          <w:szCs w:val="24"/>
        </w:rPr>
        <w:t>dle</w:t>
      </w:r>
      <w:r w:rsidR="00B6527F" w:rsidRPr="00E272F1">
        <w:rPr>
          <w:rFonts w:ascii="Times New Roman" w:hAnsi="Times New Roman"/>
          <w:bCs/>
          <w:color w:val="000000"/>
          <w:sz w:val="24"/>
          <w:szCs w:val="24"/>
        </w:rPr>
        <w:t xml:space="preserve"> uvedených </w:t>
      </w:r>
      <w:r w:rsidR="001C3FBE" w:rsidRPr="00E272F1">
        <w:rPr>
          <w:rFonts w:ascii="Times New Roman" w:hAnsi="Times New Roman"/>
          <w:bCs/>
          <w:color w:val="000000"/>
          <w:sz w:val="24"/>
          <w:szCs w:val="24"/>
        </w:rPr>
        <w:t>parametrů souvisejících s požadovanou dostupností systému (zejména parametry dostupnost v čase, počet uživatelů v souvislosti s použitelnou uživatelskou přívětivostí – včasné reakce systému, apod.).</w:t>
      </w:r>
    </w:p>
    <w:p w14:paraId="680C9B77" w14:textId="77777777" w:rsidR="00FC492A" w:rsidRPr="00A72BAD" w:rsidRDefault="00FC492A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/>
          <w:sz w:val="24"/>
          <w:szCs w:val="24"/>
        </w:rPr>
      </w:pPr>
      <w:r w:rsidRPr="00A72BAD">
        <w:rPr>
          <w:rFonts w:ascii="Times New Roman" w:hAnsi="Times New Roman"/>
          <w:sz w:val="24"/>
          <w:szCs w:val="24"/>
        </w:rPr>
        <w:t>Požadavky na implementační služby</w:t>
      </w:r>
    </w:p>
    <w:p w14:paraId="46B51C1E" w14:textId="77777777" w:rsidR="00FC492A" w:rsidRPr="002A0CF2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b w:val="0"/>
          <w:sz w:val="24"/>
          <w:szCs w:val="24"/>
        </w:rPr>
      </w:pPr>
      <w:r w:rsidRPr="002A0CF2">
        <w:rPr>
          <w:rFonts w:ascii="Times New Roman" w:hAnsi="Times New Roman"/>
          <w:b w:val="0"/>
          <w:sz w:val="24"/>
          <w:szCs w:val="24"/>
        </w:rPr>
        <w:t>Implem</w:t>
      </w:r>
      <w:r w:rsidR="00EC4EEB">
        <w:rPr>
          <w:rFonts w:ascii="Times New Roman" w:hAnsi="Times New Roman"/>
          <w:b w:val="0"/>
          <w:sz w:val="24"/>
          <w:szCs w:val="24"/>
        </w:rPr>
        <w:t>entace musí zahrnovat především</w:t>
      </w:r>
    </w:p>
    <w:p w14:paraId="2D04765A" w14:textId="77777777" w:rsidR="00FC492A" w:rsidRPr="00A72BAD" w:rsidRDefault="00EC4EEB" w:rsidP="00D83A6E">
      <w:pPr>
        <w:pStyle w:val="Odstavecseseznamem"/>
        <w:numPr>
          <w:ilvl w:val="0"/>
          <w:numId w:val="6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A72BAD">
        <w:rPr>
          <w:rFonts w:ascii="Times New Roman" w:hAnsi="Times New Roman"/>
          <w:bCs/>
          <w:color w:val="000000"/>
          <w:sz w:val="24"/>
          <w:szCs w:val="24"/>
        </w:rPr>
        <w:t>nstalaci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Systému,</w:t>
      </w:r>
    </w:p>
    <w:p w14:paraId="1F3D312A" w14:textId="77777777" w:rsidR="00FC492A" w:rsidRPr="00A72BAD" w:rsidRDefault="00FC492A" w:rsidP="00D83A6E">
      <w:pPr>
        <w:pStyle w:val="Odstavecseseznamem"/>
        <w:numPr>
          <w:ilvl w:val="0"/>
          <w:numId w:val="6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zajištění informační a metodické podpory procesů formou konzultací</w:t>
      </w:r>
    </w:p>
    <w:p w14:paraId="0993E344" w14:textId="77777777" w:rsidR="00FC492A" w:rsidRPr="00A72BAD" w:rsidRDefault="00FC492A" w:rsidP="00D83A6E">
      <w:pPr>
        <w:pStyle w:val="Odstavecseseznamem"/>
        <w:numPr>
          <w:ilvl w:val="0"/>
          <w:numId w:val="6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řešení organizačn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ího zajištění fungování Systému,</w:t>
      </w:r>
    </w:p>
    <w:p w14:paraId="0982545D" w14:textId="77777777" w:rsidR="00FC492A" w:rsidRPr="00A72BAD" w:rsidRDefault="00FC492A" w:rsidP="00D83A6E">
      <w:pPr>
        <w:pStyle w:val="Odstavecseseznamem"/>
        <w:numPr>
          <w:ilvl w:val="0"/>
          <w:numId w:val="6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náv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rh provozního zajištění Systému,</w:t>
      </w:r>
    </w:p>
    <w:p w14:paraId="67EB3126" w14:textId="77777777" w:rsidR="00FC492A" w:rsidRDefault="00FC492A" w:rsidP="00D83A6E">
      <w:pPr>
        <w:pStyle w:val="Odstavecseseznamem"/>
        <w:numPr>
          <w:ilvl w:val="0"/>
          <w:numId w:val="6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spuštění, organizaci a vyhodnocení zkušebního p</w:t>
      </w:r>
      <w:r w:rsidR="00DC17D5">
        <w:rPr>
          <w:rFonts w:ascii="Times New Roman" w:hAnsi="Times New Roman"/>
          <w:bCs/>
          <w:color w:val="000000"/>
          <w:sz w:val="24"/>
          <w:szCs w:val="24"/>
        </w:rPr>
        <w:t>rovozu v odsouhlaseném rozsahu,</w:t>
      </w:r>
    </w:p>
    <w:p w14:paraId="44C975F1" w14:textId="77777777" w:rsidR="000803E0" w:rsidRPr="00130BD2" w:rsidRDefault="000803E0" w:rsidP="00D83A6E">
      <w:pPr>
        <w:pStyle w:val="Odstavecseseznamem"/>
        <w:numPr>
          <w:ilvl w:val="0"/>
          <w:numId w:val="6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provozování uživatelské podpory formou hotline a s využitím aplikačního rozhraní Helpdesk, kterým ČŠI disponuje a ke kterému dodavateli zajistí přístup.</w:t>
      </w:r>
    </w:p>
    <w:p w14:paraId="7FBE710B" w14:textId="77777777" w:rsidR="00FC492A" w:rsidRPr="00A72BAD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b w:val="0"/>
          <w:sz w:val="24"/>
          <w:szCs w:val="24"/>
        </w:rPr>
      </w:pPr>
      <w:r w:rsidRPr="00A72BAD">
        <w:rPr>
          <w:rFonts w:ascii="Times New Roman" w:hAnsi="Times New Roman"/>
          <w:b w:val="0"/>
          <w:sz w:val="24"/>
          <w:szCs w:val="24"/>
        </w:rPr>
        <w:t>Součástí zk</w:t>
      </w:r>
      <w:r w:rsidR="00EC4EEB">
        <w:rPr>
          <w:rFonts w:ascii="Times New Roman" w:hAnsi="Times New Roman"/>
          <w:b w:val="0"/>
          <w:sz w:val="24"/>
          <w:szCs w:val="24"/>
        </w:rPr>
        <w:t>ušebního provozu bude především</w:t>
      </w:r>
    </w:p>
    <w:p w14:paraId="4803B2AC" w14:textId="77777777" w:rsidR="00FC492A" w:rsidRPr="00A72BAD" w:rsidRDefault="00FC492A" w:rsidP="00D83A6E">
      <w:pPr>
        <w:pStyle w:val="Odstavecseseznamem"/>
        <w:numPr>
          <w:ilvl w:val="0"/>
          <w:numId w:val="6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vymezení oblast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í a termínů pro zkušební provoz,</w:t>
      </w:r>
    </w:p>
    <w:p w14:paraId="50EA5E1B" w14:textId="77777777" w:rsidR="00FC492A" w:rsidRPr="00A72BAD" w:rsidRDefault="00FC492A" w:rsidP="00D83A6E">
      <w:pPr>
        <w:pStyle w:val="Odstavecseseznamem"/>
        <w:numPr>
          <w:ilvl w:val="0"/>
          <w:numId w:val="6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konzultace a podpora uživatelů S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ystému během zkušebního provozu,</w:t>
      </w:r>
    </w:p>
    <w:p w14:paraId="4A2901AF" w14:textId="77777777" w:rsidR="00FC492A" w:rsidRPr="00A72BAD" w:rsidRDefault="00FC492A" w:rsidP="00D83A6E">
      <w:pPr>
        <w:pStyle w:val="Odstavecseseznamem"/>
        <w:numPr>
          <w:ilvl w:val="0"/>
          <w:numId w:val="6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optimalizace tec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hnického a provozního prostředí,</w:t>
      </w:r>
    </w:p>
    <w:p w14:paraId="2232622E" w14:textId="77777777" w:rsidR="00FC492A" w:rsidRPr="000E0917" w:rsidRDefault="00FC492A" w:rsidP="00D83A6E">
      <w:pPr>
        <w:pStyle w:val="Odstavecseseznamem"/>
        <w:numPr>
          <w:ilvl w:val="0"/>
          <w:numId w:val="6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vyhodnocení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 xml:space="preserve"> zkušebního provozu.</w:t>
      </w:r>
    </w:p>
    <w:p w14:paraId="01ED3CC1" w14:textId="77777777" w:rsidR="00FC492A" w:rsidRPr="00A72BAD" w:rsidRDefault="00EC4EEB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Součástí služby dále musí být</w:t>
      </w:r>
    </w:p>
    <w:p w14:paraId="05407AE1" w14:textId="77777777" w:rsidR="00FC492A" w:rsidRPr="000E0917" w:rsidRDefault="00EC4EEB" w:rsidP="00D83A6E">
      <w:pPr>
        <w:pStyle w:val="Odstavecseseznamem"/>
        <w:numPr>
          <w:ilvl w:val="0"/>
          <w:numId w:val="6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dodání dokumentace,</w:t>
      </w:r>
    </w:p>
    <w:p w14:paraId="15B6B726" w14:textId="6AE6ED0E" w:rsidR="00FC492A" w:rsidRDefault="00FC492A" w:rsidP="00D83A6E">
      <w:pPr>
        <w:pStyle w:val="Odstavecseseznamem"/>
        <w:numPr>
          <w:ilvl w:val="0"/>
          <w:numId w:val="6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 xml:space="preserve">proškolení min. </w:t>
      </w:r>
      <w:r w:rsidR="00506914">
        <w:rPr>
          <w:rFonts w:ascii="Times New Roman" w:hAnsi="Times New Roman"/>
          <w:bCs/>
          <w:color w:val="000000"/>
          <w:sz w:val="24"/>
          <w:szCs w:val="24"/>
        </w:rPr>
        <w:t>100</w:t>
      </w:r>
      <w:r w:rsidR="00506914" w:rsidRPr="000E09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40C0A">
        <w:rPr>
          <w:rFonts w:ascii="Times New Roman" w:hAnsi="Times New Roman"/>
          <w:bCs/>
          <w:color w:val="000000"/>
          <w:sz w:val="24"/>
          <w:szCs w:val="24"/>
        </w:rPr>
        <w:t>pracovníků</w:t>
      </w:r>
      <w:r w:rsidRPr="000E09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E1744">
        <w:rPr>
          <w:rFonts w:ascii="Times New Roman" w:hAnsi="Times New Roman"/>
          <w:bCs/>
          <w:color w:val="000000"/>
          <w:sz w:val="24"/>
          <w:szCs w:val="24"/>
        </w:rPr>
        <w:t>objednatel</w:t>
      </w:r>
      <w:r w:rsidRPr="000E0917">
        <w:rPr>
          <w:rFonts w:ascii="Times New Roman" w:hAnsi="Times New Roman"/>
          <w:bCs/>
          <w:color w:val="000000"/>
          <w:sz w:val="24"/>
          <w:szCs w:val="24"/>
        </w:rPr>
        <w:t>e k obsluze Systému z hlediska všech rolí Systému</w:t>
      </w:r>
      <w:r w:rsidRPr="00FC492A">
        <w:rPr>
          <w:rFonts w:ascii="Times New Roman" w:hAnsi="Times New Roman"/>
          <w:sz w:val="24"/>
          <w:szCs w:val="24"/>
        </w:rPr>
        <w:t xml:space="preserve"> v minimálním rozsahu </w:t>
      </w:r>
      <w:r w:rsidR="00C4621B">
        <w:rPr>
          <w:rFonts w:ascii="Times New Roman" w:hAnsi="Times New Roman"/>
          <w:sz w:val="24"/>
          <w:szCs w:val="24"/>
        </w:rPr>
        <w:t>6</w:t>
      </w:r>
      <w:r w:rsidRPr="00FC492A">
        <w:rPr>
          <w:rFonts w:ascii="Times New Roman" w:hAnsi="Times New Roman"/>
          <w:sz w:val="24"/>
          <w:szCs w:val="24"/>
        </w:rPr>
        <w:t xml:space="preserve"> hod. prezenční</w:t>
      </w:r>
      <w:r w:rsidR="00FC192A">
        <w:rPr>
          <w:rFonts w:ascii="Times New Roman" w:hAnsi="Times New Roman"/>
          <w:sz w:val="24"/>
          <w:szCs w:val="24"/>
        </w:rPr>
        <w:t xml:space="preserve"> formou</w:t>
      </w:r>
      <w:r w:rsidR="001134D6">
        <w:rPr>
          <w:rFonts w:ascii="Times New Roman" w:hAnsi="Times New Roman"/>
          <w:sz w:val="24"/>
          <w:szCs w:val="24"/>
        </w:rPr>
        <w:t>,</w:t>
      </w:r>
    </w:p>
    <w:p w14:paraId="1D9CFA20" w14:textId="77777777" w:rsidR="001134D6" w:rsidRDefault="001134D6" w:rsidP="00D83A6E">
      <w:pPr>
        <w:pStyle w:val="Odstavecseseznamem"/>
        <w:numPr>
          <w:ilvl w:val="0"/>
          <w:numId w:val="6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proškolení musí proběhnout v pracovních dnech, konkrétní termín a čas a místo bude</w:t>
      </w:r>
      <w:r w:rsidR="008275FB">
        <w:rPr>
          <w:rFonts w:ascii="Times New Roman" w:hAnsi="Times New Roman"/>
          <w:sz w:val="24"/>
          <w:szCs w:val="24"/>
        </w:rPr>
        <w:t xml:space="preserve"> určeno v dohodě s objednatelem;</w:t>
      </w:r>
    </w:p>
    <w:p w14:paraId="2A34533D" w14:textId="600B9642" w:rsidR="00BA75DD" w:rsidRPr="00BA75DD" w:rsidRDefault="00FC192A" w:rsidP="00BA75DD">
      <w:pPr>
        <w:pStyle w:val="Odstavecseseznamem"/>
        <w:numPr>
          <w:ilvl w:val="0"/>
          <w:numId w:val="6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objednatel</w:t>
      </w:r>
      <w:r w:rsidR="00BA75DD" w:rsidRPr="00BA75DD">
        <w:rPr>
          <w:rFonts w:ascii="Times New Roman" w:hAnsi="Times New Roman"/>
          <w:bCs/>
          <w:color w:val="000000"/>
          <w:sz w:val="24"/>
          <w:szCs w:val="24"/>
        </w:rPr>
        <w:t xml:space="preserve"> zajistí odpovídající školicí prostory včetně jejich vybavení (audiovizuální technika, ozvučení).</w:t>
      </w:r>
    </w:p>
    <w:p w14:paraId="346A106F" w14:textId="77777777" w:rsidR="00FC492A" w:rsidRPr="002A0CF2" w:rsidRDefault="00FC492A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sz w:val="24"/>
          <w:szCs w:val="24"/>
        </w:rPr>
        <w:t>Dokumentace</w:t>
      </w:r>
    </w:p>
    <w:p w14:paraId="6405362B" w14:textId="77777777" w:rsidR="002A0CF2" w:rsidRPr="002A0CF2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b w:val="0"/>
          <w:sz w:val="24"/>
          <w:szCs w:val="24"/>
        </w:rPr>
      </w:pPr>
      <w:r w:rsidRPr="002A0CF2">
        <w:rPr>
          <w:rFonts w:ascii="Times New Roman" w:hAnsi="Times New Roman"/>
          <w:b w:val="0"/>
          <w:sz w:val="24"/>
          <w:szCs w:val="24"/>
        </w:rPr>
        <w:t>Systém musí obsahovat on-line nápovědu, která musí být jednoduchá, přehledná</w:t>
      </w:r>
      <w:r w:rsidR="002A0CF2" w:rsidRPr="002A0CF2">
        <w:rPr>
          <w:rFonts w:ascii="Times New Roman" w:hAnsi="Times New Roman"/>
          <w:b w:val="0"/>
          <w:sz w:val="24"/>
          <w:szCs w:val="24"/>
        </w:rPr>
        <w:t xml:space="preserve"> a </w:t>
      </w:r>
      <w:r w:rsidRPr="002A0CF2">
        <w:rPr>
          <w:rFonts w:ascii="Times New Roman" w:hAnsi="Times New Roman"/>
          <w:b w:val="0"/>
          <w:sz w:val="24"/>
          <w:szCs w:val="24"/>
        </w:rPr>
        <w:t xml:space="preserve">srozumitelná, s možností doplňování a změn ze strany </w:t>
      </w:r>
      <w:r w:rsidR="005E1744">
        <w:rPr>
          <w:rFonts w:ascii="Times New Roman" w:hAnsi="Times New Roman"/>
          <w:b w:val="0"/>
          <w:sz w:val="24"/>
          <w:szCs w:val="24"/>
        </w:rPr>
        <w:t>objednatel</w:t>
      </w:r>
      <w:r w:rsidRPr="002A0CF2">
        <w:rPr>
          <w:rFonts w:ascii="Times New Roman" w:hAnsi="Times New Roman"/>
          <w:b w:val="0"/>
          <w:sz w:val="24"/>
          <w:szCs w:val="24"/>
        </w:rPr>
        <w:t>e.</w:t>
      </w:r>
      <w:r w:rsidR="002A0CF2" w:rsidRPr="002A0CF2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6FC0EE3" w14:textId="77777777" w:rsidR="00FC492A" w:rsidRPr="002A0CF2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b w:val="0"/>
          <w:sz w:val="24"/>
          <w:szCs w:val="24"/>
        </w:rPr>
      </w:pPr>
      <w:r w:rsidRPr="002A0CF2">
        <w:rPr>
          <w:rFonts w:ascii="Times New Roman" w:hAnsi="Times New Roman"/>
          <w:b w:val="0"/>
          <w:sz w:val="24"/>
          <w:szCs w:val="24"/>
        </w:rPr>
        <w:t>Součástí plnění jsou příručky</w:t>
      </w:r>
      <w:r w:rsidR="00EC4EEB">
        <w:rPr>
          <w:rFonts w:ascii="Times New Roman" w:hAnsi="Times New Roman"/>
          <w:b w:val="0"/>
          <w:sz w:val="24"/>
          <w:szCs w:val="24"/>
        </w:rPr>
        <w:t xml:space="preserve"> k obsluze všech funkčností pro</w:t>
      </w:r>
    </w:p>
    <w:p w14:paraId="7ED3F4FA" w14:textId="77777777" w:rsidR="00FC492A" w:rsidRPr="000E0917" w:rsidRDefault="00FC492A" w:rsidP="00D83A6E">
      <w:pPr>
        <w:pStyle w:val="Odstavecseseznamem"/>
        <w:numPr>
          <w:ilvl w:val="0"/>
          <w:numId w:val="6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administrátory organizační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246A04D9" w14:textId="77777777" w:rsidR="00FC492A" w:rsidRPr="000E0917" w:rsidRDefault="00FC492A" w:rsidP="00D83A6E">
      <w:pPr>
        <w:pStyle w:val="Odstavecseseznamem"/>
        <w:numPr>
          <w:ilvl w:val="0"/>
          <w:numId w:val="6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administrátory technické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1248AD36" w14:textId="77777777" w:rsidR="00FC492A" w:rsidRPr="000E0917" w:rsidRDefault="00FC492A" w:rsidP="00D83A6E">
      <w:pPr>
        <w:pStyle w:val="Odstavecseseznamem"/>
        <w:numPr>
          <w:ilvl w:val="0"/>
          <w:numId w:val="6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autory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0929A2D3" w14:textId="77777777" w:rsidR="00FC492A" w:rsidRPr="000E0917" w:rsidRDefault="00DC17D5" w:rsidP="00D83A6E">
      <w:pPr>
        <w:pStyle w:val="Odstavecseseznamem"/>
        <w:numPr>
          <w:ilvl w:val="0"/>
          <w:numId w:val="6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tutory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1D582097" w14:textId="77777777" w:rsidR="00FC492A" w:rsidRPr="000E0917" w:rsidRDefault="00FC492A" w:rsidP="00D83A6E">
      <w:pPr>
        <w:pStyle w:val="Odstavecseseznamem"/>
        <w:numPr>
          <w:ilvl w:val="0"/>
          <w:numId w:val="6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manažery vzdělávání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58E71393" w14:textId="77777777" w:rsidR="00FC492A" w:rsidRPr="00FC492A" w:rsidRDefault="00FC492A" w:rsidP="00D83A6E">
      <w:pPr>
        <w:pStyle w:val="Odstavecseseznamem"/>
        <w:numPr>
          <w:ilvl w:val="0"/>
          <w:numId w:val="6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studenty, a to</w:t>
      </w:r>
      <w:r w:rsidR="00EC4EEB">
        <w:rPr>
          <w:rFonts w:ascii="Times New Roman" w:hAnsi="Times New Roman"/>
          <w:color w:val="000000"/>
          <w:sz w:val="24"/>
          <w:szCs w:val="24"/>
        </w:rPr>
        <w:t xml:space="preserve"> specificky pro</w:t>
      </w:r>
    </w:p>
    <w:p w14:paraId="33E6DC9F" w14:textId="77777777" w:rsidR="00FC492A" w:rsidRPr="00270EFD" w:rsidRDefault="00F442D3" w:rsidP="00D83A6E">
      <w:pPr>
        <w:pStyle w:val="Odstavecseseznamem"/>
        <w:numPr>
          <w:ilvl w:val="0"/>
          <w:numId w:val="4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pracovníky</w:t>
      </w:r>
      <w:r w:rsidR="00FC492A" w:rsidRPr="00270EFD">
        <w:rPr>
          <w:rFonts w:ascii="Times New Roman" w:hAnsi="Times New Roman"/>
          <w:sz w:val="24"/>
          <w:szCs w:val="24"/>
        </w:rPr>
        <w:t xml:space="preserve"> </w:t>
      </w:r>
      <w:r w:rsidR="005E1744">
        <w:rPr>
          <w:rFonts w:ascii="Times New Roman" w:hAnsi="Times New Roman"/>
          <w:sz w:val="24"/>
          <w:szCs w:val="24"/>
        </w:rPr>
        <w:t>objednatel</w:t>
      </w:r>
      <w:r w:rsidR="00FC492A" w:rsidRPr="00270EFD">
        <w:rPr>
          <w:rFonts w:ascii="Times New Roman" w:hAnsi="Times New Roman"/>
          <w:sz w:val="24"/>
          <w:szCs w:val="24"/>
        </w:rPr>
        <w:t>e (účast v otevřených i uzavřených kurzech)</w:t>
      </w:r>
      <w:r w:rsidR="00EC4EEB" w:rsidRPr="00270EFD">
        <w:rPr>
          <w:rFonts w:ascii="Times New Roman" w:hAnsi="Times New Roman"/>
          <w:sz w:val="24"/>
          <w:szCs w:val="24"/>
        </w:rPr>
        <w:t xml:space="preserve"> a</w:t>
      </w:r>
    </w:p>
    <w:p w14:paraId="3AAAA105" w14:textId="77777777" w:rsidR="00FC492A" w:rsidRPr="00270EFD" w:rsidRDefault="00FC492A" w:rsidP="00D83A6E">
      <w:pPr>
        <w:pStyle w:val="Odstavecseseznamem"/>
        <w:numPr>
          <w:ilvl w:val="0"/>
          <w:numId w:val="4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0EFD">
        <w:rPr>
          <w:rFonts w:ascii="Times New Roman" w:hAnsi="Times New Roman"/>
          <w:sz w:val="24"/>
          <w:szCs w:val="24"/>
        </w:rPr>
        <w:t xml:space="preserve">pedagogické pracovníky škol a školských zařízení (účast </w:t>
      </w:r>
      <w:r w:rsidR="005C58BE">
        <w:rPr>
          <w:rFonts w:ascii="Times New Roman" w:hAnsi="Times New Roman"/>
          <w:sz w:val="24"/>
          <w:szCs w:val="24"/>
        </w:rPr>
        <w:t xml:space="preserve">zejména </w:t>
      </w:r>
      <w:r w:rsidRPr="00270EFD">
        <w:rPr>
          <w:rFonts w:ascii="Times New Roman" w:hAnsi="Times New Roman"/>
          <w:sz w:val="24"/>
          <w:szCs w:val="24"/>
        </w:rPr>
        <w:t>v otevřených kurzech)</w:t>
      </w:r>
      <w:r w:rsidR="00EC4EEB" w:rsidRPr="00270EFD">
        <w:rPr>
          <w:rFonts w:ascii="Times New Roman" w:hAnsi="Times New Roman"/>
          <w:sz w:val="24"/>
          <w:szCs w:val="24"/>
        </w:rPr>
        <w:t>.</w:t>
      </w:r>
    </w:p>
    <w:p w14:paraId="3EF00DD0" w14:textId="77777777" w:rsidR="00FC492A" w:rsidRPr="002A0CF2" w:rsidRDefault="00EC4EEB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Součástí plnění jsou</w:t>
      </w:r>
    </w:p>
    <w:p w14:paraId="1A4ECBF7" w14:textId="77777777" w:rsidR="00FC492A" w:rsidRPr="000E0917" w:rsidRDefault="00FC492A" w:rsidP="00D83A6E">
      <w:pPr>
        <w:pStyle w:val="Odstavecseseznamem"/>
        <w:numPr>
          <w:ilvl w:val="0"/>
          <w:numId w:val="6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technická dokumentace skutečného provedení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5BF38FAE" w14:textId="77777777" w:rsidR="00FC492A" w:rsidRPr="000E0917" w:rsidRDefault="00C157CD" w:rsidP="00D83A6E">
      <w:pPr>
        <w:pStyle w:val="Odstavecseseznamem"/>
        <w:numPr>
          <w:ilvl w:val="0"/>
          <w:numId w:val="6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datový a objektový</w:t>
      </w:r>
      <w:r w:rsidR="00FC492A" w:rsidRPr="000E0917">
        <w:rPr>
          <w:rFonts w:ascii="Times New Roman" w:hAnsi="Times New Roman"/>
          <w:bCs/>
          <w:color w:val="000000"/>
          <w:sz w:val="24"/>
          <w:szCs w:val="24"/>
        </w:rPr>
        <w:t xml:space="preserve"> model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9DBF4F5" w14:textId="77777777" w:rsidR="000A3AED" w:rsidRDefault="002A0CF2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/>
          <w:sz w:val="24"/>
          <w:szCs w:val="24"/>
        </w:rPr>
      </w:pPr>
      <w:r w:rsidRPr="000E0917">
        <w:rPr>
          <w:rFonts w:ascii="Times New Roman" w:hAnsi="Times New Roman"/>
          <w:bCs w:val="0"/>
          <w:color w:val="000000"/>
          <w:sz w:val="24"/>
          <w:szCs w:val="24"/>
        </w:rPr>
        <w:br w:type="column"/>
      </w:r>
      <w:r w:rsidR="00FC492A" w:rsidRPr="000E0917">
        <w:rPr>
          <w:rFonts w:ascii="Times New Roman" w:hAnsi="Times New Roman"/>
          <w:sz w:val="24"/>
          <w:szCs w:val="24"/>
        </w:rPr>
        <w:lastRenderedPageBreak/>
        <w:t>Procesní</w:t>
      </w:r>
      <w:r w:rsidR="00FC492A" w:rsidRPr="002A0CF2">
        <w:rPr>
          <w:rFonts w:ascii="Times New Roman" w:hAnsi="Times New Roman"/>
          <w:sz w:val="24"/>
          <w:szCs w:val="24"/>
        </w:rPr>
        <w:t xml:space="preserve"> mapa – hlavní </w:t>
      </w:r>
      <w:r w:rsidR="00535093">
        <w:rPr>
          <w:rFonts w:ascii="Times New Roman" w:hAnsi="Times New Roman"/>
          <w:sz w:val="24"/>
          <w:szCs w:val="24"/>
        </w:rPr>
        <w:t>procesy v </w:t>
      </w:r>
      <w:r w:rsidR="008F1BDF">
        <w:rPr>
          <w:rFonts w:ascii="Times New Roman" w:hAnsi="Times New Roman"/>
          <w:sz w:val="24"/>
          <w:szCs w:val="24"/>
        </w:rPr>
        <w:t>rámci Systému</w:t>
      </w:r>
    </w:p>
    <w:p w14:paraId="7651204F" w14:textId="77777777" w:rsidR="00535093" w:rsidRPr="00D47063" w:rsidRDefault="00211630" w:rsidP="0085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9609423" wp14:editId="491FCA59">
            <wp:extent cx="5760720" cy="37959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7794" w14:textId="77777777" w:rsidR="000A3AED" w:rsidRPr="00D47063" w:rsidRDefault="00FC492A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/>
          <w:sz w:val="24"/>
          <w:szCs w:val="24"/>
        </w:rPr>
      </w:pPr>
      <w:r w:rsidRPr="00D47063">
        <w:rPr>
          <w:rFonts w:ascii="Times New Roman" w:hAnsi="Times New Roman"/>
          <w:sz w:val="24"/>
          <w:szCs w:val="24"/>
        </w:rPr>
        <w:t>Popis uživatelských modulů</w:t>
      </w:r>
    </w:p>
    <w:p w14:paraId="4D652C6D" w14:textId="77777777" w:rsidR="000A3AED" w:rsidRPr="00D47063" w:rsidRDefault="000A3AED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7B3245">
        <w:rPr>
          <w:rFonts w:ascii="Times New Roman" w:hAnsi="Times New Roman"/>
          <w:sz w:val="24"/>
          <w:szCs w:val="24"/>
        </w:rPr>
        <w:t>Modul Identity Data Management</w:t>
      </w:r>
    </w:p>
    <w:p w14:paraId="3D662C43" w14:textId="77777777" w:rsidR="00432330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Ú</w:t>
      </w:r>
      <w:r w:rsidR="00D47063">
        <w:rPr>
          <w:rFonts w:ascii="Times New Roman" w:hAnsi="Times New Roman"/>
          <w:sz w:val="22"/>
          <w:szCs w:val="22"/>
        </w:rPr>
        <w:t>čel</w:t>
      </w:r>
    </w:p>
    <w:tbl>
      <w:tblPr>
        <w:tblpPr w:leftFromText="141" w:rightFromText="141" w:vertAnchor="text" w:horzAnchor="margin" w:tblpY="481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7063" w:rsidRPr="00D47063" w14:paraId="4EB4E49C" w14:textId="77777777" w:rsidTr="00D47063">
        <w:trPr>
          <w:trHeight w:val="964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13BCD7F1" w14:textId="77777777" w:rsidR="00D47063" w:rsidRPr="00D47063" w:rsidRDefault="00B27BE3" w:rsidP="00851F6E">
            <w:pPr>
              <w:pStyle w:val="Nadpis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A284AF" wp14:editId="6CC90AEF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53340</wp:posOffset>
                      </wp:positionV>
                      <wp:extent cx="977900" cy="484505"/>
                      <wp:effectExtent l="0" t="0" r="12700" b="10795"/>
                      <wp:wrapNone/>
                      <wp:docPr id="247" name="Pětiúhelník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3CDFFB" w14:textId="77777777" w:rsidR="00032F10" w:rsidRPr="00BF08C8" w:rsidRDefault="00032F10" w:rsidP="00D47063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Odebrání role uživateli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284AF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ětiúhelník 247" o:spid="_x0000_s1026" type="#_x0000_t15" style="position:absolute;left:0;text-align:left;margin-left:184.2pt;margin-top:4.2pt;width:77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" adj="16249" fillcolor="window" strokecolor="window" strokeweight=".25pt">
                      <v:path arrowok="t"/>
                      <v:textbox>
                        <w:txbxContent>
                          <w:p w14:paraId="7E3CDFFB" w14:textId="77777777" w:rsidR="00032F10" w:rsidRPr="00BF08C8" w:rsidRDefault="00032F10" w:rsidP="00D4706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Odebrání role uživateli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B55919" wp14:editId="0328120A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55880</wp:posOffset>
                      </wp:positionV>
                      <wp:extent cx="1000125" cy="484505"/>
                      <wp:effectExtent l="0" t="0" r="28575" b="10795"/>
                      <wp:wrapNone/>
                      <wp:docPr id="243" name="Pětiúhelník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07139BE" w14:textId="77777777" w:rsidR="00032F10" w:rsidRPr="007B60F3" w:rsidRDefault="00032F10" w:rsidP="00D47063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Přidělení role uživateli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55919" id="Pětiúhelník 243" o:spid="_x0000_s1027" type="#_x0000_t15" style="position:absolute;left:0;text-align:left;margin-left:103.15pt;margin-top:4.4pt;width:78.75pt;height:3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" adj="16368" fillcolor="window" strokecolor="window" strokeweight=".25pt">
                      <v:path arrowok="t"/>
                      <v:textbox>
                        <w:txbxContent>
                          <w:p w14:paraId="707139BE" w14:textId="77777777" w:rsidR="00032F10" w:rsidRPr="007B60F3" w:rsidRDefault="00032F10" w:rsidP="00D4706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Přidělení role uživateli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48CA26" wp14:editId="0A7FD65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60325</wp:posOffset>
                      </wp:positionV>
                      <wp:extent cx="1285875" cy="484505"/>
                      <wp:effectExtent l="0" t="0" r="28575" b="10795"/>
                      <wp:wrapNone/>
                      <wp:docPr id="16" name="Pětiúhelní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5875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9C03B7" w14:textId="77777777" w:rsidR="00032F10" w:rsidRPr="007B60F3" w:rsidRDefault="00032F10" w:rsidP="00D47063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32073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Import identi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ty uživatele ze systému EPIS/Národní šetření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8CA26" id="Pětiúhelník 2" o:spid="_x0000_s1028" type="#_x0000_t15" style="position:absolute;left:0;text-align:left;margin-left:.4pt;margin-top:4.75pt;width:101.25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" adj="17531" fillcolor="window" strokecolor="window" strokeweight=".25pt">
                      <v:path arrowok="t"/>
                      <v:textbox>
                        <w:txbxContent>
                          <w:p w14:paraId="059C03B7" w14:textId="77777777" w:rsidR="00032F10" w:rsidRPr="007B60F3" w:rsidRDefault="00032F10" w:rsidP="00D4706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32073">
                              <w:rPr>
                                <w:b/>
                                <w:sz w:val="18"/>
                                <w:szCs w:val="18"/>
                              </w:rPr>
                              <w:t>Import identi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ty uživatele ze systému EPIS/Národní šetření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CB30706" w14:textId="77777777" w:rsidR="000A3AED" w:rsidRPr="007B3245" w:rsidRDefault="000A3AED" w:rsidP="00851F6E">
      <w:pPr>
        <w:pStyle w:val="Nadpis1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Spravovat identity a role </w:t>
      </w:r>
      <w:r w:rsidR="005C58BE">
        <w:rPr>
          <w:rFonts w:ascii="Times New Roman" w:hAnsi="Times New Roman"/>
          <w:b w:val="0"/>
          <w:bCs w:val="0"/>
          <w:sz w:val="22"/>
          <w:szCs w:val="22"/>
        </w:rPr>
        <w:t xml:space="preserve">všech </w:t>
      </w:r>
      <w:r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uživatelů </w:t>
      </w:r>
      <w:r w:rsidR="005C58BE">
        <w:rPr>
          <w:rFonts w:ascii="Times New Roman" w:hAnsi="Times New Roman"/>
          <w:b w:val="0"/>
          <w:bCs w:val="0"/>
          <w:sz w:val="22"/>
          <w:szCs w:val="22"/>
        </w:rPr>
        <w:t>Systému (</w:t>
      </w:r>
      <w:r w:rsidRPr="007B3245">
        <w:rPr>
          <w:rFonts w:ascii="Times New Roman" w:hAnsi="Times New Roman"/>
          <w:b w:val="0"/>
          <w:bCs w:val="0"/>
          <w:sz w:val="22"/>
          <w:szCs w:val="22"/>
        </w:rPr>
        <w:t>z řad ČŠI i mimo ČŠI</w:t>
      </w:r>
      <w:r w:rsidR="005C58BE">
        <w:rPr>
          <w:rFonts w:ascii="Times New Roman" w:hAnsi="Times New Roman"/>
          <w:b w:val="0"/>
          <w:bCs w:val="0"/>
          <w:sz w:val="22"/>
          <w:szCs w:val="22"/>
        </w:rPr>
        <w:t>)</w:t>
      </w:r>
      <w:r w:rsidRPr="007B3245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4B211632" w14:textId="77777777" w:rsidR="000A3AED" w:rsidRPr="00D47063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D47063">
        <w:rPr>
          <w:rFonts w:ascii="Times New Roman" w:hAnsi="Times New Roman"/>
          <w:sz w:val="22"/>
          <w:szCs w:val="22"/>
        </w:rPr>
        <w:t>Dílčí</w:t>
      </w:r>
      <w:r w:rsidR="00D47063">
        <w:rPr>
          <w:rFonts w:ascii="Times New Roman" w:hAnsi="Times New Roman"/>
          <w:sz w:val="22"/>
          <w:szCs w:val="22"/>
        </w:rPr>
        <w:t xml:space="preserve">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="00D47063">
        <w:rPr>
          <w:rFonts w:ascii="Times New Roman" w:hAnsi="Times New Roman"/>
          <w:sz w:val="22"/>
          <w:szCs w:val="22"/>
        </w:rPr>
        <w:t xml:space="preserve"> jednotlivých rolí</w:t>
      </w:r>
    </w:p>
    <w:p w14:paraId="4F5D4BAA" w14:textId="77777777" w:rsidR="000A3AED" w:rsidRPr="00D47063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bidi="he-IL"/>
        </w:rPr>
      </w:pPr>
      <w:r w:rsidRPr="000A3AED">
        <w:rPr>
          <w:rFonts w:ascii="Times New Roman" w:hAnsi="Times New Roman"/>
          <w:b/>
          <w:bCs/>
          <w:color w:val="000000"/>
          <w:lang w:bidi="he-IL"/>
        </w:rPr>
        <w:t>Všechny role</w:t>
      </w:r>
      <w:r w:rsidRPr="000A3AED">
        <w:rPr>
          <w:rFonts w:ascii="Times New Roman" w:hAnsi="Times New Roman"/>
          <w:color w:val="000000"/>
          <w:lang w:bidi="he-IL"/>
        </w:rPr>
        <w:t xml:space="preserve"> – Všem uživatelům může být v rámci modulu přidělena a odebrána role.</w:t>
      </w:r>
    </w:p>
    <w:p w14:paraId="492C87E2" w14:textId="77777777" w:rsidR="000A3AED" w:rsidRPr="007B3245" w:rsidRDefault="00D47063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Funkční požadavky</w:t>
      </w:r>
    </w:p>
    <w:p w14:paraId="4C65BBBF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Identity uživatelů jsou přebírány ze systém</w:t>
      </w:r>
      <w:r w:rsidR="005C58BE" w:rsidRPr="00D47063">
        <w:rPr>
          <w:rFonts w:ascii="Times New Roman" w:hAnsi="Times New Roman"/>
          <w:bCs/>
          <w:color w:val="000000"/>
        </w:rPr>
        <w:t>ů</w:t>
      </w:r>
      <w:r w:rsidRPr="00D47063">
        <w:rPr>
          <w:rFonts w:ascii="Times New Roman" w:hAnsi="Times New Roman"/>
          <w:bCs/>
          <w:color w:val="000000"/>
        </w:rPr>
        <w:t xml:space="preserve"> </w:t>
      </w:r>
      <w:r w:rsidR="00EE7AF4">
        <w:rPr>
          <w:rFonts w:ascii="Times New Roman" w:hAnsi="Times New Roman"/>
          <w:bCs/>
          <w:color w:val="000000"/>
        </w:rPr>
        <w:t>i</w:t>
      </w:r>
      <w:r w:rsidRPr="00D47063">
        <w:rPr>
          <w:rFonts w:ascii="Times New Roman" w:hAnsi="Times New Roman"/>
          <w:bCs/>
          <w:color w:val="000000"/>
        </w:rPr>
        <w:t>EPIS/</w:t>
      </w:r>
      <w:r w:rsidR="00EE7AF4">
        <w:rPr>
          <w:rFonts w:ascii="Times New Roman" w:hAnsi="Times New Roman"/>
          <w:bCs/>
          <w:color w:val="000000"/>
        </w:rPr>
        <w:t>iSET</w:t>
      </w:r>
      <w:r w:rsidR="005C58BE" w:rsidRPr="00D47063">
        <w:rPr>
          <w:rFonts w:ascii="Times New Roman" w:hAnsi="Times New Roman"/>
          <w:bCs/>
          <w:color w:val="000000"/>
        </w:rPr>
        <w:t xml:space="preserve"> (popsaná integrace) nebo mohou být založeny administrátorem systému v příslušném uživatelském rozhraní</w:t>
      </w:r>
      <w:r w:rsidR="00DC17D5">
        <w:rPr>
          <w:rFonts w:ascii="Times New Roman" w:hAnsi="Times New Roman"/>
          <w:bCs/>
          <w:color w:val="000000"/>
        </w:rPr>
        <w:t>.</w:t>
      </w:r>
    </w:p>
    <w:p w14:paraId="75E075A3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 xml:space="preserve">Každý nový uživatel </w:t>
      </w:r>
      <w:r w:rsidR="005C58BE" w:rsidRPr="00D47063">
        <w:rPr>
          <w:rFonts w:ascii="Times New Roman" w:hAnsi="Times New Roman"/>
          <w:bCs/>
          <w:color w:val="000000"/>
        </w:rPr>
        <w:t>má</w:t>
      </w:r>
      <w:r w:rsidRPr="00D47063">
        <w:rPr>
          <w:rFonts w:ascii="Times New Roman" w:hAnsi="Times New Roman"/>
          <w:bCs/>
          <w:color w:val="000000"/>
        </w:rPr>
        <w:t xml:space="preserve"> automaticky </w:t>
      </w:r>
      <w:r w:rsidR="005C58BE" w:rsidRPr="00D47063">
        <w:rPr>
          <w:rFonts w:ascii="Times New Roman" w:hAnsi="Times New Roman"/>
          <w:bCs/>
          <w:color w:val="000000"/>
        </w:rPr>
        <w:t xml:space="preserve">přidělenu </w:t>
      </w:r>
      <w:r w:rsidRPr="00D47063">
        <w:rPr>
          <w:rFonts w:ascii="Times New Roman" w:hAnsi="Times New Roman"/>
          <w:bCs/>
          <w:color w:val="000000"/>
        </w:rPr>
        <w:t>roli studenta.</w:t>
      </w:r>
    </w:p>
    <w:p w14:paraId="3F0DD398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Modul musí obsahovat nástroj na sprá</w:t>
      </w:r>
      <w:r w:rsidR="00682EF7">
        <w:rPr>
          <w:rFonts w:ascii="Times New Roman" w:hAnsi="Times New Roman"/>
          <w:bCs/>
          <w:color w:val="000000"/>
        </w:rPr>
        <w:t xml:space="preserve">vu rolí – </w:t>
      </w:r>
      <w:r w:rsidRPr="00D47063">
        <w:rPr>
          <w:rFonts w:ascii="Times New Roman" w:hAnsi="Times New Roman"/>
          <w:bCs/>
          <w:color w:val="000000"/>
        </w:rPr>
        <w:t>možnost přidělení a odebrání role uživateli.</w:t>
      </w:r>
    </w:p>
    <w:p w14:paraId="107B3EEB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Další role přiděluje ručně organizační administrátor.</w:t>
      </w:r>
    </w:p>
    <w:p w14:paraId="632988E6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Role, které mohou být přiděleny:</w:t>
      </w:r>
    </w:p>
    <w:p w14:paraId="4B75BCFD" w14:textId="77777777" w:rsidR="000A3AED" w:rsidRPr="00B57CD9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t>student</w:t>
      </w:r>
    </w:p>
    <w:p w14:paraId="7EE02327" w14:textId="77777777" w:rsidR="000A3AED" w:rsidRPr="00B57CD9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t>administrátor organizační</w:t>
      </w:r>
    </w:p>
    <w:p w14:paraId="77B188EC" w14:textId="77777777" w:rsidR="000A3AED" w:rsidRPr="00B57CD9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lastRenderedPageBreak/>
        <w:t>administrátor technický</w:t>
      </w:r>
    </w:p>
    <w:p w14:paraId="70DECC61" w14:textId="77777777" w:rsidR="000A3AED" w:rsidRPr="00B57CD9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t>tutor</w:t>
      </w:r>
    </w:p>
    <w:p w14:paraId="2E538ED0" w14:textId="77777777" w:rsidR="000A3AED" w:rsidRPr="00B57CD9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t>autor</w:t>
      </w:r>
    </w:p>
    <w:p w14:paraId="569A98DA" w14:textId="77777777" w:rsidR="000A3AED" w:rsidRPr="00B57CD9" w:rsidRDefault="00C42582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vedoucí</w:t>
      </w:r>
    </w:p>
    <w:p w14:paraId="03E6D47E" w14:textId="77777777" w:rsidR="00654094" w:rsidRPr="00B57CD9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t>manažer vzdělávání</w:t>
      </w:r>
    </w:p>
    <w:p w14:paraId="49728B76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Jeden uživatel (jedno ID) může mít přiděleno více rolí. Při vstupu přes Informační nástěnku bude uživatel s více rolemi vstupovat přes obrazovku s rozcestníkem „Vstoupit jako“ s tlačítky, prostřednictvím kterých si vybere roli pro vstup s požadovaným oprávněním.</w:t>
      </w:r>
    </w:p>
    <w:p w14:paraId="4A5D15B8" w14:textId="77777777" w:rsidR="00654094" w:rsidRPr="00D47063" w:rsidRDefault="00654094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Systém musí umožňovat tvorbu nových rolí</w:t>
      </w:r>
      <w:r w:rsidR="004169CD" w:rsidRPr="00D47063">
        <w:rPr>
          <w:rFonts w:ascii="Times New Roman" w:hAnsi="Times New Roman"/>
          <w:bCs/>
          <w:color w:val="000000"/>
        </w:rPr>
        <w:t xml:space="preserve"> kombinací atomických oprávnění k různým funkčnostem systému</w:t>
      </w:r>
      <w:r w:rsidR="00DC17D5">
        <w:rPr>
          <w:rFonts w:ascii="Times New Roman" w:hAnsi="Times New Roman"/>
          <w:bCs/>
          <w:color w:val="000000"/>
        </w:rPr>
        <w:t>.</w:t>
      </w:r>
    </w:p>
    <w:p w14:paraId="7017043D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Po přidělení role je dotyčnému uživateli automaticky generován e-mail s informací o přidělení role.</w:t>
      </w:r>
      <w:r w:rsidR="004169CD" w:rsidRPr="00D47063">
        <w:rPr>
          <w:rFonts w:ascii="Times New Roman" w:hAnsi="Times New Roman"/>
          <w:bCs/>
          <w:color w:val="000000"/>
        </w:rPr>
        <w:t xml:space="preserve"> E-mailová notifikace musí doprováz</w:t>
      </w:r>
      <w:r w:rsidR="00DC17D5">
        <w:rPr>
          <w:rFonts w:ascii="Times New Roman" w:hAnsi="Times New Roman"/>
          <w:bCs/>
          <w:color w:val="000000"/>
        </w:rPr>
        <w:t>e</w:t>
      </w:r>
      <w:r w:rsidR="004169CD" w:rsidRPr="00D47063">
        <w:rPr>
          <w:rFonts w:ascii="Times New Roman" w:hAnsi="Times New Roman"/>
          <w:bCs/>
          <w:color w:val="000000"/>
        </w:rPr>
        <w:t>t i jiné podobné operace s rolemi a uživatelskými oprávněními. Šablony textů e-mailové notifikace musí být</w:t>
      </w:r>
      <w:r w:rsidR="00DC17D5">
        <w:rPr>
          <w:rFonts w:ascii="Times New Roman" w:hAnsi="Times New Roman"/>
          <w:bCs/>
          <w:color w:val="000000"/>
        </w:rPr>
        <w:t xml:space="preserve"> plně</w:t>
      </w:r>
      <w:r w:rsidR="004169CD" w:rsidRPr="00D47063">
        <w:rPr>
          <w:rFonts w:ascii="Times New Roman" w:hAnsi="Times New Roman"/>
          <w:bCs/>
          <w:color w:val="000000"/>
        </w:rPr>
        <w:t xml:space="preserve"> editovatelné z uživatelského rozhraní systému (pro příslušnou roli – administrátor).</w:t>
      </w:r>
    </w:p>
    <w:p w14:paraId="3E0A948B" w14:textId="77777777" w:rsidR="004169CD" w:rsidRPr="00D47063" w:rsidRDefault="004169C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U přidělení role lze nastavit časovou platnost takového přidělení. Platnost lze měnit bez nutnosti nového přidělení role.</w:t>
      </w:r>
    </w:p>
    <w:p w14:paraId="36F1600E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O všech autorech, hodnotitelích a tutorech jsou vedeny kontaktní údaje, které jsou k dispozici organizačním administrátorům a manažerům vzdělávání bez další autorizace.</w:t>
      </w:r>
    </w:p>
    <w:p w14:paraId="64FEBE78" w14:textId="77777777" w:rsidR="000A3AED" w:rsidRPr="007B3245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V</w:t>
      </w:r>
      <w:r w:rsidR="00D47063">
        <w:rPr>
          <w:rFonts w:ascii="Times New Roman" w:hAnsi="Times New Roman"/>
          <w:sz w:val="22"/>
          <w:szCs w:val="22"/>
        </w:rPr>
        <w:t>azby na ostatní moduly</w:t>
      </w:r>
    </w:p>
    <w:p w14:paraId="1BDDE314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 xml:space="preserve">Modul </w:t>
      </w:r>
      <w:r w:rsidRPr="000A3AED">
        <w:rPr>
          <w:rFonts w:ascii="Times New Roman" w:hAnsi="Times New Roman"/>
          <w:b/>
        </w:rPr>
        <w:t>Tvorba Reportů a statistik</w:t>
      </w:r>
      <w:r w:rsidRPr="000A3AED">
        <w:rPr>
          <w:rFonts w:ascii="Times New Roman" w:hAnsi="Times New Roman"/>
        </w:rPr>
        <w:t xml:space="preserve"> – Možnost generování sestavy uživatelů</w:t>
      </w:r>
      <w:r w:rsidR="00D0661D">
        <w:rPr>
          <w:rFonts w:ascii="Times New Roman" w:hAnsi="Times New Roman"/>
        </w:rPr>
        <w:t xml:space="preserve"> mimo jiné</w:t>
      </w:r>
      <w:r w:rsidR="00876496">
        <w:rPr>
          <w:rFonts w:ascii="Times New Roman" w:hAnsi="Times New Roman"/>
        </w:rPr>
        <w:t xml:space="preserve"> podle</w:t>
      </w:r>
      <w:r w:rsidR="00D0661D">
        <w:rPr>
          <w:rFonts w:ascii="Times New Roman" w:hAnsi="Times New Roman"/>
        </w:rPr>
        <w:t xml:space="preserve"> rolí</w:t>
      </w:r>
      <w:r w:rsidRPr="000A3AED">
        <w:rPr>
          <w:rFonts w:ascii="Times New Roman" w:hAnsi="Times New Roman"/>
        </w:rPr>
        <w:t>.</w:t>
      </w:r>
    </w:p>
    <w:p w14:paraId="2A5D35CE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Modul Evidence vzdělávání</w:t>
      </w:r>
      <w:r w:rsidRPr="000A3AED">
        <w:rPr>
          <w:rFonts w:ascii="Times New Roman" w:hAnsi="Times New Roman"/>
        </w:rPr>
        <w:t xml:space="preserve"> – Eviduje data o rolích jednotlivých uživatelů.</w:t>
      </w:r>
    </w:p>
    <w:p w14:paraId="54E5FADF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</w:rPr>
        <w:t>Modul Správa</w:t>
      </w:r>
      <w:r w:rsidRPr="000A3AED">
        <w:rPr>
          <w:rFonts w:ascii="Times New Roman" w:hAnsi="Times New Roman"/>
          <w:b/>
          <w:bCs/>
        </w:rPr>
        <w:t xml:space="preserve"> certifikovaných kurzů</w:t>
      </w:r>
      <w:r w:rsidR="00D10DE5">
        <w:rPr>
          <w:rFonts w:ascii="Times New Roman" w:hAnsi="Times New Roman"/>
          <w:b/>
          <w:bCs/>
        </w:rPr>
        <w:t xml:space="preserve"> </w:t>
      </w:r>
      <w:r w:rsidRPr="000A3AED">
        <w:rPr>
          <w:rFonts w:ascii="Times New Roman" w:hAnsi="Times New Roman"/>
        </w:rPr>
        <w:t>– Výběr cílové skupiny pro přiřazení k uzavřenému typu kurzu</w:t>
      </w:r>
      <w:r w:rsidR="0015039E">
        <w:rPr>
          <w:rFonts w:ascii="Times New Roman" w:hAnsi="Times New Roman"/>
        </w:rPr>
        <w:t xml:space="preserve"> (mimo funkčního označení uživatele – např. ředitel školy, učitel, apod.)</w:t>
      </w:r>
      <w:r w:rsidRPr="000A3AED">
        <w:rPr>
          <w:rFonts w:ascii="Times New Roman" w:hAnsi="Times New Roman"/>
        </w:rPr>
        <w:t>.</w:t>
      </w:r>
      <w:r w:rsidR="0015039E">
        <w:rPr>
          <w:rFonts w:ascii="Times New Roman" w:hAnsi="Times New Roman"/>
        </w:rPr>
        <w:t xml:space="preserve"> </w:t>
      </w:r>
    </w:p>
    <w:p w14:paraId="15D63174" w14:textId="77777777" w:rsidR="000A3AED" w:rsidRPr="00D47063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0A3AED">
        <w:rPr>
          <w:rFonts w:ascii="Times New Roman" w:hAnsi="Times New Roman"/>
          <w:b/>
        </w:rPr>
        <w:t>Modul Nástěnka</w:t>
      </w:r>
      <w:r w:rsidRPr="000A3AED">
        <w:rPr>
          <w:rFonts w:ascii="Times New Roman" w:hAnsi="Times New Roman"/>
          <w:bCs/>
        </w:rPr>
        <w:t xml:space="preserve"> – uživatelé vstupující na informační nástěnku vstupují v určité roli a</w:t>
      </w:r>
      <w:r w:rsidR="00876496">
        <w:rPr>
          <w:rFonts w:ascii="Times New Roman" w:hAnsi="Times New Roman"/>
          <w:bCs/>
        </w:rPr>
        <w:t xml:space="preserve"> podle</w:t>
      </w:r>
      <w:r w:rsidRPr="000A3AED">
        <w:rPr>
          <w:rFonts w:ascii="Times New Roman" w:hAnsi="Times New Roman"/>
          <w:bCs/>
        </w:rPr>
        <w:t xml:space="preserve"> toho vidí určité informace.</w:t>
      </w:r>
    </w:p>
    <w:p w14:paraId="5533ECF5" w14:textId="77777777" w:rsidR="000A3AED" w:rsidRDefault="000A3AED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7B3245">
        <w:rPr>
          <w:rFonts w:ascii="Times New Roman" w:hAnsi="Times New Roman"/>
          <w:sz w:val="24"/>
          <w:szCs w:val="24"/>
        </w:rPr>
        <w:t>Modul Tvorba kurzů a testů</w:t>
      </w:r>
    </w:p>
    <w:p w14:paraId="44164739" w14:textId="77777777" w:rsidR="00D47063" w:rsidRPr="00D47063" w:rsidRDefault="00D47063" w:rsidP="00851F6E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D47063">
        <w:rPr>
          <w:rFonts w:ascii="Times New Roman" w:hAnsi="Times New Roman" w:cs="Times New Roman"/>
          <w:sz w:val="22"/>
          <w:szCs w:val="22"/>
        </w:rPr>
        <w:t>Tvorba kurzů</w:t>
      </w:r>
    </w:p>
    <w:p w14:paraId="25B735D8" w14:textId="77777777" w:rsidR="00432330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Ú</w:t>
      </w:r>
      <w:r w:rsidR="00D47063">
        <w:rPr>
          <w:rFonts w:ascii="Times New Roman" w:hAnsi="Times New Roman"/>
          <w:sz w:val="22"/>
          <w:szCs w:val="22"/>
        </w:rPr>
        <w:t>čel</w:t>
      </w:r>
    </w:p>
    <w:p w14:paraId="009954AC" w14:textId="77777777" w:rsidR="000A3AED" w:rsidRPr="00D47063" w:rsidRDefault="008241E6" w:rsidP="00851F6E">
      <w:pPr>
        <w:pStyle w:val="Nadpis1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 w:rsidRPr="008241E6">
        <w:rPr>
          <w:rFonts w:ascii="Times New Roman" w:hAnsi="Times New Roman"/>
          <w:b w:val="0"/>
          <w:bCs w:val="0"/>
          <w:sz w:val="22"/>
          <w:szCs w:val="22"/>
        </w:rPr>
        <w:t>Vytvářet kurzy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>.</w:t>
      </w:r>
      <w:r w:rsidR="009C26CA">
        <w:rPr>
          <w:rFonts w:ascii="Times New Roman" w:hAnsi="Times New Roman"/>
          <w:b w:val="0"/>
          <w:bCs w:val="0"/>
          <w:sz w:val="22"/>
          <w:szCs w:val="22"/>
        </w:rPr>
        <w:t xml:space="preserve"> Vytvářet evaluační formuláře.</w:t>
      </w:r>
    </w:p>
    <w:tbl>
      <w:tblPr>
        <w:tblpPr w:leftFromText="141" w:rightFromText="141" w:vertAnchor="text" w:horzAnchor="margin" w:tblpY="120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A3AED" w:rsidRPr="005036BD" w14:paraId="0554DA5F" w14:textId="77777777" w:rsidTr="00916A14">
        <w:trPr>
          <w:trHeight w:val="907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1551FC9D" w14:textId="77777777" w:rsidR="000A3AED" w:rsidRPr="00916A14" w:rsidRDefault="00B27BE3" w:rsidP="00851F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54EC3D6" wp14:editId="19BBC8BA">
                      <wp:simplePos x="0" y="0"/>
                      <wp:positionH relativeFrom="column">
                        <wp:posOffset>4218940</wp:posOffset>
                      </wp:positionH>
                      <wp:positionV relativeFrom="paragraph">
                        <wp:posOffset>41910</wp:posOffset>
                      </wp:positionV>
                      <wp:extent cx="977900" cy="484505"/>
                      <wp:effectExtent l="0" t="0" r="12700" b="10795"/>
                      <wp:wrapNone/>
                      <wp:docPr id="213" name="Pětiúhelník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CCA0EE" w14:textId="77777777" w:rsidR="00032F10" w:rsidRPr="00353D9F" w:rsidRDefault="00032F10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Uložení kurzu do Katalogu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EC3D6" id="Pětiúhelník 213" o:spid="_x0000_s1029" type="#_x0000_t15" style="position:absolute;left:0;text-align:left;margin-left:332.2pt;margin-top:3.3pt;width:77pt;height:38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" adj="16249" fillcolor="window" strokecolor="window" strokeweight=".25pt">
                      <v:path arrowok="t"/>
                      <v:textbox>
                        <w:txbxContent>
                          <w:p w14:paraId="3DCCA0EE" w14:textId="77777777" w:rsidR="00032F10" w:rsidRPr="00353D9F" w:rsidRDefault="00032F10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Uložení kurzu do Katalogu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4105532" wp14:editId="11A13FE6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41275</wp:posOffset>
                      </wp:positionV>
                      <wp:extent cx="977900" cy="484505"/>
                      <wp:effectExtent l="0" t="0" r="12700" b="10795"/>
                      <wp:wrapNone/>
                      <wp:docPr id="10" name="Pětiúhe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5EC1D3A" w14:textId="77777777" w:rsidR="00032F10" w:rsidRPr="00353D9F" w:rsidRDefault="00032F10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Certifikace kurzu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05532" id="Pětiúhelník 6" o:spid="_x0000_s1030" type="#_x0000_t15" style="position:absolute;left:0;text-align:left;margin-left:249.8pt;margin-top:3.25pt;width:77pt;height:38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" adj="16249" fillcolor="window" strokecolor="window" strokeweight=".25pt">
                      <v:path arrowok="t"/>
                      <v:textbox>
                        <w:txbxContent>
                          <w:p w14:paraId="25EC1D3A" w14:textId="77777777" w:rsidR="00032F10" w:rsidRPr="00353D9F" w:rsidRDefault="00032F10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Certifikace kurzu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21D2122" wp14:editId="628D1999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43815</wp:posOffset>
                      </wp:positionV>
                      <wp:extent cx="1247775" cy="484505"/>
                      <wp:effectExtent l="0" t="0" r="28575" b="10795"/>
                      <wp:wrapNone/>
                      <wp:docPr id="234" name="Pětiúhelník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7775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1793AF" w14:textId="77777777" w:rsidR="00032F10" w:rsidRPr="00353D9F" w:rsidRDefault="00032F10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Přiřazení evaluačního formuláře ke kurzu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D2122" id="Pětiúhelník 234" o:spid="_x0000_s1031" type="#_x0000_t15" style="position:absolute;left:0;text-align:left;margin-left:151.85pt;margin-top:3.45pt;width:98.25pt;height:38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" adj="17406" fillcolor="window" strokecolor="window" strokeweight=".25pt">
                      <v:path arrowok="t"/>
                      <v:textbox>
                        <w:txbxContent>
                          <w:p w14:paraId="5B1793AF" w14:textId="77777777" w:rsidR="00032F10" w:rsidRPr="00353D9F" w:rsidRDefault="00032F10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Přiřazení evaluačního formuláře ke kurzu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A1BF359" wp14:editId="7D538554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41275</wp:posOffset>
                      </wp:positionV>
                      <wp:extent cx="977900" cy="484505"/>
                      <wp:effectExtent l="0" t="0" r="12700" b="10795"/>
                      <wp:wrapNone/>
                      <wp:docPr id="231" name="Pětiúhelník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1B7B51" w14:textId="77777777" w:rsidR="00032F10" w:rsidRPr="00353D9F" w:rsidRDefault="00032F10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Přiřazení testu ke kurzu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F359" id="Pětiúhelník 231" o:spid="_x0000_s1032" type="#_x0000_t15" style="position:absolute;left:0;text-align:left;margin-left:74.8pt;margin-top:3.25pt;width:77pt;height:38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" adj="16249" fillcolor="window" strokecolor="window" strokeweight=".25pt">
                      <v:path arrowok="t"/>
                      <v:textbox>
                        <w:txbxContent>
                          <w:p w14:paraId="601B7B51" w14:textId="77777777" w:rsidR="00032F10" w:rsidRPr="00353D9F" w:rsidRDefault="00032F10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Přiřazení testu ke kurzu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82EEC38" wp14:editId="0B28C7D6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41275</wp:posOffset>
                      </wp:positionV>
                      <wp:extent cx="977900" cy="484505"/>
                      <wp:effectExtent l="0" t="0" r="12700" b="10795"/>
                      <wp:wrapNone/>
                      <wp:docPr id="212" name="Pětiúhelník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E7C0B4" w14:textId="77777777" w:rsidR="00032F10" w:rsidRPr="00353D9F" w:rsidRDefault="00032F10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Tvorba kurzu, editace, revize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EEC38" id="Pětiúhelník 212" o:spid="_x0000_s1033" type="#_x0000_t15" style="position:absolute;left:0;text-align:left;margin-left:-2.2pt;margin-top:3.25pt;width:77pt;height:38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" adj="16249" fillcolor="window" strokecolor="window" strokeweight=".25pt">
                      <v:path arrowok="t"/>
                      <v:textbox>
                        <w:txbxContent>
                          <w:p w14:paraId="2CE7C0B4" w14:textId="77777777" w:rsidR="00032F10" w:rsidRPr="00353D9F" w:rsidRDefault="00032F10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Tvorba kurzu, editace, revize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4A2A7E" w14:textId="77777777" w:rsidR="000A3AED" w:rsidRPr="000A3AED" w:rsidRDefault="000A3AED" w:rsidP="0085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120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A3AED" w:rsidRPr="005036BD" w14:paraId="771BF81B" w14:textId="77777777" w:rsidTr="00916A14">
        <w:trPr>
          <w:trHeight w:val="907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6F4CF9E7" w14:textId="77777777" w:rsidR="000A3AED" w:rsidRPr="00916A14" w:rsidRDefault="00B27BE3" w:rsidP="00851F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68705A7" wp14:editId="74F0B83F">
                      <wp:simplePos x="0" y="0"/>
                      <wp:positionH relativeFrom="column">
                        <wp:posOffset>3001010</wp:posOffset>
                      </wp:positionH>
                      <wp:positionV relativeFrom="paragraph">
                        <wp:posOffset>41275</wp:posOffset>
                      </wp:positionV>
                      <wp:extent cx="977900" cy="484505"/>
                      <wp:effectExtent l="0" t="0" r="12700" b="10795"/>
                      <wp:wrapNone/>
                      <wp:docPr id="236" name="Pětiúhelník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C221546" w14:textId="77777777" w:rsidR="00032F10" w:rsidRPr="00353D9F" w:rsidRDefault="00032F10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Přiřazení testu ke kurzu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705A7" id="Pětiúhelník 236" o:spid="_x0000_s1034" type="#_x0000_t15" style="position:absolute;left:0;text-align:left;margin-left:236.3pt;margin-top:3.25pt;width:77pt;height:3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" adj="16249" fillcolor="window" strokecolor="window" strokeweight=".25pt">
                      <v:path arrowok="t"/>
                      <v:textbox>
                        <w:txbxContent>
                          <w:p w14:paraId="7C221546" w14:textId="77777777" w:rsidR="00032F10" w:rsidRPr="00353D9F" w:rsidRDefault="00032F10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Přiřazení testu ke kurzu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1D94E42" wp14:editId="189C201B">
                      <wp:simplePos x="0" y="0"/>
                      <wp:positionH relativeFrom="column">
                        <wp:posOffset>4031615</wp:posOffset>
                      </wp:positionH>
                      <wp:positionV relativeFrom="paragraph">
                        <wp:posOffset>41910</wp:posOffset>
                      </wp:positionV>
                      <wp:extent cx="977900" cy="484505"/>
                      <wp:effectExtent l="0" t="0" r="12700" b="10795"/>
                      <wp:wrapNone/>
                      <wp:docPr id="235" name="Pětiúhelník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C22ABB8" w14:textId="77777777" w:rsidR="00032F10" w:rsidRPr="00353D9F" w:rsidRDefault="00032F10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Uložení testu do Katalogu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94E42" id="Pětiúhelník 235" o:spid="_x0000_s1035" type="#_x0000_t15" style="position:absolute;left:0;text-align:left;margin-left:317.45pt;margin-top:3.3pt;width:77pt;height:3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" adj="16249" fillcolor="window" strokecolor="window" strokeweight=".25pt">
                      <v:path arrowok="t"/>
                      <v:textbox>
                        <w:txbxContent>
                          <w:p w14:paraId="3C22ABB8" w14:textId="77777777" w:rsidR="00032F10" w:rsidRPr="00353D9F" w:rsidRDefault="00032F10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Uložení testu do Katalogu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887564" wp14:editId="660C3F0A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40640</wp:posOffset>
                      </wp:positionV>
                      <wp:extent cx="1076325" cy="484505"/>
                      <wp:effectExtent l="0" t="0" r="28575" b="10795"/>
                      <wp:wrapNone/>
                      <wp:docPr id="238" name="Pětiúhelník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6325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618C42" w14:textId="77777777" w:rsidR="00032F10" w:rsidRPr="00353D9F" w:rsidRDefault="00032F10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Certifikace testu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87564" id="Pětiúhelník 238" o:spid="_x0000_s1036" type="#_x0000_t15" style="position:absolute;left:0;text-align:left;margin-left:151.9pt;margin-top:3.2pt;width:84.75pt;height:38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" adj="16738" fillcolor="window" strokecolor="window" strokeweight=".25pt">
                      <v:path arrowok="t"/>
                      <v:textbox>
                        <w:txbxContent>
                          <w:p w14:paraId="5A618C42" w14:textId="77777777" w:rsidR="00032F10" w:rsidRPr="00353D9F" w:rsidRDefault="00032F10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Certifikace testu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EDB47EF" wp14:editId="3D638BD8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41275</wp:posOffset>
                      </wp:positionV>
                      <wp:extent cx="977900" cy="484505"/>
                      <wp:effectExtent l="0" t="0" r="12700" b="10795"/>
                      <wp:wrapNone/>
                      <wp:docPr id="239" name="Pětiúhelník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D148B1" w14:textId="77777777" w:rsidR="00032F10" w:rsidRPr="00353D9F" w:rsidRDefault="00032F10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Tvorba testu z testových úloh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B47EF" id="Pětiúhelník 239" o:spid="_x0000_s1037" type="#_x0000_t15" style="position:absolute;left:0;text-align:left;margin-left:74.8pt;margin-top:3.25pt;width:77pt;height:38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" adj="16249" fillcolor="window" strokecolor="window" strokeweight=".25pt">
                      <v:path arrowok="t"/>
                      <v:textbox>
                        <w:txbxContent>
                          <w:p w14:paraId="42D148B1" w14:textId="77777777" w:rsidR="00032F10" w:rsidRPr="00353D9F" w:rsidRDefault="00032F10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Tvorba testu z testových úloh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EF8A63A" wp14:editId="140DC0DC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41275</wp:posOffset>
                      </wp:positionV>
                      <wp:extent cx="977900" cy="484505"/>
                      <wp:effectExtent l="0" t="0" r="12700" b="10795"/>
                      <wp:wrapNone/>
                      <wp:docPr id="240" name="Pětiúhelník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D1ED7D" w14:textId="77777777" w:rsidR="00032F10" w:rsidRPr="00353D9F" w:rsidRDefault="00032F10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Tvorba testové úlohy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8A63A" id="Pětiúhelník 240" o:spid="_x0000_s1038" type="#_x0000_t15" style="position:absolute;left:0;text-align:left;margin-left:-2.2pt;margin-top:3.25pt;width:77pt;height:3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" adj="16249" fillcolor="window" strokecolor="window" strokeweight=".25pt">
                      <v:path arrowok="t"/>
                      <v:textbox>
                        <w:txbxContent>
                          <w:p w14:paraId="7FD1ED7D" w14:textId="77777777" w:rsidR="00032F10" w:rsidRPr="00353D9F" w:rsidRDefault="00032F10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Tvorba testové úlohy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0A1CAC" w14:textId="77777777" w:rsidR="000A3AED" w:rsidRPr="000A3AED" w:rsidRDefault="000A3AED" w:rsidP="00851F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A3AED" w:rsidRPr="005036BD" w14:paraId="0FAC60D1" w14:textId="77777777" w:rsidTr="00916A14">
        <w:trPr>
          <w:trHeight w:val="964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29FAA583" w14:textId="77777777" w:rsidR="000A3AED" w:rsidRPr="00916A14" w:rsidRDefault="00B27BE3" w:rsidP="00851F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AC7DD4" wp14:editId="6A6419E9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73660</wp:posOffset>
                      </wp:positionV>
                      <wp:extent cx="1390650" cy="504825"/>
                      <wp:effectExtent l="0" t="0" r="19050" b="28575"/>
                      <wp:wrapNone/>
                      <wp:docPr id="46" name="Pětiúhelník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0650" cy="5048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7924D43" w14:textId="77777777" w:rsidR="00032F10" w:rsidRDefault="00032F10" w:rsidP="000A3AED">
                                  <w:pPr>
                                    <w:spacing w:after="0" w:line="240" w:lineRule="auto"/>
                                  </w:pPr>
                                  <w:r w:rsidRPr="00603B3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Ulože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ní evaluačního formuláře do Katalogu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C7DD4" id="Pětiúhelník 46" o:spid="_x0000_s1039" type="#_x0000_t15" style="position:absolute;left:0;text-align:left;margin-left:78.4pt;margin-top:5.8pt;width:109.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" adj="17679" fillcolor="window" strokecolor="window" strokeweight=".25pt">
                      <v:path arrowok="t"/>
                      <v:textbox>
                        <w:txbxContent>
                          <w:p w14:paraId="57924D43" w14:textId="77777777" w:rsidR="00032F10" w:rsidRDefault="00032F10" w:rsidP="000A3AED">
                            <w:pPr>
                              <w:spacing w:after="0" w:line="240" w:lineRule="auto"/>
                            </w:pPr>
                            <w:r w:rsidRPr="00603B39">
                              <w:rPr>
                                <w:b/>
                                <w:sz w:val="18"/>
                                <w:szCs w:val="18"/>
                              </w:rPr>
                              <w:t>Ulože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ní evaluačního formuláře do Katalogu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D42EF11" wp14:editId="2BDA167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42545</wp:posOffset>
                      </wp:positionV>
                      <wp:extent cx="977900" cy="504825"/>
                      <wp:effectExtent l="0" t="0" r="12700" b="28575"/>
                      <wp:wrapNone/>
                      <wp:docPr id="47" name="Pětiúhelník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5048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8F0CE4" w14:textId="77777777" w:rsidR="00032F10" w:rsidRPr="00613AFD" w:rsidRDefault="00032F10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13AF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Tvorba evaluačního formuláře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EF11" id="Pětiúhelník 47" o:spid="_x0000_s1040" type="#_x0000_t15" style="position:absolute;left:0;text-align:left;margin-left:-3.35pt;margin-top:3.35pt;width:77pt;height:3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" adj="16025" fillcolor="window" strokecolor="window" strokeweight=".25pt">
                      <v:path arrowok="t"/>
                      <v:textbox>
                        <w:txbxContent>
                          <w:p w14:paraId="118F0CE4" w14:textId="77777777" w:rsidR="00032F10" w:rsidRPr="00613AFD" w:rsidRDefault="00032F10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3AFD">
                              <w:rPr>
                                <w:b/>
                                <w:sz w:val="18"/>
                                <w:szCs w:val="18"/>
                              </w:rPr>
                              <w:t>Tvorba evaluačního formuláře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30AFDAD" w14:textId="77777777" w:rsidR="000A3AED" w:rsidRPr="00D47063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D47063">
        <w:rPr>
          <w:rFonts w:ascii="Times New Roman" w:hAnsi="Times New Roman"/>
          <w:sz w:val="22"/>
          <w:szCs w:val="22"/>
        </w:rPr>
        <w:lastRenderedPageBreak/>
        <w:t>Dílčí</w:t>
      </w:r>
      <w:r w:rsidR="00A23AC7">
        <w:rPr>
          <w:rFonts w:ascii="Times New Roman" w:hAnsi="Times New Roman"/>
          <w:sz w:val="22"/>
          <w:szCs w:val="22"/>
        </w:rPr>
        <w:t xml:space="preserve">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="00A23AC7">
        <w:rPr>
          <w:rFonts w:ascii="Times New Roman" w:hAnsi="Times New Roman"/>
          <w:sz w:val="22"/>
          <w:szCs w:val="22"/>
        </w:rPr>
        <w:t xml:space="preserve"> jednotlivých rolí</w:t>
      </w:r>
    </w:p>
    <w:p w14:paraId="37B2C830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Autor</w:t>
      </w:r>
      <w:r w:rsidRPr="000A3AED">
        <w:rPr>
          <w:rFonts w:ascii="Times New Roman" w:hAnsi="Times New Roman"/>
        </w:rPr>
        <w:t xml:space="preserve"> – Vytváří obsah kurzů on-line v e-learningovém prostředí.</w:t>
      </w:r>
    </w:p>
    <w:p w14:paraId="60B6BA51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Admin</w:t>
      </w:r>
      <w:r w:rsidR="00851F6E">
        <w:rPr>
          <w:rFonts w:ascii="Times New Roman" w:hAnsi="Times New Roman"/>
          <w:b/>
          <w:bCs/>
        </w:rPr>
        <w:t>istrátor</w:t>
      </w:r>
      <w:r w:rsidRPr="000A3AED">
        <w:rPr>
          <w:rFonts w:ascii="Times New Roman" w:hAnsi="Times New Roman"/>
          <w:b/>
          <w:bCs/>
        </w:rPr>
        <w:t xml:space="preserve"> organizační</w:t>
      </w:r>
      <w:r w:rsidR="00682EF7">
        <w:rPr>
          <w:rFonts w:ascii="Times New Roman" w:hAnsi="Times New Roman"/>
        </w:rPr>
        <w:t xml:space="preserve"> –</w:t>
      </w:r>
      <w:r w:rsidRPr="000A3AED">
        <w:rPr>
          <w:rFonts w:ascii="Times New Roman" w:hAnsi="Times New Roman"/>
        </w:rPr>
        <w:t xml:space="preserve"> Vidí </w:t>
      </w:r>
      <w:r w:rsidR="008241E6" w:rsidRPr="000A3AED">
        <w:rPr>
          <w:rFonts w:ascii="Times New Roman" w:hAnsi="Times New Roman"/>
        </w:rPr>
        <w:t xml:space="preserve">ukládané </w:t>
      </w:r>
      <w:r w:rsidRPr="000A3AED">
        <w:rPr>
          <w:rFonts w:ascii="Times New Roman" w:hAnsi="Times New Roman"/>
        </w:rPr>
        <w:t>roz</w:t>
      </w:r>
      <w:r w:rsidR="008241E6">
        <w:rPr>
          <w:rFonts w:ascii="Times New Roman" w:hAnsi="Times New Roman"/>
        </w:rPr>
        <w:t>pracované kurzy</w:t>
      </w:r>
      <w:r w:rsidRPr="000A3AED">
        <w:rPr>
          <w:rFonts w:ascii="Times New Roman" w:hAnsi="Times New Roman"/>
        </w:rPr>
        <w:t>.</w:t>
      </w:r>
      <w:r w:rsidR="008241E6">
        <w:rPr>
          <w:rFonts w:ascii="Times New Roman" w:hAnsi="Times New Roman"/>
        </w:rPr>
        <w:t xml:space="preserve"> Vytváří evaluační formuláře.</w:t>
      </w:r>
    </w:p>
    <w:p w14:paraId="5D16B04F" w14:textId="77777777" w:rsidR="00311664" w:rsidRPr="000A3AED" w:rsidRDefault="00311664" w:rsidP="003116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Manažer vzdělávání</w:t>
      </w:r>
      <w:r w:rsidRPr="000A3AED">
        <w:rPr>
          <w:rFonts w:ascii="Times New Roman" w:hAnsi="Times New Roman"/>
        </w:rPr>
        <w:t xml:space="preserve"> – Vidí ukládané </w:t>
      </w:r>
      <w:r>
        <w:rPr>
          <w:rFonts w:ascii="Times New Roman" w:hAnsi="Times New Roman"/>
        </w:rPr>
        <w:t>rozpracov</w:t>
      </w:r>
      <w:r w:rsidR="00D10DE5">
        <w:rPr>
          <w:rFonts w:ascii="Times New Roman" w:hAnsi="Times New Roman"/>
        </w:rPr>
        <w:t>ané kurzy a evaluační formuláře.</w:t>
      </w:r>
    </w:p>
    <w:p w14:paraId="4A769C58" w14:textId="77777777" w:rsidR="00311664" w:rsidRPr="000C3B16" w:rsidRDefault="00311664" w:rsidP="003116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Administrátor technický</w:t>
      </w:r>
      <w:r>
        <w:rPr>
          <w:rFonts w:ascii="Times New Roman" w:hAnsi="Times New Roman"/>
        </w:rPr>
        <w:t xml:space="preserve"> – V případě problému zajišťuje technickou podporu.</w:t>
      </w:r>
    </w:p>
    <w:p w14:paraId="4358A70C" w14:textId="77777777" w:rsidR="000A3AED" w:rsidRPr="007B3245" w:rsidRDefault="00D47063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Funkční požadavky</w:t>
      </w:r>
    </w:p>
    <w:p w14:paraId="3B0D5159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 xml:space="preserve">Možnost tvorby jednotlivých učebních materiálů i ucelených kurzů včetně testů on-line v Systému. </w:t>
      </w:r>
    </w:p>
    <w:p w14:paraId="08F6A2F2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Jednoduché, uživatelsky příjemné a snadné ovládání nástrojů tvorby obsahu.</w:t>
      </w:r>
    </w:p>
    <w:p w14:paraId="78D5C8B2" w14:textId="77777777" w:rsidR="0015039E" w:rsidRPr="00D47063" w:rsidRDefault="0015039E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Kurz se může skládat z lekcí nebo jiných ucelených komponent, které mohou být samostatně použity pro definování podmínek průchodu kurzem (postupné termíny studia, v</w:t>
      </w:r>
      <w:r w:rsidR="00DF0121">
        <w:rPr>
          <w:rFonts w:ascii="Times New Roman" w:hAnsi="Times New Roman"/>
          <w:bCs/>
          <w:color w:val="000000"/>
        </w:rPr>
        <w:t>ě</w:t>
      </w:r>
      <w:r w:rsidRPr="00D47063">
        <w:rPr>
          <w:rFonts w:ascii="Times New Roman" w:hAnsi="Times New Roman"/>
          <w:bCs/>
          <w:color w:val="000000"/>
        </w:rPr>
        <w:t xml:space="preserve">tvení </w:t>
      </w:r>
      <w:r w:rsidR="00D10DE5">
        <w:rPr>
          <w:rFonts w:ascii="Times New Roman" w:hAnsi="Times New Roman"/>
          <w:bCs/>
          <w:color w:val="000000"/>
        </w:rPr>
        <w:t>průchodu kurzem po lekcích v zá</w:t>
      </w:r>
      <w:r w:rsidRPr="00D47063">
        <w:rPr>
          <w:rFonts w:ascii="Times New Roman" w:hAnsi="Times New Roman"/>
          <w:bCs/>
          <w:color w:val="000000"/>
        </w:rPr>
        <w:t>vislosti na (ne)úspěšném absolvování lekce</w:t>
      </w:r>
      <w:r w:rsidR="00EB14A6">
        <w:rPr>
          <w:rFonts w:ascii="Times New Roman" w:hAnsi="Times New Roman"/>
          <w:bCs/>
          <w:color w:val="000000"/>
        </w:rPr>
        <w:t xml:space="preserve"> – test, jedna nebo více kontrolních otázek</w:t>
      </w:r>
      <w:r w:rsidRPr="00D47063">
        <w:rPr>
          <w:rFonts w:ascii="Times New Roman" w:hAnsi="Times New Roman"/>
          <w:bCs/>
          <w:color w:val="000000"/>
        </w:rPr>
        <w:t>, apod.)</w:t>
      </w:r>
      <w:r w:rsidR="00D10DE5">
        <w:rPr>
          <w:rFonts w:ascii="Times New Roman" w:hAnsi="Times New Roman"/>
          <w:bCs/>
          <w:color w:val="000000"/>
        </w:rPr>
        <w:t>.</w:t>
      </w:r>
    </w:p>
    <w:p w14:paraId="3C814A01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připojit ke kurzu soubor</w:t>
      </w:r>
      <w:r w:rsidR="0015039E" w:rsidRPr="00D47063">
        <w:rPr>
          <w:rFonts w:ascii="Times New Roman" w:hAnsi="Times New Roman"/>
          <w:bCs/>
          <w:color w:val="000000"/>
        </w:rPr>
        <w:t>y libovolného formátu pro download, pro on-line prohlížení</w:t>
      </w:r>
      <w:r w:rsidRPr="00D47063">
        <w:rPr>
          <w:rFonts w:ascii="Times New Roman" w:hAnsi="Times New Roman"/>
          <w:bCs/>
          <w:color w:val="000000"/>
        </w:rPr>
        <w:t xml:space="preserve"> min. ve formátu .doc, .docx, .xls, .xlsx, .ppt, .pptx, .pdf, .jpg, .odt, .png.</w:t>
      </w:r>
    </w:p>
    <w:p w14:paraId="4700CD39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importovat do kurzů .ppt prezentace.</w:t>
      </w:r>
    </w:p>
    <w:p w14:paraId="04CDDAC7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integrace komunikačních nástrojů (diskuzní fórum, chat) do kurzů.</w:t>
      </w:r>
    </w:p>
    <w:p w14:paraId="684EBA50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vkládat obrázky, videa, zvuky, animace do jednotlivých učebních materiálů i do testů, a to v libovolném objemu.</w:t>
      </w:r>
      <w:r w:rsidR="0015039E" w:rsidRPr="00D47063">
        <w:rPr>
          <w:rFonts w:ascii="Times New Roman" w:hAnsi="Times New Roman"/>
          <w:bCs/>
          <w:color w:val="000000"/>
        </w:rPr>
        <w:t xml:space="preserve"> U multimediálního obsahu musí být zajištěna vhodná technologie jejich přehrávání </w:t>
      </w:r>
      <w:r w:rsidR="003E7E31">
        <w:rPr>
          <w:rFonts w:ascii="Times New Roman" w:hAnsi="Times New Roman"/>
          <w:bCs/>
          <w:color w:val="000000"/>
        </w:rPr>
        <w:t>studentům</w:t>
      </w:r>
      <w:r w:rsidR="0015039E" w:rsidRPr="00D47063">
        <w:rPr>
          <w:rFonts w:ascii="Times New Roman" w:hAnsi="Times New Roman"/>
          <w:bCs/>
          <w:color w:val="000000"/>
        </w:rPr>
        <w:t xml:space="preserve"> tak, aby celý Systém dokázal plnit stanovené kapacitní limity provozu.</w:t>
      </w:r>
    </w:p>
    <w:p w14:paraId="2F4E8DD8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integrace videa z vlastního zabezpečeného YouTube kanálu do kurzu.</w:t>
      </w:r>
    </w:p>
    <w:p w14:paraId="73A457D4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importu celých kurzů</w:t>
      </w:r>
      <w:r w:rsidR="001E4CDC">
        <w:rPr>
          <w:rFonts w:ascii="Times New Roman" w:hAnsi="Times New Roman"/>
          <w:bCs/>
          <w:color w:val="000000"/>
        </w:rPr>
        <w:t xml:space="preserve"> </w:t>
      </w:r>
      <w:r w:rsidR="00876496">
        <w:rPr>
          <w:rFonts w:ascii="Times New Roman" w:hAnsi="Times New Roman"/>
          <w:bCs/>
          <w:color w:val="000000"/>
        </w:rPr>
        <w:t>dle</w:t>
      </w:r>
      <w:r w:rsidRPr="00D47063">
        <w:rPr>
          <w:rFonts w:ascii="Times New Roman" w:hAnsi="Times New Roman"/>
          <w:bCs/>
          <w:color w:val="000000"/>
        </w:rPr>
        <w:t xml:space="preserve"> standardu SCORM.</w:t>
      </w:r>
    </w:p>
    <w:p w14:paraId="02CA6159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 xml:space="preserve">Možnost, aby více autorů e-learningového obsahu mohlo </w:t>
      </w:r>
      <w:r w:rsidR="004C023F">
        <w:rPr>
          <w:rFonts w:ascii="Times New Roman" w:hAnsi="Times New Roman"/>
          <w:bCs/>
          <w:color w:val="000000"/>
        </w:rPr>
        <w:t>na editaci téhož kur</w:t>
      </w:r>
      <w:r w:rsidR="0015039E" w:rsidRPr="00D47063">
        <w:rPr>
          <w:rFonts w:ascii="Times New Roman" w:hAnsi="Times New Roman"/>
          <w:bCs/>
          <w:color w:val="000000"/>
        </w:rPr>
        <w:t xml:space="preserve">zu </w:t>
      </w:r>
      <w:r w:rsidRPr="00D47063">
        <w:rPr>
          <w:rFonts w:ascii="Times New Roman" w:hAnsi="Times New Roman"/>
          <w:bCs/>
          <w:color w:val="000000"/>
        </w:rPr>
        <w:t>pracovat v Systému současně.</w:t>
      </w:r>
    </w:p>
    <w:p w14:paraId="2905343A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přiřadit ke kurzu test/testy.</w:t>
      </w:r>
    </w:p>
    <w:p w14:paraId="47B164F2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přiřadit ke kurzu evaluační formulář/evaluační formuláře.</w:t>
      </w:r>
      <w:r w:rsidR="003E0F53" w:rsidRPr="00D47063">
        <w:rPr>
          <w:rFonts w:ascii="Times New Roman" w:hAnsi="Times New Roman"/>
          <w:bCs/>
          <w:color w:val="000000"/>
        </w:rPr>
        <w:t xml:space="preserve"> Evaluační formuláře j</w:t>
      </w:r>
      <w:r w:rsidR="00713F76">
        <w:rPr>
          <w:rFonts w:ascii="Times New Roman" w:hAnsi="Times New Roman"/>
          <w:bCs/>
          <w:color w:val="000000"/>
        </w:rPr>
        <w:t>sou tvořeny/editovány rovněž v S</w:t>
      </w:r>
      <w:r w:rsidR="003E0F53" w:rsidRPr="00D47063">
        <w:rPr>
          <w:rFonts w:ascii="Times New Roman" w:hAnsi="Times New Roman"/>
          <w:bCs/>
          <w:color w:val="000000"/>
        </w:rPr>
        <w:t>ystému uživatelem s odpovídající rolí pomocí uživatelského rozhraní.</w:t>
      </w:r>
    </w:p>
    <w:p w14:paraId="7B7A7A84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 xml:space="preserve">Možnost zařadit do kurzu interaktivní prvky (například </w:t>
      </w:r>
      <w:r w:rsidR="00E0685D">
        <w:rPr>
          <w:rFonts w:ascii="Times New Roman" w:hAnsi="Times New Roman"/>
          <w:bCs/>
          <w:color w:val="000000"/>
        </w:rPr>
        <w:t>úlohy</w:t>
      </w:r>
      <w:r w:rsidRPr="00D47063">
        <w:rPr>
          <w:rFonts w:ascii="Times New Roman" w:hAnsi="Times New Roman"/>
          <w:bCs/>
          <w:color w:val="000000"/>
        </w:rPr>
        <w:t xml:space="preserve"> nebo test), možnost váza</w:t>
      </w:r>
      <w:r w:rsidR="00713F76">
        <w:rPr>
          <w:rFonts w:ascii="Times New Roman" w:hAnsi="Times New Roman"/>
          <w:bCs/>
          <w:color w:val="000000"/>
        </w:rPr>
        <w:t>t na interaktivní prvky další p</w:t>
      </w:r>
      <w:r w:rsidRPr="00D47063">
        <w:rPr>
          <w:rFonts w:ascii="Times New Roman" w:hAnsi="Times New Roman"/>
          <w:bCs/>
          <w:color w:val="000000"/>
        </w:rPr>
        <w:t>ostup studenta kurzem (například pokračování, přesměrování do jiné části kurzu, doporučení jiného/dalšího kurzu apod.)</w:t>
      </w:r>
      <w:r w:rsidR="00713F76">
        <w:rPr>
          <w:rFonts w:ascii="Times New Roman" w:hAnsi="Times New Roman"/>
          <w:bCs/>
          <w:color w:val="000000"/>
        </w:rPr>
        <w:t>.</w:t>
      </w:r>
    </w:p>
    <w:p w14:paraId="24BB1BA8" w14:textId="77777777" w:rsidR="00C42582" w:rsidRPr="00B57CD9" w:rsidRDefault="00C42582" w:rsidP="00C42582">
      <w:pPr>
        <w:pStyle w:val="Nadpis1"/>
        <w:spacing w:before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Systém musí umožnit a podporovat založení kurzu </w:t>
      </w:r>
      <w:r w:rsidR="00713F76">
        <w:rPr>
          <w:rFonts w:ascii="Times New Roman" w:hAnsi="Times New Roman"/>
          <w:sz w:val="22"/>
          <w:szCs w:val="22"/>
        </w:rPr>
        <w:t xml:space="preserve">tak, aby </w:t>
      </w:r>
      <w:r>
        <w:rPr>
          <w:rFonts w:ascii="Times New Roman" w:hAnsi="Times New Roman"/>
          <w:sz w:val="22"/>
          <w:szCs w:val="22"/>
        </w:rPr>
        <w:t>splň</w:t>
      </w:r>
      <w:r w:rsidR="00713F76">
        <w:rPr>
          <w:rFonts w:ascii="Times New Roman" w:hAnsi="Times New Roman"/>
          <w:sz w:val="22"/>
          <w:szCs w:val="22"/>
        </w:rPr>
        <w:t xml:space="preserve">oval následující požadavky a umožňoval a podporoval </w:t>
      </w:r>
      <w:r>
        <w:rPr>
          <w:rFonts w:ascii="Times New Roman" w:hAnsi="Times New Roman"/>
          <w:sz w:val="22"/>
          <w:szCs w:val="22"/>
        </w:rPr>
        <w:t>další práci s kurzem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>
        <w:rPr>
          <w:rFonts w:ascii="Times New Roman" w:hAnsi="Times New Roman"/>
          <w:sz w:val="22"/>
          <w:szCs w:val="22"/>
        </w:rPr>
        <w:t xml:space="preserve"> těchto požadavků</w:t>
      </w:r>
      <w:r w:rsidRPr="00B57CD9">
        <w:rPr>
          <w:rFonts w:ascii="Times New Roman" w:hAnsi="Times New Roman"/>
          <w:b w:val="0"/>
          <w:sz w:val="22"/>
          <w:szCs w:val="22"/>
        </w:rPr>
        <w:t>:</w:t>
      </w:r>
    </w:p>
    <w:p w14:paraId="3920BFB1" w14:textId="77777777" w:rsidR="000A3AED" w:rsidRPr="00B57CD9" w:rsidRDefault="000A3AED" w:rsidP="00D83A6E">
      <w:pPr>
        <w:pStyle w:val="Odstavecseseznamem"/>
        <w:numPr>
          <w:ilvl w:val="0"/>
          <w:numId w:val="7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t xml:space="preserve">Struktura kurzu a metodika </w:t>
      </w:r>
    </w:p>
    <w:p w14:paraId="3866C3F7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u</w:t>
      </w:r>
      <w:r w:rsidR="000A3AED" w:rsidRPr="00B57CD9">
        <w:rPr>
          <w:rFonts w:ascii="Times New Roman" w:hAnsi="Times New Roman"/>
          <w:bCs/>
          <w:color w:val="000000"/>
        </w:rPr>
        <w:t>vedení definice studijních cílů</w:t>
      </w:r>
      <w:r>
        <w:rPr>
          <w:rFonts w:ascii="Times New Roman" w:hAnsi="Times New Roman"/>
          <w:bCs/>
          <w:color w:val="000000"/>
        </w:rPr>
        <w:t>,</w:t>
      </w:r>
    </w:p>
    <w:p w14:paraId="5978AC53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</w:t>
      </w:r>
      <w:r w:rsidR="000A3AED" w:rsidRPr="00B57CD9">
        <w:rPr>
          <w:rFonts w:ascii="Times New Roman" w:hAnsi="Times New Roman"/>
          <w:bCs/>
          <w:color w:val="000000"/>
        </w:rPr>
        <w:t>řehledná struktura kurz</w:t>
      </w:r>
      <w:r>
        <w:rPr>
          <w:rFonts w:ascii="Times New Roman" w:hAnsi="Times New Roman"/>
          <w:bCs/>
          <w:color w:val="000000"/>
        </w:rPr>
        <w:t>u (kapitoly, studijní aktivity),</w:t>
      </w:r>
    </w:p>
    <w:p w14:paraId="0577E4F1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m</w:t>
      </w:r>
      <w:r w:rsidR="000A3AED" w:rsidRPr="00B57CD9">
        <w:rPr>
          <w:rFonts w:ascii="Times New Roman" w:hAnsi="Times New Roman"/>
          <w:bCs/>
          <w:color w:val="000000"/>
        </w:rPr>
        <w:t>etodické vedení studujícího (úvody, shrnutí, orientace, doporučený čas)</w:t>
      </w:r>
      <w:r>
        <w:rPr>
          <w:rFonts w:ascii="Times New Roman" w:hAnsi="Times New Roman"/>
          <w:bCs/>
          <w:color w:val="000000"/>
        </w:rPr>
        <w:t>,</w:t>
      </w:r>
    </w:p>
    <w:p w14:paraId="63969D88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ú</w:t>
      </w:r>
      <w:r w:rsidR="000A3AED" w:rsidRPr="00B57CD9">
        <w:rPr>
          <w:rFonts w:ascii="Times New Roman" w:hAnsi="Times New Roman"/>
          <w:bCs/>
          <w:color w:val="000000"/>
        </w:rPr>
        <w:t>čelnost využití multimediální</w:t>
      </w:r>
      <w:r>
        <w:rPr>
          <w:rFonts w:ascii="Times New Roman" w:hAnsi="Times New Roman"/>
          <w:bCs/>
          <w:color w:val="000000"/>
        </w:rPr>
        <w:t>ch, příp. simulačních komponent,</w:t>
      </w:r>
    </w:p>
    <w:p w14:paraId="24265C26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z</w:t>
      </w:r>
      <w:r w:rsidR="000A3AED" w:rsidRPr="00B57CD9">
        <w:rPr>
          <w:rFonts w:ascii="Times New Roman" w:hAnsi="Times New Roman"/>
          <w:bCs/>
          <w:color w:val="000000"/>
        </w:rPr>
        <w:t>pracování studijních textů (styl, srozumitelnost, obtížnost, adekvátní jazykové prostředky, odlehčující prvky, rozsah, platnost)</w:t>
      </w:r>
      <w:r>
        <w:rPr>
          <w:rFonts w:ascii="Times New Roman" w:hAnsi="Times New Roman"/>
          <w:bCs/>
          <w:color w:val="000000"/>
        </w:rPr>
        <w:t>,</w:t>
      </w:r>
    </w:p>
    <w:p w14:paraId="6EA9ED4D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</w:t>
      </w:r>
      <w:r w:rsidR="000A3AED" w:rsidRPr="00B57CD9">
        <w:rPr>
          <w:rFonts w:ascii="Times New Roman" w:hAnsi="Times New Roman"/>
          <w:bCs/>
          <w:color w:val="000000"/>
        </w:rPr>
        <w:t>řehlednost a uži</w:t>
      </w:r>
      <w:r>
        <w:rPr>
          <w:rFonts w:ascii="Times New Roman" w:hAnsi="Times New Roman"/>
          <w:bCs/>
          <w:color w:val="000000"/>
        </w:rPr>
        <w:t>vatelsky přívětivý design kurzu,</w:t>
      </w:r>
    </w:p>
    <w:p w14:paraId="08019877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použití příkladů z praxe,</w:t>
      </w:r>
    </w:p>
    <w:p w14:paraId="4042B983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o</w:t>
      </w:r>
      <w:r w:rsidR="000A3AED" w:rsidRPr="00B57CD9">
        <w:rPr>
          <w:rFonts w:ascii="Times New Roman" w:hAnsi="Times New Roman"/>
          <w:bCs/>
          <w:color w:val="000000"/>
        </w:rPr>
        <w:t>dkazy na d</w:t>
      </w:r>
      <w:r w:rsidR="00E75CCE">
        <w:rPr>
          <w:rFonts w:ascii="Times New Roman" w:hAnsi="Times New Roman"/>
          <w:bCs/>
          <w:color w:val="000000"/>
        </w:rPr>
        <w:t>oplňkové a rozšiřující</w:t>
      </w:r>
      <w:r>
        <w:rPr>
          <w:rFonts w:ascii="Times New Roman" w:hAnsi="Times New Roman"/>
          <w:bCs/>
          <w:color w:val="000000"/>
        </w:rPr>
        <w:t xml:space="preserve"> zdroje.</w:t>
      </w:r>
    </w:p>
    <w:p w14:paraId="5AD3BDD7" w14:textId="77777777" w:rsidR="000A3AED" w:rsidRPr="00B57CD9" w:rsidRDefault="000A3AED" w:rsidP="00D83A6E">
      <w:pPr>
        <w:pStyle w:val="Odstavecseseznamem"/>
        <w:numPr>
          <w:ilvl w:val="0"/>
          <w:numId w:val="7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lastRenderedPageBreak/>
        <w:t xml:space="preserve">Aktivizace studujícího </w:t>
      </w:r>
    </w:p>
    <w:p w14:paraId="0826C67D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</w:t>
      </w:r>
      <w:r w:rsidR="000A3AED" w:rsidRPr="00B57CD9">
        <w:rPr>
          <w:rFonts w:ascii="Times New Roman" w:hAnsi="Times New Roman"/>
          <w:bCs/>
          <w:color w:val="000000"/>
        </w:rPr>
        <w:t>ro</w:t>
      </w:r>
      <w:r>
        <w:rPr>
          <w:rFonts w:ascii="Times New Roman" w:hAnsi="Times New Roman"/>
          <w:bCs/>
          <w:color w:val="000000"/>
        </w:rPr>
        <w:t>stor pro produktivní komunikaci,</w:t>
      </w:r>
    </w:p>
    <w:p w14:paraId="529953AB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m</w:t>
      </w:r>
      <w:r w:rsidR="000A3AED" w:rsidRPr="00B57CD9">
        <w:rPr>
          <w:rFonts w:ascii="Times New Roman" w:hAnsi="Times New Roman"/>
          <w:bCs/>
          <w:color w:val="000000"/>
        </w:rPr>
        <w:t>ožnosti jazykové interaktivity u všech textů (</w:t>
      </w:r>
      <w:r w:rsidR="00E0685D">
        <w:rPr>
          <w:rFonts w:ascii="Times New Roman" w:hAnsi="Times New Roman"/>
          <w:bCs/>
          <w:color w:val="000000"/>
        </w:rPr>
        <w:t>úlohy</w:t>
      </w:r>
      <w:r w:rsidR="000A3AED" w:rsidRPr="00B57CD9">
        <w:rPr>
          <w:rFonts w:ascii="Times New Roman" w:hAnsi="Times New Roman"/>
          <w:bCs/>
          <w:color w:val="000000"/>
        </w:rPr>
        <w:t>, prostor k zamyšlení, oslovování studenta)</w:t>
      </w:r>
      <w:r>
        <w:rPr>
          <w:rFonts w:ascii="Times New Roman" w:hAnsi="Times New Roman"/>
          <w:bCs/>
          <w:color w:val="000000"/>
        </w:rPr>
        <w:t>,</w:t>
      </w:r>
    </w:p>
    <w:p w14:paraId="5F2BB20B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a</w:t>
      </w:r>
      <w:r w:rsidR="000A3AED" w:rsidRPr="00B57CD9">
        <w:rPr>
          <w:rFonts w:ascii="Times New Roman" w:hAnsi="Times New Roman"/>
          <w:bCs/>
          <w:color w:val="000000"/>
        </w:rPr>
        <w:t>ktivizace po</w:t>
      </w:r>
      <w:r>
        <w:rPr>
          <w:rFonts w:ascii="Times New Roman" w:hAnsi="Times New Roman"/>
          <w:bCs/>
          <w:color w:val="000000"/>
        </w:rPr>
        <w:t>mocí průběžných úkolů a cvičení.</w:t>
      </w:r>
    </w:p>
    <w:p w14:paraId="2A5A318E" w14:textId="77777777" w:rsidR="000A3AED" w:rsidRPr="00B57CD9" w:rsidRDefault="00E75CCE" w:rsidP="00D83A6E">
      <w:pPr>
        <w:pStyle w:val="Odstavecseseznamem"/>
        <w:numPr>
          <w:ilvl w:val="0"/>
          <w:numId w:val="7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t>Hodnocení a zpětná vazba</w:t>
      </w:r>
      <w:r w:rsidR="000A3AED" w:rsidRPr="00B57CD9">
        <w:rPr>
          <w:rFonts w:ascii="Times New Roman" w:hAnsi="Times New Roman"/>
          <w:bCs/>
          <w:color w:val="000000"/>
        </w:rPr>
        <w:t xml:space="preserve"> </w:t>
      </w:r>
    </w:p>
    <w:p w14:paraId="612BDB17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</w:t>
      </w:r>
      <w:r w:rsidR="000A3AED" w:rsidRPr="00B57CD9">
        <w:rPr>
          <w:rFonts w:ascii="Times New Roman" w:hAnsi="Times New Roman"/>
          <w:bCs/>
          <w:color w:val="000000"/>
        </w:rPr>
        <w:t>astaven</w:t>
      </w:r>
      <w:r>
        <w:rPr>
          <w:rFonts w:ascii="Times New Roman" w:hAnsi="Times New Roman"/>
          <w:bCs/>
          <w:color w:val="000000"/>
        </w:rPr>
        <w:t>í pravidel a kritérií hodnocení,</w:t>
      </w:r>
    </w:p>
    <w:p w14:paraId="6A80FEA2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</w:t>
      </w:r>
      <w:r w:rsidR="000A3AED" w:rsidRPr="00B57CD9">
        <w:rPr>
          <w:rFonts w:ascii="Times New Roman" w:hAnsi="Times New Roman"/>
          <w:bCs/>
          <w:color w:val="000000"/>
        </w:rPr>
        <w:t>astavení činností, které vedou k hodnocení práce a</w:t>
      </w:r>
      <w:r>
        <w:rPr>
          <w:rFonts w:ascii="Times New Roman" w:hAnsi="Times New Roman"/>
          <w:bCs/>
          <w:color w:val="000000"/>
        </w:rPr>
        <w:t xml:space="preserve"> výsledku vzdělávání studujícího,</w:t>
      </w:r>
    </w:p>
    <w:p w14:paraId="71B581A9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</w:t>
      </w:r>
      <w:r w:rsidR="000A3AED" w:rsidRPr="00B57CD9">
        <w:rPr>
          <w:rFonts w:ascii="Times New Roman" w:hAnsi="Times New Roman"/>
          <w:bCs/>
          <w:color w:val="000000"/>
        </w:rPr>
        <w:t>rostor pro sebehodnocení studujícího a sledování vlastního postupu učení</w:t>
      </w:r>
      <w:r>
        <w:rPr>
          <w:rFonts w:ascii="Times New Roman" w:hAnsi="Times New Roman"/>
          <w:bCs/>
          <w:color w:val="000000"/>
        </w:rPr>
        <w:t>,</w:t>
      </w:r>
    </w:p>
    <w:p w14:paraId="5B3C376A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</w:t>
      </w:r>
      <w:r w:rsidR="000A3AED" w:rsidRPr="00B57CD9">
        <w:rPr>
          <w:rFonts w:ascii="Times New Roman" w:hAnsi="Times New Roman"/>
          <w:bCs/>
          <w:color w:val="000000"/>
        </w:rPr>
        <w:t xml:space="preserve">astavení pravidel poskytování zpětné vazby </w:t>
      </w:r>
      <w:r w:rsidR="003E7E31">
        <w:rPr>
          <w:rFonts w:ascii="Times New Roman" w:hAnsi="Times New Roman"/>
          <w:bCs/>
          <w:color w:val="000000"/>
        </w:rPr>
        <w:t>studentům</w:t>
      </w:r>
      <w:r>
        <w:rPr>
          <w:rFonts w:ascii="Times New Roman" w:hAnsi="Times New Roman"/>
          <w:bCs/>
          <w:color w:val="000000"/>
        </w:rPr>
        <w:t>,</w:t>
      </w:r>
    </w:p>
    <w:p w14:paraId="3026C3A3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</w:t>
      </w:r>
      <w:r w:rsidR="000A3AED" w:rsidRPr="00B57CD9">
        <w:rPr>
          <w:rFonts w:ascii="Times New Roman" w:hAnsi="Times New Roman"/>
          <w:bCs/>
          <w:color w:val="000000"/>
        </w:rPr>
        <w:t xml:space="preserve">astavení systému získávání zpětné vazby k programu od </w:t>
      </w:r>
      <w:r w:rsidR="003E7E31">
        <w:rPr>
          <w:rFonts w:ascii="Times New Roman" w:hAnsi="Times New Roman"/>
          <w:bCs/>
          <w:color w:val="000000"/>
        </w:rPr>
        <w:t>studentů</w:t>
      </w:r>
      <w:r w:rsidR="000A3AED" w:rsidRPr="00B57CD9">
        <w:rPr>
          <w:rFonts w:ascii="Times New Roman" w:hAnsi="Times New Roman"/>
          <w:bCs/>
          <w:color w:val="000000"/>
        </w:rPr>
        <w:t xml:space="preserve"> a tutora</w:t>
      </w:r>
      <w:r>
        <w:rPr>
          <w:rFonts w:ascii="Times New Roman" w:hAnsi="Times New Roman"/>
          <w:bCs/>
          <w:color w:val="000000"/>
        </w:rPr>
        <w:t>.</w:t>
      </w:r>
    </w:p>
    <w:p w14:paraId="5A2C0DCB" w14:textId="77777777" w:rsidR="000A3AED" w:rsidRPr="00B57CD9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B57CD9">
        <w:rPr>
          <w:rFonts w:ascii="Times New Roman" w:hAnsi="Times New Roman"/>
          <w:sz w:val="22"/>
          <w:szCs w:val="22"/>
        </w:rPr>
        <w:t>Vazby na</w:t>
      </w:r>
      <w:r w:rsidR="00A23AC7">
        <w:rPr>
          <w:rFonts w:ascii="Times New Roman" w:hAnsi="Times New Roman"/>
          <w:sz w:val="22"/>
          <w:szCs w:val="22"/>
        </w:rPr>
        <w:t xml:space="preserve"> ostatní moduly</w:t>
      </w:r>
    </w:p>
    <w:p w14:paraId="671A0CD2" w14:textId="77777777" w:rsidR="000A3AED" w:rsidRDefault="000A3AED" w:rsidP="00851F6E">
      <w:pPr>
        <w:autoSpaceDE w:val="0"/>
        <w:autoSpaceDN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Modul Katalog</w:t>
      </w:r>
      <w:r w:rsidRPr="000A3AED">
        <w:rPr>
          <w:rFonts w:ascii="Times New Roman" w:hAnsi="Times New Roman"/>
        </w:rPr>
        <w:t xml:space="preserve"> – </w:t>
      </w:r>
      <w:r w:rsidR="00DF2C0A">
        <w:rPr>
          <w:rFonts w:ascii="Times New Roman" w:hAnsi="Times New Roman"/>
        </w:rPr>
        <w:t>U</w:t>
      </w:r>
      <w:r w:rsidRPr="000A3AED">
        <w:rPr>
          <w:rFonts w:ascii="Times New Roman" w:hAnsi="Times New Roman"/>
        </w:rPr>
        <w:t>kládání rozpracovaných i hotových kurzů, studijních materiálů</w:t>
      </w:r>
      <w:r w:rsidR="00C43D14">
        <w:rPr>
          <w:rFonts w:ascii="Times New Roman" w:hAnsi="Times New Roman"/>
        </w:rPr>
        <w:t xml:space="preserve"> a dalších komponent, přičemž je zajištěno možné využití těchto materiálů i v jiných kurzech než je kurz, do kterého jej autor primárně vložil</w:t>
      </w:r>
      <w:r w:rsidR="00DF0121" w:rsidRPr="000A3AED">
        <w:rPr>
          <w:rFonts w:ascii="Times New Roman" w:hAnsi="Times New Roman"/>
          <w:bCs/>
        </w:rPr>
        <w:t>.</w:t>
      </w:r>
    </w:p>
    <w:p w14:paraId="6D6AB997" w14:textId="77777777" w:rsidR="00B57CD9" w:rsidRPr="00B57CD9" w:rsidRDefault="00B57CD9" w:rsidP="00851F6E">
      <w:pPr>
        <w:pStyle w:val="Nadpis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Tvorba testů</w:t>
      </w:r>
    </w:p>
    <w:p w14:paraId="325EC5E0" w14:textId="77777777" w:rsidR="00432330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Ú</w:t>
      </w:r>
      <w:r w:rsidR="00A23AC7">
        <w:rPr>
          <w:rFonts w:ascii="Times New Roman" w:hAnsi="Times New Roman"/>
          <w:sz w:val="22"/>
          <w:szCs w:val="22"/>
        </w:rPr>
        <w:t>čel</w:t>
      </w:r>
    </w:p>
    <w:p w14:paraId="78D9EB21" w14:textId="77777777" w:rsidR="000A3AED" w:rsidRPr="00B57CD9" w:rsidRDefault="000A3AED" w:rsidP="00851F6E">
      <w:pPr>
        <w:pStyle w:val="Nadpis1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Vytvářet </w:t>
      </w:r>
      <w:r w:rsidR="00C43D14">
        <w:rPr>
          <w:rFonts w:ascii="Times New Roman" w:hAnsi="Times New Roman"/>
          <w:b w:val="0"/>
          <w:bCs w:val="0"/>
          <w:sz w:val="22"/>
          <w:szCs w:val="22"/>
        </w:rPr>
        <w:t xml:space="preserve">testové </w:t>
      </w:r>
      <w:r w:rsidRPr="007B3245">
        <w:rPr>
          <w:rFonts w:ascii="Times New Roman" w:hAnsi="Times New Roman"/>
          <w:b w:val="0"/>
          <w:bCs w:val="0"/>
          <w:sz w:val="22"/>
          <w:szCs w:val="22"/>
        </w:rPr>
        <w:t>úlohy a testy jako součásti kurzů.</w:t>
      </w:r>
    </w:p>
    <w:p w14:paraId="5B1E3923" w14:textId="77777777" w:rsidR="000A3AED" w:rsidRPr="007B3245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Dílčí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Pr="007B3245">
        <w:rPr>
          <w:rFonts w:ascii="Times New Roman" w:hAnsi="Times New Roman"/>
          <w:sz w:val="22"/>
          <w:szCs w:val="22"/>
        </w:rPr>
        <w:t xml:space="preserve"> jednotlivých rolí: </w:t>
      </w:r>
    </w:p>
    <w:p w14:paraId="3182E023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Autor</w:t>
      </w:r>
      <w:r w:rsidRPr="000A3AED">
        <w:rPr>
          <w:rFonts w:ascii="Times New Roman" w:hAnsi="Times New Roman"/>
        </w:rPr>
        <w:t xml:space="preserve"> – Vytváří úlohy/testy on-line v e-learningovém prostředí.</w:t>
      </w:r>
    </w:p>
    <w:p w14:paraId="04DD7230" w14:textId="77777777" w:rsidR="000A3AED" w:rsidRPr="000A3AED" w:rsidRDefault="00851F6E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Admin</w:t>
      </w:r>
      <w:r>
        <w:rPr>
          <w:rFonts w:ascii="Times New Roman" w:hAnsi="Times New Roman"/>
          <w:b/>
          <w:bCs/>
        </w:rPr>
        <w:t>istrátor</w:t>
      </w:r>
      <w:r w:rsidRPr="000A3AED">
        <w:rPr>
          <w:rFonts w:ascii="Times New Roman" w:hAnsi="Times New Roman"/>
          <w:b/>
          <w:bCs/>
        </w:rPr>
        <w:t xml:space="preserve"> </w:t>
      </w:r>
      <w:r w:rsidR="000A3AED" w:rsidRPr="000A3AED">
        <w:rPr>
          <w:rFonts w:ascii="Times New Roman" w:hAnsi="Times New Roman"/>
          <w:b/>
          <w:bCs/>
        </w:rPr>
        <w:t>organizační</w:t>
      </w:r>
      <w:r w:rsidR="00682EF7">
        <w:rPr>
          <w:rFonts w:ascii="Times New Roman" w:hAnsi="Times New Roman"/>
        </w:rPr>
        <w:t xml:space="preserve"> – </w:t>
      </w:r>
      <w:r w:rsidR="000A3AED" w:rsidRPr="000A3AED">
        <w:rPr>
          <w:rFonts w:ascii="Times New Roman" w:hAnsi="Times New Roman"/>
        </w:rPr>
        <w:t xml:space="preserve">Vidí rozpracované úlohy/testy. Sestavuje testy z hotových úloh </w:t>
      </w:r>
      <w:r w:rsidR="008241E6">
        <w:rPr>
          <w:rFonts w:ascii="Times New Roman" w:hAnsi="Times New Roman"/>
        </w:rPr>
        <w:t>pro certifikaci a vložení do kurzu</w:t>
      </w:r>
      <w:r w:rsidR="000A3AED" w:rsidRPr="000A3AED">
        <w:rPr>
          <w:rFonts w:ascii="Times New Roman" w:hAnsi="Times New Roman"/>
        </w:rPr>
        <w:t>.</w:t>
      </w:r>
    </w:p>
    <w:p w14:paraId="3E725C40" w14:textId="77777777" w:rsid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Manažer vzdělávání</w:t>
      </w:r>
      <w:r w:rsidRPr="000A3AED">
        <w:rPr>
          <w:rFonts w:ascii="Times New Roman" w:hAnsi="Times New Roman"/>
        </w:rPr>
        <w:t xml:space="preserve"> – </w:t>
      </w:r>
      <w:r w:rsidR="00EE7AF4" w:rsidRPr="000A3AED">
        <w:rPr>
          <w:rFonts w:ascii="Times New Roman" w:hAnsi="Times New Roman"/>
        </w:rPr>
        <w:t xml:space="preserve">Vidí </w:t>
      </w:r>
      <w:r w:rsidR="00EE7AF4">
        <w:rPr>
          <w:rFonts w:ascii="Times New Roman" w:hAnsi="Times New Roman"/>
        </w:rPr>
        <w:t>ukládané testy a testové úlohy (nejen rozpracované)</w:t>
      </w:r>
      <w:r w:rsidR="00EE7AF4" w:rsidRPr="000A3AED">
        <w:rPr>
          <w:rFonts w:ascii="Times New Roman" w:hAnsi="Times New Roman"/>
        </w:rPr>
        <w:t>.</w:t>
      </w:r>
    </w:p>
    <w:p w14:paraId="4449E1A9" w14:textId="77777777" w:rsidR="000C3B16" w:rsidRPr="000C3B16" w:rsidRDefault="000C3B16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Administrátor technický</w:t>
      </w:r>
      <w:r>
        <w:rPr>
          <w:rFonts w:ascii="Times New Roman" w:hAnsi="Times New Roman"/>
        </w:rPr>
        <w:t xml:space="preserve"> – V případě problému zajišťuje technickou podporu.</w:t>
      </w:r>
    </w:p>
    <w:p w14:paraId="6162E523" w14:textId="77777777" w:rsidR="000A3AED" w:rsidRPr="007B3245" w:rsidRDefault="00A23AC7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Funkční požadavky</w:t>
      </w:r>
    </w:p>
    <w:p w14:paraId="29FD5A44" w14:textId="77777777" w:rsidR="000A3AED" w:rsidRPr="00F12B60" w:rsidRDefault="000A3AED" w:rsidP="00D83A6E">
      <w:pPr>
        <w:pStyle w:val="Odstavecseseznamem"/>
        <w:numPr>
          <w:ilvl w:val="0"/>
          <w:numId w:val="7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 xml:space="preserve">Možnost </w:t>
      </w:r>
      <w:r w:rsidR="000D4F37" w:rsidRPr="00F12B60">
        <w:rPr>
          <w:rFonts w:ascii="Times New Roman" w:hAnsi="Times New Roman"/>
          <w:bCs/>
          <w:color w:val="000000"/>
        </w:rPr>
        <w:t xml:space="preserve">vytvoření testových úloh a </w:t>
      </w:r>
      <w:r w:rsidRPr="00F12B60">
        <w:rPr>
          <w:rFonts w:ascii="Times New Roman" w:hAnsi="Times New Roman"/>
          <w:bCs/>
          <w:color w:val="000000"/>
        </w:rPr>
        <w:t>sestavení testu z testových úloh uložených v Katalogu.</w:t>
      </w:r>
    </w:p>
    <w:p w14:paraId="777CA16A" w14:textId="77777777" w:rsidR="000A3AED" w:rsidRPr="00F12B60" w:rsidRDefault="000A3AED" w:rsidP="00D83A6E">
      <w:pPr>
        <w:pStyle w:val="Odstavecseseznamem"/>
        <w:numPr>
          <w:ilvl w:val="0"/>
          <w:numId w:val="7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Možnost nastavení způsobu vyhodnocení testu</w:t>
      </w:r>
      <w:r w:rsidR="000D4F37" w:rsidRPr="00F12B60">
        <w:rPr>
          <w:rFonts w:ascii="Times New Roman" w:hAnsi="Times New Roman"/>
          <w:bCs/>
          <w:color w:val="000000"/>
        </w:rPr>
        <w:t xml:space="preserve"> (např. možnost odečítání bodů za chybné odpovědi)</w:t>
      </w:r>
      <w:r w:rsidRPr="00F12B60">
        <w:rPr>
          <w:rFonts w:ascii="Times New Roman" w:hAnsi="Times New Roman"/>
          <w:bCs/>
          <w:color w:val="000000"/>
        </w:rPr>
        <w:t xml:space="preserve">, včetně možností nastavení časového limitu na splnění testu, </w:t>
      </w:r>
      <w:r w:rsidR="000D4F37" w:rsidRPr="00F12B60">
        <w:rPr>
          <w:rFonts w:ascii="Times New Roman" w:hAnsi="Times New Roman"/>
          <w:bCs/>
          <w:color w:val="000000"/>
        </w:rPr>
        <w:t>hodnotících škál (</w:t>
      </w:r>
      <w:r w:rsidR="001E4CDC">
        <w:rPr>
          <w:rFonts w:ascii="Times New Roman" w:hAnsi="Times New Roman"/>
          <w:bCs/>
          <w:color w:val="000000"/>
        </w:rPr>
        <w:t>po</w:t>
      </w:r>
      <w:r w:rsidR="00876496">
        <w:rPr>
          <w:rFonts w:ascii="Times New Roman" w:hAnsi="Times New Roman"/>
          <w:bCs/>
          <w:color w:val="000000"/>
        </w:rPr>
        <w:t>dle</w:t>
      </w:r>
      <w:r w:rsidR="000D4F37" w:rsidRPr="00F12B60">
        <w:rPr>
          <w:rFonts w:ascii="Times New Roman" w:hAnsi="Times New Roman"/>
          <w:bCs/>
          <w:color w:val="000000"/>
        </w:rPr>
        <w:t xml:space="preserve"> bodového zisku v testu), </w:t>
      </w:r>
      <w:r w:rsidR="00E75CCE">
        <w:rPr>
          <w:rFonts w:ascii="Times New Roman" w:hAnsi="Times New Roman"/>
          <w:bCs/>
          <w:color w:val="000000"/>
        </w:rPr>
        <w:t>data platnosti testu</w:t>
      </w:r>
      <w:r w:rsidRPr="00F12B60">
        <w:rPr>
          <w:rFonts w:ascii="Times New Roman" w:hAnsi="Times New Roman"/>
          <w:bCs/>
          <w:color w:val="000000"/>
        </w:rPr>
        <w:t>.</w:t>
      </w:r>
    </w:p>
    <w:p w14:paraId="034960FD" w14:textId="77777777" w:rsidR="000A3AED" w:rsidRPr="00F12B60" w:rsidRDefault="000A3AED" w:rsidP="00D83A6E">
      <w:pPr>
        <w:pStyle w:val="Odstavecseseznamem"/>
        <w:numPr>
          <w:ilvl w:val="0"/>
          <w:numId w:val="7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 xml:space="preserve">Po dokončení v modulu Tvorba </w:t>
      </w:r>
      <w:r w:rsidR="00E75CCE">
        <w:rPr>
          <w:rFonts w:ascii="Times New Roman" w:hAnsi="Times New Roman"/>
          <w:bCs/>
          <w:color w:val="000000"/>
        </w:rPr>
        <w:t xml:space="preserve">testů </w:t>
      </w:r>
      <w:r w:rsidRPr="00F12B60">
        <w:rPr>
          <w:rFonts w:ascii="Times New Roman" w:hAnsi="Times New Roman"/>
          <w:bCs/>
          <w:color w:val="000000"/>
        </w:rPr>
        <w:t>se test ukládá do Katalogu a eviduje se s následujícími údaji:</w:t>
      </w:r>
    </w:p>
    <w:p w14:paraId="311A7897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název testu</w:t>
      </w:r>
      <w:r w:rsidR="00E75CCE">
        <w:rPr>
          <w:rFonts w:ascii="Times New Roman" w:hAnsi="Times New Roman"/>
          <w:bCs/>
          <w:color w:val="000000"/>
        </w:rPr>
        <w:t>,</w:t>
      </w:r>
    </w:p>
    <w:p w14:paraId="5F9118EA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autor/zdroj každé jednotlivé úlohy</w:t>
      </w:r>
      <w:r w:rsidR="00E75CCE">
        <w:rPr>
          <w:rFonts w:ascii="Times New Roman" w:hAnsi="Times New Roman"/>
          <w:bCs/>
          <w:color w:val="000000"/>
        </w:rPr>
        <w:t>,</w:t>
      </w:r>
    </w:p>
    <w:p w14:paraId="5C75B49A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počet úloh testu</w:t>
      </w:r>
      <w:r w:rsidR="00E75CCE">
        <w:rPr>
          <w:rFonts w:ascii="Times New Roman" w:hAnsi="Times New Roman"/>
          <w:bCs/>
          <w:color w:val="000000"/>
        </w:rPr>
        <w:t>,</w:t>
      </w:r>
    </w:p>
    <w:p w14:paraId="2A9E71DB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požadovaný počet bodů pro hodnocení</w:t>
      </w:r>
      <w:r w:rsidR="00E75CCE">
        <w:rPr>
          <w:rFonts w:ascii="Times New Roman" w:hAnsi="Times New Roman"/>
          <w:bCs/>
          <w:color w:val="000000"/>
        </w:rPr>
        <w:t>,</w:t>
      </w:r>
    </w:p>
    <w:p w14:paraId="1B82A658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doba trvání testu</w:t>
      </w:r>
      <w:r w:rsidR="00E75CCE">
        <w:rPr>
          <w:rFonts w:ascii="Times New Roman" w:hAnsi="Times New Roman"/>
          <w:bCs/>
          <w:color w:val="000000"/>
        </w:rPr>
        <w:t>,</w:t>
      </w:r>
    </w:p>
    <w:p w14:paraId="7E3431E4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správné odpovědi</w:t>
      </w:r>
      <w:r w:rsidR="00E75CCE">
        <w:rPr>
          <w:rFonts w:ascii="Times New Roman" w:hAnsi="Times New Roman"/>
          <w:bCs/>
          <w:color w:val="000000"/>
        </w:rPr>
        <w:t>,</w:t>
      </w:r>
    </w:p>
    <w:p w14:paraId="336AF350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indikace, zda odpověď na úlohu musí být hodnocena hodnotitelem</w:t>
      </w:r>
      <w:r w:rsidR="00E75CCE">
        <w:rPr>
          <w:rFonts w:ascii="Times New Roman" w:hAnsi="Times New Roman"/>
          <w:bCs/>
          <w:color w:val="000000"/>
        </w:rPr>
        <w:t>,</w:t>
      </w:r>
    </w:p>
    <w:p w14:paraId="290504BA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pokyny pro hodnocení odpovědi pro hodnotitele k otevřeným úlohám</w:t>
      </w:r>
      <w:r w:rsidR="00E75CCE">
        <w:rPr>
          <w:rFonts w:ascii="Times New Roman" w:hAnsi="Times New Roman"/>
          <w:bCs/>
          <w:color w:val="000000"/>
        </w:rPr>
        <w:t>,</w:t>
      </w:r>
    </w:p>
    <w:p w14:paraId="4093240B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text vzorové správné odpovědi pro otevřené úlohy</w:t>
      </w:r>
      <w:r w:rsidR="00E75CCE">
        <w:rPr>
          <w:rFonts w:ascii="Times New Roman" w:hAnsi="Times New Roman"/>
          <w:bCs/>
          <w:color w:val="000000"/>
        </w:rPr>
        <w:t>,</w:t>
      </w:r>
    </w:p>
    <w:p w14:paraId="67DA96FB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označení správné odpovědi pro automatické hodnocení</w:t>
      </w:r>
      <w:r w:rsidR="00E75CCE">
        <w:rPr>
          <w:rFonts w:ascii="Times New Roman" w:hAnsi="Times New Roman"/>
          <w:bCs/>
          <w:color w:val="000000"/>
        </w:rPr>
        <w:t>,</w:t>
      </w:r>
    </w:p>
    <w:p w14:paraId="47DF04FB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lastRenderedPageBreak/>
        <w:t>počet bodů za správnou odpověď</w:t>
      </w:r>
      <w:r w:rsidR="00E75CCE">
        <w:rPr>
          <w:rFonts w:ascii="Times New Roman" w:hAnsi="Times New Roman"/>
          <w:bCs/>
          <w:color w:val="000000"/>
        </w:rPr>
        <w:t>.</w:t>
      </w:r>
    </w:p>
    <w:p w14:paraId="51CEFD4E" w14:textId="77777777" w:rsidR="000A3AED" w:rsidRPr="000A3AED" w:rsidRDefault="000A3AED" w:rsidP="00D83A6E">
      <w:pPr>
        <w:pStyle w:val="Odstavecseseznamem"/>
        <w:numPr>
          <w:ilvl w:val="0"/>
          <w:numId w:val="7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color w:val="000000"/>
        </w:rPr>
        <w:t xml:space="preserve">Možnost tvorby testů s více typy úloh. </w:t>
      </w:r>
      <w:r w:rsidRPr="000A3AED">
        <w:rPr>
          <w:rFonts w:ascii="Times New Roman" w:hAnsi="Times New Roman"/>
        </w:rPr>
        <w:t>Typy úloh z hlediska možnosti jejich odpovědi:</w:t>
      </w:r>
    </w:p>
    <w:p w14:paraId="0CD8774D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jedna správná odpověď s počtem možných odpovědí &gt; 2 (radio button)</w:t>
      </w:r>
      <w:r w:rsidR="00E75CCE">
        <w:rPr>
          <w:rFonts w:ascii="Times New Roman" w:hAnsi="Times New Roman"/>
          <w:bCs/>
          <w:color w:val="000000"/>
        </w:rPr>
        <w:t>,</w:t>
      </w:r>
    </w:p>
    <w:p w14:paraId="67656FE8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kombinace textu a obrázků</w:t>
      </w:r>
      <w:r w:rsidR="00E75CCE">
        <w:rPr>
          <w:rFonts w:ascii="Times New Roman" w:hAnsi="Times New Roman"/>
          <w:bCs/>
          <w:color w:val="000000"/>
        </w:rPr>
        <w:t>,</w:t>
      </w:r>
    </w:p>
    <w:p w14:paraId="3982F431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více správných odpovědí (check box)</w:t>
      </w:r>
      <w:r w:rsidR="00E75CCE">
        <w:rPr>
          <w:rFonts w:ascii="Times New Roman" w:hAnsi="Times New Roman"/>
          <w:bCs/>
          <w:color w:val="000000"/>
        </w:rPr>
        <w:t>,</w:t>
      </w:r>
    </w:p>
    <w:p w14:paraId="6FDEDEA1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 xml:space="preserve">doplňování (doplnění do </w:t>
      </w:r>
      <w:r w:rsidR="004B71E0">
        <w:rPr>
          <w:rFonts w:ascii="Times New Roman" w:hAnsi="Times New Roman"/>
          <w:bCs/>
          <w:color w:val="000000"/>
        </w:rPr>
        <w:t>vynechaného místa</w:t>
      </w:r>
      <w:r w:rsidRPr="00F12B60">
        <w:rPr>
          <w:rFonts w:ascii="Times New Roman" w:hAnsi="Times New Roman"/>
          <w:bCs/>
          <w:color w:val="000000"/>
        </w:rPr>
        <w:t xml:space="preserve"> v textu), nutné řešit citlivost na velikost písma na dané pozici doplnění</w:t>
      </w:r>
      <w:r w:rsidR="00E75CCE">
        <w:rPr>
          <w:rFonts w:ascii="Times New Roman" w:hAnsi="Times New Roman"/>
          <w:bCs/>
          <w:color w:val="000000"/>
        </w:rPr>
        <w:t>,</w:t>
      </w:r>
    </w:p>
    <w:p w14:paraId="540FB6BB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spojování (pro</w:t>
      </w:r>
      <w:r w:rsidR="00682EF7">
        <w:rPr>
          <w:rFonts w:ascii="Times New Roman" w:hAnsi="Times New Roman"/>
          <w:bCs/>
          <w:color w:val="000000"/>
        </w:rPr>
        <w:t>pojení údajů ve dvou sloupcích</w:t>
      </w:r>
      <w:r w:rsidRPr="00F12B60">
        <w:rPr>
          <w:rFonts w:ascii="Times New Roman" w:hAnsi="Times New Roman"/>
          <w:bCs/>
          <w:color w:val="000000"/>
        </w:rPr>
        <w:t>)</w:t>
      </w:r>
      <w:r w:rsidR="00E75CCE">
        <w:rPr>
          <w:rFonts w:ascii="Times New Roman" w:hAnsi="Times New Roman"/>
          <w:bCs/>
          <w:color w:val="000000"/>
        </w:rPr>
        <w:t>,</w:t>
      </w:r>
    </w:p>
    <w:p w14:paraId="79E201AA" w14:textId="77777777" w:rsidR="000A3AED" w:rsidRPr="00F12B60" w:rsidRDefault="00662C02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otevřené úlohy – </w:t>
      </w:r>
      <w:r w:rsidR="00682EF7">
        <w:rPr>
          <w:rFonts w:ascii="Times New Roman" w:hAnsi="Times New Roman"/>
          <w:bCs/>
          <w:color w:val="000000"/>
        </w:rPr>
        <w:t xml:space="preserve">volný text odpovědi – </w:t>
      </w:r>
      <w:r w:rsidR="000A3AED" w:rsidRPr="00F12B60">
        <w:rPr>
          <w:rFonts w:ascii="Times New Roman" w:hAnsi="Times New Roman"/>
          <w:bCs/>
          <w:color w:val="000000"/>
        </w:rPr>
        <w:t xml:space="preserve">nelze automatizovaně vyhodnotit, hodnocení provede </w:t>
      </w:r>
      <w:r w:rsidR="004B71E0" w:rsidRPr="00F12B60">
        <w:rPr>
          <w:rFonts w:ascii="Times New Roman" w:hAnsi="Times New Roman"/>
          <w:bCs/>
          <w:color w:val="000000"/>
        </w:rPr>
        <w:t>hodnotitel</w:t>
      </w:r>
      <w:r>
        <w:rPr>
          <w:rFonts w:ascii="Times New Roman" w:hAnsi="Times New Roman"/>
          <w:bCs/>
          <w:color w:val="000000"/>
        </w:rPr>
        <w:t xml:space="preserve"> (tutor)</w:t>
      </w:r>
      <w:r w:rsidR="00E75CCE">
        <w:rPr>
          <w:rFonts w:ascii="Times New Roman" w:hAnsi="Times New Roman"/>
          <w:bCs/>
          <w:color w:val="000000"/>
        </w:rPr>
        <w:t>,</w:t>
      </w:r>
    </w:p>
    <w:p w14:paraId="6E66DFE0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odpověď jako soubor – například .ppt prezentace, kde je řešení vypracované studentem uploadováno k testu pro vyhodnocení</w:t>
      </w:r>
      <w:r w:rsidR="00E75CCE">
        <w:rPr>
          <w:rFonts w:ascii="Times New Roman" w:hAnsi="Times New Roman"/>
          <w:bCs/>
          <w:color w:val="000000"/>
        </w:rPr>
        <w:t>,</w:t>
      </w:r>
    </w:p>
    <w:p w14:paraId="7BA77DCC" w14:textId="77777777" w:rsidR="00332964" w:rsidRPr="000A3AED" w:rsidRDefault="0033296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</w:rPr>
      </w:pPr>
      <w:r w:rsidRPr="00F12B60">
        <w:rPr>
          <w:rFonts w:ascii="Times New Roman" w:hAnsi="Times New Roman"/>
          <w:bCs/>
          <w:color w:val="000000"/>
        </w:rPr>
        <w:t>úlohy na nalezení a označení</w:t>
      </w:r>
      <w:r w:rsidR="004B71E0">
        <w:rPr>
          <w:rFonts w:ascii="Times New Roman" w:hAnsi="Times New Roman"/>
        </w:rPr>
        <w:t xml:space="preserve"> odpově</w:t>
      </w:r>
      <w:r>
        <w:rPr>
          <w:rFonts w:ascii="Times New Roman" w:hAnsi="Times New Roman"/>
        </w:rPr>
        <w:t>di přímo ve vloženém obrázku (obrázkové mapy)</w:t>
      </w:r>
      <w:r w:rsidR="00E75CCE">
        <w:rPr>
          <w:rFonts w:ascii="Times New Roman" w:hAnsi="Times New Roman"/>
        </w:rPr>
        <w:t>.</w:t>
      </w:r>
    </w:p>
    <w:p w14:paraId="6391EAD3" w14:textId="77777777" w:rsidR="000A3AED" w:rsidRPr="00F12B60" w:rsidRDefault="000A3AED" w:rsidP="00D83A6E">
      <w:pPr>
        <w:pStyle w:val="Odstavecseseznamem"/>
        <w:numPr>
          <w:ilvl w:val="0"/>
          <w:numId w:val="7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 xml:space="preserve">Sestavení testu – Systém musí umožnit ruční </w:t>
      </w:r>
      <w:r w:rsidR="007A640F" w:rsidRPr="00F12B60">
        <w:rPr>
          <w:rFonts w:ascii="Times New Roman" w:hAnsi="Times New Roman"/>
          <w:bCs/>
          <w:color w:val="000000"/>
        </w:rPr>
        <w:t xml:space="preserve">nebo automatické </w:t>
      </w:r>
      <w:r w:rsidR="00F12B60">
        <w:rPr>
          <w:rFonts w:ascii="Times New Roman" w:hAnsi="Times New Roman"/>
          <w:bCs/>
          <w:color w:val="000000"/>
        </w:rPr>
        <w:t>sestavení testu z </w:t>
      </w:r>
      <w:r w:rsidRPr="00F12B60">
        <w:rPr>
          <w:rFonts w:ascii="Times New Roman" w:hAnsi="Times New Roman"/>
          <w:bCs/>
          <w:color w:val="000000"/>
        </w:rPr>
        <w:t>katalogizovaných úloh</w:t>
      </w:r>
      <w:r w:rsidR="00876496">
        <w:rPr>
          <w:rFonts w:ascii="Times New Roman" w:hAnsi="Times New Roman"/>
          <w:bCs/>
          <w:color w:val="000000"/>
        </w:rPr>
        <w:t xml:space="preserve"> podle</w:t>
      </w:r>
      <w:r w:rsidR="007A640F" w:rsidRPr="00F12B60">
        <w:rPr>
          <w:rFonts w:ascii="Times New Roman" w:hAnsi="Times New Roman"/>
          <w:bCs/>
          <w:color w:val="000000"/>
        </w:rPr>
        <w:t xml:space="preserve"> kritérií (oblast, obtížnost a další parametry)</w:t>
      </w:r>
      <w:r w:rsidRPr="00F12B60">
        <w:rPr>
          <w:rFonts w:ascii="Times New Roman" w:hAnsi="Times New Roman"/>
          <w:bCs/>
          <w:color w:val="000000"/>
        </w:rPr>
        <w:t>.</w:t>
      </w:r>
    </w:p>
    <w:p w14:paraId="6FEA9A42" w14:textId="77777777" w:rsidR="000A3AED" w:rsidRPr="00F12B60" w:rsidRDefault="000D4F37" w:rsidP="00D83A6E">
      <w:pPr>
        <w:pStyle w:val="Odstavecseseznamem"/>
        <w:numPr>
          <w:ilvl w:val="0"/>
          <w:numId w:val="7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</w:rPr>
      </w:pPr>
      <w:r w:rsidRPr="00F12B60">
        <w:rPr>
          <w:rFonts w:ascii="Times New Roman" w:hAnsi="Times New Roman"/>
          <w:bCs/>
          <w:color w:val="000000"/>
        </w:rPr>
        <w:t>Testy i</w:t>
      </w:r>
      <w:r>
        <w:rPr>
          <w:rFonts w:ascii="Times New Roman" w:hAnsi="Times New Roman"/>
        </w:rPr>
        <w:t xml:space="preserve"> jednotlivé testové úlohy je možné pohodlně kopírovat</w:t>
      </w:r>
      <w:r w:rsidR="00C6453B" w:rsidRPr="000A3AED">
        <w:rPr>
          <w:rFonts w:ascii="Times New Roman" w:hAnsi="Times New Roman"/>
          <w:bCs/>
        </w:rPr>
        <w:t>.</w:t>
      </w:r>
    </w:p>
    <w:p w14:paraId="162CCE9D" w14:textId="77777777" w:rsidR="000A3AED" w:rsidRPr="007F33D0" w:rsidRDefault="000A3AED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7B3245">
        <w:rPr>
          <w:rFonts w:ascii="Times New Roman" w:hAnsi="Times New Roman"/>
          <w:sz w:val="24"/>
          <w:szCs w:val="24"/>
        </w:rPr>
        <w:t>Modul Katalo</w:t>
      </w:r>
      <w:r w:rsidR="00A23AC7">
        <w:rPr>
          <w:rFonts w:ascii="Times New Roman" w:hAnsi="Times New Roman"/>
          <w:sz w:val="24"/>
          <w:szCs w:val="24"/>
        </w:rPr>
        <w:t>g</w:t>
      </w:r>
    </w:p>
    <w:p w14:paraId="4FFF2198" w14:textId="77777777" w:rsidR="00432330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Ú</w:t>
      </w:r>
      <w:r w:rsidR="00A23AC7">
        <w:rPr>
          <w:rFonts w:ascii="Times New Roman" w:hAnsi="Times New Roman"/>
          <w:sz w:val="22"/>
          <w:szCs w:val="22"/>
        </w:rPr>
        <w:t>čel</w:t>
      </w:r>
    </w:p>
    <w:p w14:paraId="09B8A5C7" w14:textId="77777777" w:rsidR="000A3AED" w:rsidRPr="00285303" w:rsidRDefault="00432330" w:rsidP="00285303">
      <w:pPr>
        <w:pStyle w:val="Nadpis1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 w:rsidRPr="007B3245">
        <w:rPr>
          <w:rFonts w:ascii="Times New Roman" w:hAnsi="Times New Roman"/>
          <w:b w:val="0"/>
          <w:bCs w:val="0"/>
          <w:sz w:val="22"/>
          <w:szCs w:val="22"/>
        </w:rPr>
        <w:t>U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>klád</w:t>
      </w:r>
      <w:r>
        <w:rPr>
          <w:rFonts w:ascii="Times New Roman" w:hAnsi="Times New Roman"/>
          <w:b w:val="0"/>
          <w:bCs w:val="0"/>
          <w:sz w:val="22"/>
          <w:szCs w:val="22"/>
        </w:rPr>
        <w:t>at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 vytvořen</w:t>
      </w:r>
      <w:r>
        <w:rPr>
          <w:rFonts w:ascii="Times New Roman" w:hAnsi="Times New Roman"/>
          <w:b w:val="0"/>
          <w:bCs w:val="0"/>
          <w:sz w:val="22"/>
          <w:szCs w:val="22"/>
        </w:rPr>
        <w:t>é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 kurz</w:t>
      </w:r>
      <w:r>
        <w:rPr>
          <w:rFonts w:ascii="Times New Roman" w:hAnsi="Times New Roman"/>
          <w:b w:val="0"/>
          <w:bCs w:val="0"/>
          <w:sz w:val="22"/>
          <w:szCs w:val="22"/>
        </w:rPr>
        <w:t>y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>, testov</w:t>
      </w:r>
      <w:r>
        <w:rPr>
          <w:rFonts w:ascii="Times New Roman" w:hAnsi="Times New Roman"/>
          <w:b w:val="0"/>
          <w:bCs w:val="0"/>
          <w:sz w:val="22"/>
          <w:szCs w:val="22"/>
        </w:rPr>
        <w:t>é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 úloh</w:t>
      </w:r>
      <w:r>
        <w:rPr>
          <w:rFonts w:ascii="Times New Roman" w:hAnsi="Times New Roman"/>
          <w:b w:val="0"/>
          <w:bCs w:val="0"/>
          <w:sz w:val="22"/>
          <w:szCs w:val="22"/>
        </w:rPr>
        <w:t>y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>, test</w:t>
      </w:r>
      <w:r>
        <w:rPr>
          <w:rFonts w:ascii="Times New Roman" w:hAnsi="Times New Roman"/>
          <w:b w:val="0"/>
          <w:bCs w:val="0"/>
          <w:sz w:val="22"/>
          <w:szCs w:val="22"/>
        </w:rPr>
        <w:t>y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 a evaluační formulář</w:t>
      </w:r>
      <w:r>
        <w:rPr>
          <w:rFonts w:ascii="Times New Roman" w:hAnsi="Times New Roman"/>
          <w:b w:val="0"/>
          <w:bCs w:val="0"/>
          <w:sz w:val="22"/>
          <w:szCs w:val="22"/>
        </w:rPr>
        <w:t>e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 ve vnitřně diferencovaném úložišti, </w:t>
      </w:r>
      <w:r>
        <w:rPr>
          <w:rFonts w:ascii="Times New Roman" w:hAnsi="Times New Roman"/>
          <w:b w:val="0"/>
          <w:bCs w:val="0"/>
          <w:sz w:val="22"/>
          <w:szCs w:val="22"/>
        </w:rPr>
        <w:t>tvorba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 databáze těchto materiálů pro jejich následné použití </w:t>
      </w:r>
      <w:r w:rsidR="00215117">
        <w:rPr>
          <w:rFonts w:ascii="Times New Roman" w:hAnsi="Times New Roman"/>
          <w:b w:val="0"/>
          <w:bCs w:val="0"/>
          <w:sz w:val="22"/>
          <w:szCs w:val="22"/>
        </w:rPr>
        <w:t xml:space="preserve">při 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>realizaci vzdělávání</w:t>
      </w:r>
      <w:r w:rsidR="008241E6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0BBC89CE" w14:textId="77777777" w:rsidR="000A3AED" w:rsidRPr="007B3245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Dílč</w:t>
      </w:r>
      <w:r w:rsidR="00A23AC7">
        <w:rPr>
          <w:rFonts w:ascii="Times New Roman" w:hAnsi="Times New Roman"/>
          <w:sz w:val="22"/>
          <w:szCs w:val="22"/>
        </w:rPr>
        <w:t>í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="00A23AC7">
        <w:rPr>
          <w:rFonts w:ascii="Times New Roman" w:hAnsi="Times New Roman"/>
          <w:sz w:val="22"/>
          <w:szCs w:val="22"/>
        </w:rPr>
        <w:t xml:space="preserve"> jednotlivých rolí</w:t>
      </w:r>
    </w:p>
    <w:p w14:paraId="5AFF5463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</w:rPr>
        <w:t>Autor</w:t>
      </w:r>
      <w:r w:rsidR="00466390">
        <w:rPr>
          <w:rFonts w:ascii="Times New Roman" w:hAnsi="Times New Roman"/>
        </w:rPr>
        <w:t xml:space="preserve"> – U</w:t>
      </w:r>
      <w:r w:rsidRPr="000A3AED">
        <w:rPr>
          <w:rFonts w:ascii="Times New Roman" w:hAnsi="Times New Roman"/>
        </w:rPr>
        <w:t>kládá zpracovaný kurz včetně testu, nebo samostatný test.</w:t>
      </w:r>
    </w:p>
    <w:p w14:paraId="10554EC8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0A3AED">
        <w:rPr>
          <w:rFonts w:ascii="Times New Roman" w:hAnsi="Times New Roman"/>
          <w:b/>
        </w:rPr>
        <w:t xml:space="preserve">Administrátor organizační </w:t>
      </w:r>
      <w:r w:rsidR="00466390">
        <w:rPr>
          <w:rFonts w:ascii="Times New Roman" w:hAnsi="Times New Roman"/>
        </w:rPr>
        <w:t xml:space="preserve">– </w:t>
      </w:r>
      <w:r w:rsidR="00506833">
        <w:rPr>
          <w:rFonts w:ascii="Times New Roman" w:hAnsi="Times New Roman"/>
        </w:rPr>
        <w:t>Certifikuje</w:t>
      </w:r>
      <w:r w:rsidR="00215117" w:rsidRPr="000A3AED">
        <w:rPr>
          <w:rFonts w:ascii="Times New Roman" w:hAnsi="Times New Roman"/>
        </w:rPr>
        <w:t xml:space="preserve"> </w:t>
      </w:r>
      <w:r w:rsidRPr="000A3AED">
        <w:rPr>
          <w:rFonts w:ascii="Times New Roman" w:hAnsi="Times New Roman"/>
        </w:rPr>
        <w:t xml:space="preserve">kurzy, ukládá certifikované kurzy a testy, vybírá kurzy k vypsání (spuštění), vybírá šablony certifikátů, vybírá evaluační </w:t>
      </w:r>
      <w:r w:rsidR="007F4073">
        <w:rPr>
          <w:rFonts w:ascii="Times New Roman" w:hAnsi="Times New Roman"/>
        </w:rPr>
        <w:t>formuláře</w:t>
      </w:r>
      <w:r w:rsidRPr="000A3AED">
        <w:rPr>
          <w:rFonts w:ascii="Times New Roman" w:hAnsi="Times New Roman"/>
        </w:rPr>
        <w:t xml:space="preserve"> pro přiřazení k uzavřenému kurzu.</w:t>
      </w:r>
    </w:p>
    <w:p w14:paraId="33BC08F4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0A3AED">
        <w:rPr>
          <w:rFonts w:ascii="Times New Roman" w:hAnsi="Times New Roman"/>
          <w:b/>
        </w:rPr>
        <w:t xml:space="preserve">Manažer vzdělávání – </w:t>
      </w:r>
      <w:r w:rsidR="00466390">
        <w:rPr>
          <w:rFonts w:ascii="Times New Roman" w:hAnsi="Times New Roman"/>
        </w:rPr>
        <w:t>S</w:t>
      </w:r>
      <w:r w:rsidRPr="000A3AED">
        <w:rPr>
          <w:rFonts w:ascii="Times New Roman" w:hAnsi="Times New Roman"/>
        </w:rPr>
        <w:t>leduje procesy.</w:t>
      </w:r>
    </w:p>
    <w:p w14:paraId="4FB03841" w14:textId="77777777" w:rsidR="000A3AED" w:rsidRPr="007F33D0" w:rsidRDefault="000A3AED" w:rsidP="00851F6E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0A3AED">
        <w:rPr>
          <w:rFonts w:ascii="Times New Roman" w:hAnsi="Times New Roman"/>
          <w:b/>
        </w:rPr>
        <w:t xml:space="preserve">Administrátor technický – </w:t>
      </w:r>
      <w:r w:rsidR="00466390">
        <w:rPr>
          <w:rFonts w:ascii="Times New Roman" w:hAnsi="Times New Roman"/>
        </w:rPr>
        <w:t>V</w:t>
      </w:r>
      <w:r w:rsidRPr="000A3AED">
        <w:rPr>
          <w:rFonts w:ascii="Times New Roman" w:hAnsi="Times New Roman"/>
        </w:rPr>
        <w:t> případě problému zajišťuje technickou podporu.</w:t>
      </w:r>
    </w:p>
    <w:p w14:paraId="366AF79F" w14:textId="77777777" w:rsidR="000A3AED" w:rsidRPr="007B3245" w:rsidRDefault="00A23AC7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Funkční požadavky</w:t>
      </w:r>
    </w:p>
    <w:p w14:paraId="40AA58B7" w14:textId="77777777" w:rsidR="000A3AED" w:rsidRPr="007F33D0" w:rsidRDefault="000A3AED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Možnost ukládat do Katalogu a vybírat z Katalogu úlohy, testy, kurzy, evaluační formuláře.</w:t>
      </w:r>
    </w:p>
    <w:p w14:paraId="621A4908" w14:textId="77777777" w:rsidR="000A3AED" w:rsidRPr="000A3AED" w:rsidRDefault="000A3AED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7F33D0">
        <w:rPr>
          <w:rFonts w:ascii="Times New Roman" w:hAnsi="Times New Roman"/>
          <w:bCs/>
          <w:color w:val="000000"/>
        </w:rPr>
        <w:t>Dat</w:t>
      </w:r>
      <w:r w:rsidRPr="000A3AED">
        <w:rPr>
          <w:rFonts w:ascii="Times New Roman" w:hAnsi="Times New Roman"/>
          <w:color w:val="000000"/>
        </w:rPr>
        <w:t>abáze bude vnitřně členěna na části</w:t>
      </w:r>
    </w:p>
    <w:p w14:paraId="2570AEF8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katalog kurzů</w:t>
      </w:r>
      <w:r w:rsidR="00A945CF">
        <w:rPr>
          <w:rFonts w:ascii="Times New Roman" w:hAnsi="Times New Roman"/>
          <w:bCs/>
          <w:color w:val="000000"/>
        </w:rPr>
        <w:t>,</w:t>
      </w:r>
    </w:p>
    <w:p w14:paraId="6EF52B9E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katalog testových úloh</w:t>
      </w:r>
      <w:r w:rsidR="00A945CF">
        <w:rPr>
          <w:rFonts w:ascii="Times New Roman" w:hAnsi="Times New Roman"/>
          <w:bCs/>
          <w:color w:val="000000"/>
        </w:rPr>
        <w:t>,</w:t>
      </w:r>
    </w:p>
    <w:p w14:paraId="4E975032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katalog testů</w:t>
      </w:r>
      <w:r w:rsidR="00A945CF">
        <w:rPr>
          <w:rFonts w:ascii="Times New Roman" w:hAnsi="Times New Roman"/>
          <w:bCs/>
          <w:color w:val="000000"/>
        </w:rPr>
        <w:t>,</w:t>
      </w:r>
    </w:p>
    <w:p w14:paraId="1DEC7B7D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katalog evaluačních </w:t>
      </w:r>
      <w:r w:rsidR="007F4073">
        <w:rPr>
          <w:rFonts w:ascii="Times New Roman" w:hAnsi="Times New Roman"/>
          <w:bCs/>
          <w:color w:val="000000"/>
        </w:rPr>
        <w:t>formulářů</w:t>
      </w:r>
      <w:r w:rsidR="00A945CF">
        <w:rPr>
          <w:rFonts w:ascii="Times New Roman" w:hAnsi="Times New Roman"/>
          <w:bCs/>
          <w:color w:val="000000"/>
        </w:rPr>
        <w:t>.</w:t>
      </w:r>
    </w:p>
    <w:p w14:paraId="144A1E6A" w14:textId="77777777" w:rsidR="006D03CD" w:rsidRPr="007F33D0" w:rsidRDefault="006D03CD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U </w:t>
      </w:r>
      <w:r w:rsidRPr="007F33D0">
        <w:rPr>
          <w:rFonts w:ascii="Times New Roman" w:hAnsi="Times New Roman"/>
          <w:bCs/>
          <w:color w:val="000000"/>
        </w:rPr>
        <w:t>všech výše uvedených entit je nutné evidovat jejich stav (a</w:t>
      </w:r>
      <w:r w:rsidR="00876496">
        <w:rPr>
          <w:rFonts w:ascii="Times New Roman" w:hAnsi="Times New Roman"/>
          <w:bCs/>
          <w:color w:val="000000"/>
        </w:rPr>
        <w:t xml:space="preserve"> podle</w:t>
      </w:r>
      <w:r w:rsidRPr="007F33D0">
        <w:rPr>
          <w:rFonts w:ascii="Times New Roman" w:hAnsi="Times New Roman"/>
          <w:bCs/>
          <w:color w:val="000000"/>
        </w:rPr>
        <w:t xml:space="preserve"> něj také adekvátně filtrovat), a to minimálně na úrovních rozpracovaný</w:t>
      </w:r>
      <w:r w:rsidR="003309FE">
        <w:rPr>
          <w:rFonts w:ascii="Times New Roman" w:hAnsi="Times New Roman"/>
          <w:bCs/>
          <w:color w:val="000000"/>
        </w:rPr>
        <w:t xml:space="preserve"> a</w:t>
      </w:r>
      <w:r w:rsidRPr="007F33D0">
        <w:rPr>
          <w:rFonts w:ascii="Times New Roman" w:hAnsi="Times New Roman"/>
          <w:bCs/>
          <w:color w:val="000000"/>
        </w:rPr>
        <w:t xml:space="preserve"> hotový certifikovaný</w:t>
      </w:r>
      <w:r w:rsidR="00A945CF">
        <w:rPr>
          <w:rFonts w:ascii="Times New Roman" w:hAnsi="Times New Roman"/>
          <w:bCs/>
          <w:color w:val="000000"/>
        </w:rPr>
        <w:t>.</w:t>
      </w:r>
    </w:p>
    <w:p w14:paraId="7A7D7E3A" w14:textId="77777777" w:rsidR="000A3AED" w:rsidRPr="000A3AED" w:rsidRDefault="000A3AED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</w:rPr>
      </w:pPr>
      <w:r w:rsidRPr="007F33D0">
        <w:rPr>
          <w:rFonts w:ascii="Times New Roman" w:hAnsi="Times New Roman"/>
          <w:bCs/>
          <w:color w:val="000000"/>
        </w:rPr>
        <w:t>Kurzy</w:t>
      </w:r>
      <w:r w:rsidRPr="000A3AED">
        <w:rPr>
          <w:rFonts w:ascii="Times New Roman" w:hAnsi="Times New Roman"/>
        </w:rPr>
        <w:t>, testy, úlohy je možno v modulu vyhledávat a generovat</w:t>
      </w:r>
      <w:r w:rsidR="001E4CDC">
        <w:rPr>
          <w:rFonts w:ascii="Times New Roman" w:hAnsi="Times New Roman"/>
        </w:rPr>
        <w:t xml:space="preserve"> </w:t>
      </w:r>
      <w:r w:rsidR="00876496">
        <w:rPr>
          <w:rFonts w:ascii="Times New Roman" w:hAnsi="Times New Roman"/>
        </w:rPr>
        <w:t>dle</w:t>
      </w:r>
      <w:r w:rsidRPr="000A3AED">
        <w:rPr>
          <w:rFonts w:ascii="Times New Roman" w:hAnsi="Times New Roman"/>
        </w:rPr>
        <w:t xml:space="preserve">: </w:t>
      </w:r>
    </w:p>
    <w:p w14:paraId="3B608057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autora, </w:t>
      </w:r>
    </w:p>
    <w:p w14:paraId="00285A75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data uložení, </w:t>
      </w:r>
    </w:p>
    <w:p w14:paraId="2722ED9B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tematického okruhu,</w:t>
      </w:r>
    </w:p>
    <w:p w14:paraId="02022882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identifikátoru, který bude reflektovat vazbu mezi přísl</w:t>
      </w:r>
      <w:r w:rsidR="009B1806">
        <w:rPr>
          <w:rFonts w:ascii="Times New Roman" w:hAnsi="Times New Roman"/>
          <w:bCs/>
          <w:color w:val="000000"/>
        </w:rPr>
        <w:t>ušnými úlohami a testy, testy a </w:t>
      </w:r>
      <w:r w:rsidRPr="007F33D0">
        <w:rPr>
          <w:rFonts w:ascii="Times New Roman" w:hAnsi="Times New Roman"/>
          <w:bCs/>
          <w:color w:val="000000"/>
        </w:rPr>
        <w:t>kurzy</w:t>
      </w:r>
      <w:r w:rsidR="00C41AB5">
        <w:rPr>
          <w:rFonts w:ascii="Times New Roman" w:hAnsi="Times New Roman"/>
          <w:bCs/>
          <w:color w:val="000000"/>
        </w:rPr>
        <w:t>, kurzy a evaluačními formuláři,</w:t>
      </w:r>
    </w:p>
    <w:p w14:paraId="27D8B2E2" w14:textId="77777777" w:rsidR="006D03CD" w:rsidRPr="007F33D0" w:rsidRDefault="00C41AB5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stavu.</w:t>
      </w:r>
    </w:p>
    <w:p w14:paraId="3F534FA9" w14:textId="77777777" w:rsidR="000A3AED" w:rsidRPr="007F33D0" w:rsidRDefault="000A3AED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0A3AED">
        <w:rPr>
          <w:rFonts w:ascii="Times New Roman" w:hAnsi="Times New Roman"/>
        </w:rPr>
        <w:t>Kurzy</w:t>
      </w:r>
      <w:r w:rsidR="00E81EAE">
        <w:rPr>
          <w:rFonts w:ascii="Times New Roman" w:hAnsi="Times New Roman"/>
          <w:bCs/>
          <w:color w:val="000000"/>
        </w:rPr>
        <w:t>, testy, úlohy v K</w:t>
      </w:r>
      <w:r w:rsidRPr="007F33D0">
        <w:rPr>
          <w:rFonts w:ascii="Times New Roman" w:hAnsi="Times New Roman"/>
          <w:bCs/>
          <w:color w:val="000000"/>
        </w:rPr>
        <w:t>a</w:t>
      </w:r>
      <w:r w:rsidR="00E81EAE">
        <w:rPr>
          <w:rFonts w:ascii="Times New Roman" w:hAnsi="Times New Roman"/>
          <w:bCs/>
          <w:color w:val="000000"/>
        </w:rPr>
        <w:t>talogu jsou přístupné z modulu T</w:t>
      </w:r>
      <w:r w:rsidRPr="007F33D0">
        <w:rPr>
          <w:rFonts w:ascii="Times New Roman" w:hAnsi="Times New Roman"/>
          <w:bCs/>
          <w:color w:val="000000"/>
        </w:rPr>
        <w:t>vorba kurzů a testů k úpravám, přičemž po certifikaci upravené verze bude za</w:t>
      </w:r>
      <w:r w:rsidR="00FD59E2">
        <w:rPr>
          <w:rFonts w:ascii="Times New Roman" w:hAnsi="Times New Roman"/>
          <w:bCs/>
          <w:color w:val="000000"/>
        </w:rPr>
        <w:t>chována i verze předcházející.</w:t>
      </w:r>
    </w:p>
    <w:p w14:paraId="7A23E2C7" w14:textId="77777777" w:rsidR="000A3AED" w:rsidRPr="007F33D0" w:rsidRDefault="00E81EAE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Kurzy a testy jsou v K</w:t>
      </w:r>
      <w:r w:rsidR="000A3AED" w:rsidRPr="007F33D0">
        <w:rPr>
          <w:rFonts w:ascii="Times New Roman" w:hAnsi="Times New Roman"/>
          <w:bCs/>
          <w:color w:val="000000"/>
        </w:rPr>
        <w:t>atalogu přístupné z modulu Správa certif</w:t>
      </w:r>
      <w:r w:rsidR="00F37E31">
        <w:rPr>
          <w:rFonts w:ascii="Times New Roman" w:hAnsi="Times New Roman"/>
          <w:bCs/>
          <w:color w:val="000000"/>
        </w:rPr>
        <w:t>ikovaných kurzů k certifikaci a </w:t>
      </w:r>
      <w:r w:rsidR="000A3AED" w:rsidRPr="007F33D0">
        <w:rPr>
          <w:rFonts w:ascii="Times New Roman" w:hAnsi="Times New Roman"/>
          <w:bCs/>
          <w:color w:val="000000"/>
        </w:rPr>
        <w:t>následnému vypsání a realizaci vzdělávání.</w:t>
      </w:r>
    </w:p>
    <w:p w14:paraId="4DBFEB12" w14:textId="77777777" w:rsidR="000A3AED" w:rsidRPr="007F33D0" w:rsidRDefault="000A3AED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Certifikáty ve formátu </w:t>
      </w:r>
      <w:r w:rsidR="006D03CD" w:rsidRPr="007F33D0">
        <w:rPr>
          <w:rFonts w:ascii="Times New Roman" w:hAnsi="Times New Roman"/>
          <w:bCs/>
          <w:color w:val="000000"/>
        </w:rPr>
        <w:t>šablony MS W</w:t>
      </w:r>
      <w:r w:rsidRPr="007F33D0">
        <w:rPr>
          <w:rFonts w:ascii="Times New Roman" w:hAnsi="Times New Roman"/>
          <w:bCs/>
          <w:color w:val="000000"/>
        </w:rPr>
        <w:t>ord se importují k následnému přiřazení ke kurzu pro automatické vydání úspěšnému studentovi uzavřeného kurzu.</w:t>
      </w:r>
    </w:p>
    <w:p w14:paraId="56A9F844" w14:textId="77777777" w:rsidR="000A3AED" w:rsidRPr="007F33D0" w:rsidRDefault="000A3AED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  <w:bCs/>
        </w:rPr>
      </w:pPr>
      <w:r w:rsidRPr="007F33D0">
        <w:rPr>
          <w:rFonts w:ascii="Times New Roman" w:hAnsi="Times New Roman"/>
          <w:bCs/>
          <w:color w:val="000000"/>
        </w:rPr>
        <w:t xml:space="preserve">Evaluační </w:t>
      </w:r>
      <w:r w:rsidR="007F4073">
        <w:rPr>
          <w:rFonts w:ascii="Times New Roman" w:hAnsi="Times New Roman"/>
          <w:bCs/>
          <w:color w:val="000000"/>
        </w:rPr>
        <w:t>formuláře</w:t>
      </w:r>
      <w:r w:rsidR="00E81EAE">
        <w:rPr>
          <w:rFonts w:ascii="Times New Roman" w:hAnsi="Times New Roman"/>
          <w:bCs/>
          <w:color w:val="000000"/>
        </w:rPr>
        <w:t xml:space="preserve"> jsou v K</w:t>
      </w:r>
      <w:r w:rsidRPr="007F33D0">
        <w:rPr>
          <w:rFonts w:ascii="Times New Roman" w:hAnsi="Times New Roman"/>
          <w:bCs/>
          <w:color w:val="000000"/>
        </w:rPr>
        <w:t>atalogu přístupné z modulu Správa certifikovaných kurzů k následnému</w:t>
      </w:r>
      <w:r w:rsidRPr="000A3AED">
        <w:rPr>
          <w:rFonts w:ascii="Times New Roman" w:hAnsi="Times New Roman"/>
        </w:rPr>
        <w:t xml:space="preserve"> přiřazení k uzavřenému kurzu.</w:t>
      </w:r>
    </w:p>
    <w:p w14:paraId="51A623AA" w14:textId="77777777" w:rsidR="000A3AED" w:rsidRPr="007B3245" w:rsidRDefault="00A23AC7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Vazby na ostatní moduly</w:t>
      </w:r>
    </w:p>
    <w:p w14:paraId="6DB31E3A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</w:rPr>
        <w:t>Modul Tvorba kurzů a testů</w:t>
      </w:r>
      <w:r w:rsidR="00DF2C0A">
        <w:rPr>
          <w:rFonts w:ascii="Times New Roman" w:hAnsi="Times New Roman"/>
        </w:rPr>
        <w:t xml:space="preserve"> – M</w:t>
      </w:r>
      <w:r w:rsidRPr="000A3AED">
        <w:rPr>
          <w:rFonts w:ascii="Times New Roman" w:hAnsi="Times New Roman"/>
        </w:rPr>
        <w:t>ožnost ob</w:t>
      </w:r>
      <w:r w:rsidR="00FD59E2">
        <w:rPr>
          <w:rFonts w:ascii="Times New Roman" w:hAnsi="Times New Roman"/>
        </w:rPr>
        <w:t>oustranného přenosu/přístupu.</w:t>
      </w:r>
    </w:p>
    <w:p w14:paraId="0B9B7F60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</w:rPr>
        <w:t>Modul Informační nástěnka</w:t>
      </w:r>
      <w:r w:rsidR="00DF2C0A">
        <w:rPr>
          <w:rFonts w:ascii="Times New Roman" w:hAnsi="Times New Roman"/>
        </w:rPr>
        <w:t xml:space="preserve"> – P</w:t>
      </w:r>
      <w:r w:rsidRPr="000A3AED">
        <w:rPr>
          <w:rFonts w:ascii="Times New Roman" w:hAnsi="Times New Roman"/>
        </w:rPr>
        <w:t>řenos informací</w:t>
      </w:r>
      <w:r w:rsidR="001E4CDC">
        <w:rPr>
          <w:rFonts w:ascii="Times New Roman" w:hAnsi="Times New Roman"/>
        </w:rPr>
        <w:t xml:space="preserve"> </w:t>
      </w:r>
      <w:r w:rsidR="00876496">
        <w:rPr>
          <w:rFonts w:ascii="Times New Roman" w:hAnsi="Times New Roman"/>
        </w:rPr>
        <w:t>dle</w:t>
      </w:r>
      <w:r w:rsidRPr="000A3AED">
        <w:rPr>
          <w:rFonts w:ascii="Times New Roman" w:hAnsi="Times New Roman"/>
        </w:rPr>
        <w:t xml:space="preserve"> rolí o uložení kurzu, testu, úlohy, evaluačního formuláře.</w:t>
      </w:r>
    </w:p>
    <w:p w14:paraId="6772335B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</w:rPr>
        <w:t>Modul Správa certifikovaných kurzů</w:t>
      </w:r>
      <w:r w:rsidR="00DF2C0A">
        <w:rPr>
          <w:rFonts w:ascii="Times New Roman" w:hAnsi="Times New Roman"/>
        </w:rPr>
        <w:t xml:space="preserve"> – M</w:t>
      </w:r>
      <w:r w:rsidRPr="000A3AED">
        <w:rPr>
          <w:rFonts w:ascii="Times New Roman" w:hAnsi="Times New Roman"/>
        </w:rPr>
        <w:t>ožnost přístupu pro certifik</w:t>
      </w:r>
      <w:r w:rsidR="00185778">
        <w:rPr>
          <w:rFonts w:ascii="Times New Roman" w:hAnsi="Times New Roman"/>
        </w:rPr>
        <w:t>aci, vypsání, určení varianty a </w:t>
      </w:r>
      <w:r w:rsidRPr="000A3AED">
        <w:rPr>
          <w:rFonts w:ascii="Times New Roman" w:hAnsi="Times New Roman"/>
        </w:rPr>
        <w:t>nastavení podmínek kurzu a testu, pro přiřazení certifikátu.</w:t>
      </w:r>
    </w:p>
    <w:p w14:paraId="23290DB7" w14:textId="77777777" w:rsid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0A3AED">
        <w:rPr>
          <w:rFonts w:ascii="Times New Roman" w:hAnsi="Times New Roman"/>
          <w:b/>
        </w:rPr>
        <w:t>Modul Tvorba Reportů a statistik</w:t>
      </w:r>
      <w:r w:rsidR="00DF2C0A">
        <w:rPr>
          <w:rFonts w:ascii="Times New Roman" w:hAnsi="Times New Roman"/>
        </w:rPr>
        <w:t xml:space="preserve"> – V</w:t>
      </w:r>
      <w:r w:rsidRPr="000A3AED">
        <w:rPr>
          <w:rFonts w:ascii="Times New Roman" w:hAnsi="Times New Roman"/>
        </w:rPr>
        <w:t>ýstupy do Modulu Reporty a statis</w:t>
      </w:r>
      <w:r w:rsidR="00AC5A56">
        <w:rPr>
          <w:rFonts w:ascii="Times New Roman" w:hAnsi="Times New Roman"/>
        </w:rPr>
        <w:t>tiky – sestavy z </w:t>
      </w:r>
      <w:r w:rsidR="00E81EAE">
        <w:rPr>
          <w:rFonts w:ascii="Times New Roman" w:hAnsi="Times New Roman"/>
        </w:rPr>
        <w:t>vyhledávání v K</w:t>
      </w:r>
      <w:r w:rsidRPr="000A3AED">
        <w:rPr>
          <w:rFonts w:ascii="Times New Roman" w:hAnsi="Times New Roman"/>
        </w:rPr>
        <w:t>atalogu</w:t>
      </w:r>
      <w:r w:rsidR="00311664" w:rsidRPr="000A3AED">
        <w:rPr>
          <w:rFonts w:ascii="Times New Roman" w:hAnsi="Times New Roman"/>
          <w:bCs/>
        </w:rPr>
        <w:t>.</w:t>
      </w:r>
    </w:p>
    <w:p w14:paraId="78FFEF48" w14:textId="77777777" w:rsidR="003213C3" w:rsidRPr="00285303" w:rsidRDefault="003213C3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285303">
        <w:rPr>
          <w:rFonts w:ascii="Times New Roman" w:hAnsi="Times New Roman"/>
          <w:sz w:val="24"/>
          <w:szCs w:val="24"/>
        </w:rPr>
        <w:t>Modul Správa certifikovaných kurzů</w:t>
      </w:r>
    </w:p>
    <w:p w14:paraId="0D8B9A24" w14:textId="77777777" w:rsidR="00185778" w:rsidRPr="00185778" w:rsidRDefault="003213C3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b w:val="0"/>
          <w:sz w:val="22"/>
          <w:szCs w:val="22"/>
        </w:rPr>
      </w:pPr>
      <w:r w:rsidRPr="00285303">
        <w:rPr>
          <w:rFonts w:ascii="Times New Roman" w:hAnsi="Times New Roman"/>
          <w:sz w:val="22"/>
          <w:szCs w:val="22"/>
        </w:rPr>
        <w:t>Účel</w:t>
      </w:r>
    </w:p>
    <w:p w14:paraId="3FA509A8" w14:textId="77777777" w:rsidR="003213C3" w:rsidRPr="00185778" w:rsidRDefault="00185778" w:rsidP="00185778">
      <w:pPr>
        <w:pStyle w:val="Nadpis1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Ř</w:t>
      </w:r>
      <w:r w:rsidR="003213C3" w:rsidRPr="00185778">
        <w:rPr>
          <w:rFonts w:ascii="Times New Roman" w:hAnsi="Times New Roman"/>
          <w:b w:val="0"/>
          <w:bCs w:val="0"/>
          <w:sz w:val="22"/>
          <w:szCs w:val="22"/>
        </w:rPr>
        <w:t>ízení procesů</w:t>
      </w:r>
      <w:r w:rsidR="001E4CDC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876496">
        <w:rPr>
          <w:rFonts w:ascii="Times New Roman" w:hAnsi="Times New Roman"/>
          <w:b w:val="0"/>
          <w:bCs w:val="0"/>
          <w:sz w:val="22"/>
          <w:szCs w:val="22"/>
        </w:rPr>
        <w:t>dle</w:t>
      </w:r>
      <w:r w:rsidR="003213C3" w:rsidRPr="00185778">
        <w:rPr>
          <w:rFonts w:ascii="Times New Roman" w:hAnsi="Times New Roman"/>
          <w:b w:val="0"/>
          <w:bCs w:val="0"/>
          <w:sz w:val="22"/>
          <w:szCs w:val="22"/>
        </w:rPr>
        <w:t xml:space="preserve"> jednotlivých rolí, kterými prochází kurz během cyklu</w:t>
      </w:r>
      <w:r>
        <w:rPr>
          <w:rFonts w:ascii="Times New Roman" w:hAnsi="Times New Roman"/>
          <w:b w:val="0"/>
          <w:bCs w:val="0"/>
          <w:sz w:val="22"/>
          <w:szCs w:val="22"/>
        </w:rPr>
        <w:t>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213C3" w:rsidRPr="005036BD" w14:paraId="21D9B5AE" w14:textId="77777777" w:rsidTr="0091321B">
        <w:trPr>
          <w:trHeight w:val="102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39703CCF" w14:textId="77777777" w:rsidR="003213C3" w:rsidRPr="0091321B" w:rsidRDefault="00B27BE3" w:rsidP="0091321B">
            <w:pPr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9CFBBE" wp14:editId="6972956B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55245</wp:posOffset>
                      </wp:positionV>
                      <wp:extent cx="923925" cy="533400"/>
                      <wp:effectExtent l="0" t="0" r="28575" b="19050"/>
                      <wp:wrapNone/>
                      <wp:docPr id="11" name="Pětiúhelní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3925" cy="5334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DA4A7E" w14:textId="77777777" w:rsidR="00032F10" w:rsidRPr="001058FD" w:rsidRDefault="00032F10" w:rsidP="003213C3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058F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Spuštění kurzu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CFBBE" id="Pětiúhelník 11" o:spid="_x0000_s1041" type="#_x0000_t15" style="position:absolute;left:0;text-align:left;margin-left:79.65pt;margin-top:4.35pt;width:7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" adj="15365" fillcolor="window" strokecolor="#c4bd97" strokeweight="2pt">
                      <v:path arrowok="t"/>
                      <v:textbox>
                        <w:txbxContent>
                          <w:p w14:paraId="4CDA4A7E" w14:textId="77777777" w:rsidR="00032F10" w:rsidRPr="001058FD" w:rsidRDefault="00032F10" w:rsidP="003213C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058FD">
                              <w:rPr>
                                <w:b/>
                                <w:sz w:val="18"/>
                                <w:szCs w:val="18"/>
                              </w:rPr>
                              <w:t>Spuštění kurzu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DB0B33" wp14:editId="4D49A1D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55245</wp:posOffset>
                      </wp:positionV>
                      <wp:extent cx="1035050" cy="533400"/>
                      <wp:effectExtent l="0" t="0" r="12700" b="19050"/>
                      <wp:wrapNone/>
                      <wp:docPr id="9" name="Pětiúhelní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0" cy="5334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45BE036" w14:textId="77777777" w:rsidR="00032F10" w:rsidRPr="00613AFD" w:rsidRDefault="00032F10" w:rsidP="003213C3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13AF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Certifikace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kurzu vč. testu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B0B33" id="Pětiúhelník 4" o:spid="_x0000_s1042" type="#_x0000_t15" style="position:absolute;left:0;text-align:left;margin-left:-1.85pt;margin-top:4.35pt;width:81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" adj="16034" fillcolor="window" strokecolor="#c4bd97" strokeweight="2pt">
                      <v:path arrowok="t"/>
                      <v:textbox>
                        <w:txbxContent>
                          <w:p w14:paraId="645BE036" w14:textId="77777777" w:rsidR="00032F10" w:rsidRPr="00613AFD" w:rsidRDefault="00032F10" w:rsidP="003213C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3AFD">
                              <w:rPr>
                                <w:b/>
                                <w:sz w:val="18"/>
                                <w:szCs w:val="18"/>
                              </w:rPr>
                              <w:t>Certifikace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kurzu vč. testu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D331FE" wp14:editId="6D31922C">
                      <wp:simplePos x="0" y="0"/>
                      <wp:positionH relativeFrom="column">
                        <wp:posOffset>4862830</wp:posOffset>
                      </wp:positionH>
                      <wp:positionV relativeFrom="paragraph">
                        <wp:posOffset>55245</wp:posOffset>
                      </wp:positionV>
                      <wp:extent cx="1104900" cy="533400"/>
                      <wp:effectExtent l="0" t="0" r="19050" b="19050"/>
                      <wp:wrapNone/>
                      <wp:docPr id="15" name="Pětiúhelní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5334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F9FC0E" w14:textId="77777777" w:rsidR="00032F10" w:rsidRPr="001058FD" w:rsidRDefault="00032F10" w:rsidP="003213C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Generování reportu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331FE" id="Pětiúhelník 15" o:spid="_x0000_s1043" type="#_x0000_t15" style="position:absolute;left:0;text-align:left;margin-left:382.9pt;margin-top:4.35pt;width:87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" adj="16386" fillcolor="window" strokecolor="#c4bd97" strokeweight="2pt">
                      <v:path arrowok="t"/>
                      <v:textbox>
                        <w:txbxContent>
                          <w:p w14:paraId="4EF9FC0E" w14:textId="77777777" w:rsidR="00032F10" w:rsidRPr="001058FD" w:rsidRDefault="00032F10" w:rsidP="003213C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Generování reportu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C184F8" wp14:editId="1816CFA0">
                      <wp:simplePos x="0" y="0"/>
                      <wp:positionH relativeFrom="column">
                        <wp:posOffset>3881755</wp:posOffset>
                      </wp:positionH>
                      <wp:positionV relativeFrom="paragraph">
                        <wp:posOffset>55245</wp:posOffset>
                      </wp:positionV>
                      <wp:extent cx="977900" cy="533400"/>
                      <wp:effectExtent l="0" t="0" r="12700" b="19050"/>
                      <wp:wrapNone/>
                      <wp:docPr id="14" name="Pětiúhelní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5334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6D2C53" w14:textId="77777777" w:rsidR="00032F10" w:rsidRPr="001058FD" w:rsidRDefault="00032F10" w:rsidP="003213C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Evaluace a </w:t>
                                  </w:r>
                                  <w:r w:rsidRPr="001058F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hodnocení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184F8" id="Pětiúhelník 14" o:spid="_x0000_s1044" type="#_x0000_t15" style="position:absolute;left:0;text-align:left;margin-left:305.65pt;margin-top:4.35pt;width:77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" adj="15709" fillcolor="window" strokecolor="#c4bd97" strokeweight="2pt">
                      <v:path arrowok="t"/>
                      <v:textbox>
                        <w:txbxContent>
                          <w:p w14:paraId="3B6D2C53" w14:textId="77777777" w:rsidR="00032F10" w:rsidRPr="001058FD" w:rsidRDefault="00032F10" w:rsidP="003213C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Evaluace a </w:t>
                            </w:r>
                            <w:r w:rsidRPr="001058FD">
                              <w:rPr>
                                <w:b/>
                                <w:sz w:val="18"/>
                                <w:szCs w:val="18"/>
                              </w:rPr>
                              <w:t>hodnocení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27E313" wp14:editId="1B3F215A">
                      <wp:simplePos x="0" y="0"/>
                      <wp:positionH relativeFrom="column">
                        <wp:posOffset>2910205</wp:posOffset>
                      </wp:positionH>
                      <wp:positionV relativeFrom="paragraph">
                        <wp:posOffset>55245</wp:posOffset>
                      </wp:positionV>
                      <wp:extent cx="977900" cy="533400"/>
                      <wp:effectExtent l="0" t="0" r="12700" b="19050"/>
                      <wp:wrapNone/>
                      <wp:docPr id="13" name="Pětiúhelní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5334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EAC446" w14:textId="77777777" w:rsidR="00032F10" w:rsidRPr="001058FD" w:rsidRDefault="00032F10" w:rsidP="003213C3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058F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Výstup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7E313" id="Pětiúhelník 13" o:spid="_x0000_s1045" type="#_x0000_t15" style="position:absolute;left:0;text-align:left;margin-left:229.15pt;margin-top:4.35pt;width:77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" adj="15709" fillcolor="window" strokecolor="#c4bd97" strokeweight="2pt">
                      <v:path arrowok="t"/>
                      <v:textbox>
                        <w:txbxContent>
                          <w:p w14:paraId="48EAC446" w14:textId="77777777" w:rsidR="00032F10" w:rsidRPr="001058FD" w:rsidRDefault="00032F10" w:rsidP="003213C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058FD">
                              <w:rPr>
                                <w:b/>
                                <w:sz w:val="18"/>
                                <w:szCs w:val="18"/>
                              </w:rPr>
                              <w:t>Výstup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EF3E2E" wp14:editId="7831454C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55245</wp:posOffset>
                      </wp:positionV>
                      <wp:extent cx="977900" cy="533400"/>
                      <wp:effectExtent l="0" t="0" r="12700" b="19050"/>
                      <wp:wrapNone/>
                      <wp:docPr id="12" name="Pětiúhelní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5334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B70E64" w14:textId="77777777" w:rsidR="00032F10" w:rsidRPr="001058FD" w:rsidRDefault="00032F10" w:rsidP="003213C3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058F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Ukončení kurzu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F3E2E" id="Pětiúhelník 12" o:spid="_x0000_s1046" type="#_x0000_t15" style="position:absolute;left:0;text-align:left;margin-left:151.9pt;margin-top:4.35pt;width:77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" adj="15709" fillcolor="window" strokecolor="#c4bd97" strokeweight="2pt">
                      <v:path arrowok="t"/>
                      <v:textbox>
                        <w:txbxContent>
                          <w:p w14:paraId="3AB70E64" w14:textId="77777777" w:rsidR="00032F10" w:rsidRPr="001058FD" w:rsidRDefault="00032F10" w:rsidP="003213C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058FD">
                              <w:rPr>
                                <w:b/>
                                <w:sz w:val="18"/>
                                <w:szCs w:val="18"/>
                              </w:rPr>
                              <w:t>Ukončení kurzu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81B9DF1" w14:textId="77777777" w:rsidR="003213C3" w:rsidRPr="00EA42D3" w:rsidRDefault="003213C3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285303">
        <w:rPr>
          <w:rFonts w:ascii="Times New Roman" w:hAnsi="Times New Roman"/>
          <w:sz w:val="22"/>
          <w:szCs w:val="22"/>
        </w:rPr>
        <w:t>Dílčí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Pr="00285303">
        <w:rPr>
          <w:rFonts w:ascii="Times New Roman" w:hAnsi="Times New Roman"/>
          <w:sz w:val="22"/>
          <w:szCs w:val="22"/>
        </w:rPr>
        <w:t xml:space="preserve"> jednotlivých rolí</w:t>
      </w:r>
    </w:p>
    <w:p w14:paraId="1686F634" w14:textId="77777777" w:rsidR="00EA42D3" w:rsidRDefault="003213C3" w:rsidP="00EA42D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Administrátor organizační</w:t>
      </w:r>
      <w:r w:rsidR="00E81EAE">
        <w:rPr>
          <w:rFonts w:ascii="Times New Roman" w:hAnsi="Times New Roman"/>
        </w:rPr>
        <w:t xml:space="preserve"> – C</w:t>
      </w:r>
      <w:r w:rsidR="005C4935">
        <w:rPr>
          <w:rFonts w:ascii="Times New Roman" w:hAnsi="Times New Roman"/>
        </w:rPr>
        <w:t>ertifikuje (schvaluje) kurz</w:t>
      </w:r>
      <w:r w:rsidRPr="003213C3">
        <w:rPr>
          <w:rFonts w:ascii="Times New Roman" w:hAnsi="Times New Roman"/>
        </w:rPr>
        <w:t xml:space="preserve"> včetně případnéh</w:t>
      </w:r>
      <w:r w:rsidR="00E81EAE">
        <w:rPr>
          <w:rFonts w:ascii="Times New Roman" w:hAnsi="Times New Roman"/>
        </w:rPr>
        <w:t>o testu, ukládá kurz a test do K</w:t>
      </w:r>
      <w:r w:rsidRPr="003213C3">
        <w:rPr>
          <w:rFonts w:ascii="Times New Roman" w:hAnsi="Times New Roman"/>
        </w:rPr>
        <w:t>atalogu, vypis</w:t>
      </w:r>
      <w:r w:rsidR="00E81EAE">
        <w:rPr>
          <w:rFonts w:ascii="Times New Roman" w:hAnsi="Times New Roman"/>
        </w:rPr>
        <w:t>uje kurz včetně testu (výběr z K</w:t>
      </w:r>
      <w:r w:rsidRPr="003213C3">
        <w:rPr>
          <w:rFonts w:ascii="Times New Roman" w:hAnsi="Times New Roman"/>
        </w:rPr>
        <w:t>atalogu), vypisuje termíny „od – do“, určuje varianty „otevřený – uzavřený“, nastavuje podmínky splnění kurzu, nastavuje dobu, za kterou budou zobrazeny výsledky testu studentovi, přiřazuje certifikát pro automatické vydání úspěšnému studentovi uzavřeného kurzu.</w:t>
      </w:r>
    </w:p>
    <w:p w14:paraId="529FDF96" w14:textId="77777777" w:rsidR="00EA42D3" w:rsidRDefault="003213C3" w:rsidP="00EA42D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Student</w:t>
      </w:r>
      <w:r w:rsidRPr="003213C3">
        <w:rPr>
          <w:rFonts w:ascii="Times New Roman" w:hAnsi="Times New Roman"/>
        </w:rPr>
        <w:t xml:space="preserve"> – Registruje se do otevřeného kurzu, potvrzuje účast v uzavřeném kurzu. </w:t>
      </w:r>
    </w:p>
    <w:p w14:paraId="5A516E42" w14:textId="77777777" w:rsidR="00EA42D3" w:rsidRDefault="003213C3" w:rsidP="00EA42D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Vedoucí</w:t>
      </w:r>
      <w:r w:rsidR="00E81EAE">
        <w:rPr>
          <w:rFonts w:ascii="Times New Roman" w:hAnsi="Times New Roman"/>
        </w:rPr>
        <w:t xml:space="preserve"> – P</w:t>
      </w:r>
      <w:r w:rsidRPr="003213C3">
        <w:rPr>
          <w:rFonts w:ascii="Times New Roman" w:hAnsi="Times New Roman"/>
        </w:rPr>
        <w:t>řiřazuje cílovou skupinu do uzavřeného kurzu, příp. edituje vybranou cílovou skupinu.</w:t>
      </w:r>
    </w:p>
    <w:p w14:paraId="00FFC1FB" w14:textId="77777777" w:rsidR="00EA42D3" w:rsidRDefault="003213C3" w:rsidP="00EA42D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Manažer vzdělávání</w:t>
      </w:r>
      <w:r w:rsidR="00E81EAE">
        <w:rPr>
          <w:rFonts w:ascii="Times New Roman" w:hAnsi="Times New Roman"/>
        </w:rPr>
        <w:t xml:space="preserve"> – S</w:t>
      </w:r>
      <w:r w:rsidRPr="003213C3">
        <w:rPr>
          <w:rFonts w:ascii="Times New Roman" w:hAnsi="Times New Roman"/>
        </w:rPr>
        <w:t>leduje procesy.</w:t>
      </w:r>
    </w:p>
    <w:p w14:paraId="6EC17227" w14:textId="77777777" w:rsidR="003213C3" w:rsidRPr="003213C3" w:rsidRDefault="003213C3" w:rsidP="00EA42D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Administrátor technický</w:t>
      </w:r>
      <w:r w:rsidR="00E81EAE">
        <w:rPr>
          <w:rFonts w:ascii="Times New Roman" w:hAnsi="Times New Roman"/>
        </w:rPr>
        <w:t xml:space="preserve"> – V</w:t>
      </w:r>
      <w:r w:rsidRPr="003213C3">
        <w:rPr>
          <w:rFonts w:ascii="Times New Roman" w:hAnsi="Times New Roman"/>
        </w:rPr>
        <w:t xml:space="preserve"> případě problému zajišťuje technickou podporu. </w:t>
      </w:r>
    </w:p>
    <w:p w14:paraId="0E453650" w14:textId="77777777" w:rsidR="003213C3" w:rsidRPr="00EA42D3" w:rsidRDefault="003213C3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EA42D3">
        <w:rPr>
          <w:rFonts w:ascii="Times New Roman" w:hAnsi="Times New Roman"/>
          <w:sz w:val="22"/>
          <w:szCs w:val="22"/>
        </w:rPr>
        <w:t>Funkční požadavky</w:t>
      </w:r>
    </w:p>
    <w:p w14:paraId="1041488C" w14:textId="77777777" w:rsidR="003213C3" w:rsidRPr="00EA42D3" w:rsidRDefault="00E81EAE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Možnost z K</w:t>
      </w:r>
      <w:r w:rsidR="003213C3" w:rsidRPr="00EA42D3">
        <w:rPr>
          <w:rFonts w:ascii="Times New Roman" w:hAnsi="Times New Roman"/>
          <w:bCs/>
          <w:color w:val="000000"/>
        </w:rPr>
        <w:t>atalogu vybrat kurz a test</w:t>
      </w:r>
      <w:r w:rsidR="001E4CDC">
        <w:rPr>
          <w:rFonts w:ascii="Times New Roman" w:hAnsi="Times New Roman"/>
          <w:bCs/>
          <w:color w:val="000000"/>
        </w:rPr>
        <w:t xml:space="preserve"> </w:t>
      </w:r>
      <w:r w:rsidR="00876496">
        <w:rPr>
          <w:rFonts w:ascii="Times New Roman" w:hAnsi="Times New Roman"/>
          <w:bCs/>
          <w:color w:val="000000"/>
        </w:rPr>
        <w:t>dle</w:t>
      </w:r>
      <w:r w:rsidR="003213C3" w:rsidRPr="00EA42D3">
        <w:rPr>
          <w:rFonts w:ascii="Times New Roman" w:hAnsi="Times New Roman"/>
          <w:bCs/>
          <w:color w:val="000000"/>
        </w:rPr>
        <w:t xml:space="preserve"> názvu kur</w:t>
      </w:r>
      <w:r w:rsidR="005C4935">
        <w:rPr>
          <w:rFonts w:ascii="Times New Roman" w:hAnsi="Times New Roman"/>
          <w:bCs/>
          <w:color w:val="000000"/>
        </w:rPr>
        <w:t>zu, autora kurzu, obsahu kurzu.</w:t>
      </w:r>
    </w:p>
    <w:p w14:paraId="3388E027" w14:textId="77777777" w:rsidR="003213C3" w:rsidRPr="00EA42D3" w:rsidRDefault="003213C3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 xml:space="preserve">Možnost </w:t>
      </w:r>
      <w:r w:rsidR="005C4935">
        <w:rPr>
          <w:rFonts w:ascii="Times New Roman" w:hAnsi="Times New Roman"/>
          <w:bCs/>
          <w:color w:val="000000"/>
        </w:rPr>
        <w:t>nastavit termín kurzu „od – do“.</w:t>
      </w:r>
    </w:p>
    <w:p w14:paraId="250C01F9" w14:textId="77777777" w:rsidR="003213C3" w:rsidRPr="00EA42D3" w:rsidRDefault="003213C3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>Nastavení způsobu ukončení studia:</w:t>
      </w:r>
    </w:p>
    <w:p w14:paraId="58B48413" w14:textId="77777777" w:rsidR="003213C3" w:rsidRPr="00EA42D3" w:rsidRDefault="005C4935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testem = dokončení testu,</w:t>
      </w:r>
    </w:p>
    <w:p w14:paraId="203BA5D8" w14:textId="77777777" w:rsidR="003213C3" w:rsidRPr="00EA42D3" w:rsidRDefault="003213C3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 xml:space="preserve">více testy = dokončení posledního </w:t>
      </w:r>
      <w:r w:rsidR="005C4935">
        <w:rPr>
          <w:rFonts w:ascii="Times New Roman" w:hAnsi="Times New Roman"/>
          <w:bCs/>
          <w:color w:val="000000"/>
        </w:rPr>
        <w:t>testu,</w:t>
      </w:r>
    </w:p>
    <w:p w14:paraId="2B561A40" w14:textId="77777777" w:rsidR="003213C3" w:rsidRPr="00EA42D3" w:rsidRDefault="003213C3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lastRenderedPageBreak/>
        <w:t xml:space="preserve">potvrzením </w:t>
      </w:r>
      <w:r w:rsidR="00E81EAE">
        <w:rPr>
          <w:rFonts w:ascii="Times New Roman" w:hAnsi="Times New Roman"/>
          <w:bCs/>
          <w:color w:val="000000"/>
        </w:rPr>
        <w:t xml:space="preserve">ze </w:t>
      </w:r>
      <w:r w:rsidRPr="00EA42D3">
        <w:rPr>
          <w:rFonts w:ascii="Times New Roman" w:hAnsi="Times New Roman"/>
          <w:bCs/>
          <w:color w:val="000000"/>
        </w:rPr>
        <w:t>strany studenta po prostudování (p</w:t>
      </w:r>
      <w:r w:rsidR="005C4935">
        <w:rPr>
          <w:rFonts w:ascii="Times New Roman" w:hAnsi="Times New Roman"/>
          <w:bCs/>
          <w:color w:val="000000"/>
        </w:rPr>
        <w:t>o průchodu) učebních materiálů,</w:t>
      </w:r>
    </w:p>
    <w:p w14:paraId="2139C75E" w14:textId="77777777" w:rsidR="003213C3" w:rsidRPr="00EA42D3" w:rsidRDefault="005C4935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hodnocením ze strany tutora,</w:t>
      </w:r>
    </w:p>
    <w:p w14:paraId="40A22AE1" w14:textId="77777777" w:rsidR="003213C3" w:rsidRPr="00EA42D3" w:rsidRDefault="003213C3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>automaticky</w:t>
      </w:r>
      <w:r w:rsidR="001E4CDC">
        <w:rPr>
          <w:rFonts w:ascii="Times New Roman" w:hAnsi="Times New Roman"/>
          <w:bCs/>
          <w:color w:val="000000"/>
        </w:rPr>
        <w:t xml:space="preserve"> </w:t>
      </w:r>
      <w:r w:rsidR="00876496">
        <w:rPr>
          <w:rFonts w:ascii="Times New Roman" w:hAnsi="Times New Roman"/>
          <w:bCs/>
          <w:color w:val="000000"/>
        </w:rPr>
        <w:t>dle</w:t>
      </w:r>
      <w:r w:rsidRPr="00EA42D3">
        <w:rPr>
          <w:rFonts w:ascii="Times New Roman" w:hAnsi="Times New Roman"/>
          <w:bCs/>
          <w:color w:val="000000"/>
        </w:rPr>
        <w:t xml:space="preserve"> zvoleného termínu „od – do“,</w:t>
      </w:r>
    </w:p>
    <w:p w14:paraId="2853C964" w14:textId="77777777" w:rsidR="003213C3" w:rsidRPr="00EA42D3" w:rsidRDefault="003213C3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>Možnost nastavení doby, za kterou se st</w:t>
      </w:r>
      <w:r w:rsidR="005C4935">
        <w:rPr>
          <w:rFonts w:ascii="Times New Roman" w:hAnsi="Times New Roman"/>
          <w:bCs/>
          <w:color w:val="000000"/>
        </w:rPr>
        <w:t>udentovi zobrazí výsledky testu.</w:t>
      </w:r>
    </w:p>
    <w:p w14:paraId="3161B807" w14:textId="77777777" w:rsidR="003213C3" w:rsidRPr="00EA42D3" w:rsidRDefault="003213C3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>Možnost stanovit cílovo</w:t>
      </w:r>
      <w:r w:rsidR="005C4935">
        <w:rPr>
          <w:rFonts w:ascii="Times New Roman" w:hAnsi="Times New Roman"/>
          <w:bCs/>
          <w:color w:val="000000"/>
        </w:rPr>
        <w:t>u skupinu (z IDM), editovat ji.</w:t>
      </w:r>
    </w:p>
    <w:p w14:paraId="0CDDAEF3" w14:textId="77777777" w:rsidR="003213C3" w:rsidRPr="00EA42D3" w:rsidRDefault="005C4935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Přidělit kurz cílové skupině.</w:t>
      </w:r>
    </w:p>
    <w:p w14:paraId="2F8D61EA" w14:textId="77777777" w:rsidR="003213C3" w:rsidRPr="00EA42D3" w:rsidRDefault="003213C3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>Automatické zaslání e</w:t>
      </w:r>
      <w:r w:rsidR="00E81EAE">
        <w:rPr>
          <w:rFonts w:ascii="Times New Roman" w:hAnsi="Times New Roman"/>
          <w:bCs/>
          <w:color w:val="000000"/>
        </w:rPr>
        <w:t>-</w:t>
      </w:r>
      <w:r w:rsidRPr="00EA42D3">
        <w:rPr>
          <w:rFonts w:ascii="Times New Roman" w:hAnsi="Times New Roman"/>
          <w:bCs/>
          <w:color w:val="000000"/>
        </w:rPr>
        <w:t>mailu a zprávy na nástěn</w:t>
      </w:r>
      <w:r w:rsidR="005C4935">
        <w:rPr>
          <w:rFonts w:ascii="Times New Roman" w:hAnsi="Times New Roman"/>
          <w:bCs/>
          <w:color w:val="000000"/>
        </w:rPr>
        <w:t>ku studentovi o přidělení kurzu.</w:t>
      </w:r>
    </w:p>
    <w:p w14:paraId="5DF22C57" w14:textId="77777777" w:rsidR="003213C3" w:rsidRPr="00EA42D3" w:rsidRDefault="003213C3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>Automatické zaslání zprávy tutorovi, administrátoro</w:t>
      </w:r>
      <w:r w:rsidR="005C4935">
        <w:rPr>
          <w:rFonts w:ascii="Times New Roman" w:hAnsi="Times New Roman"/>
          <w:bCs/>
          <w:color w:val="000000"/>
        </w:rPr>
        <w:t>vi o přidělení kurzu studentům.</w:t>
      </w:r>
    </w:p>
    <w:p w14:paraId="2E9BF9BF" w14:textId="77777777" w:rsidR="003213C3" w:rsidRPr="00EA42D3" w:rsidRDefault="003213C3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>Po absolvování kurzu automatické zaslání zprávy od studenta tutorovi a administrátorovi.</w:t>
      </w:r>
    </w:p>
    <w:p w14:paraId="30C8DCB2" w14:textId="77777777" w:rsidR="003213C3" w:rsidRPr="00EA42D3" w:rsidRDefault="003213C3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EA42D3">
        <w:rPr>
          <w:rFonts w:ascii="Times New Roman" w:hAnsi="Times New Roman"/>
          <w:sz w:val="22"/>
          <w:szCs w:val="22"/>
        </w:rPr>
        <w:t>Vazby na ostatní moduly</w:t>
      </w:r>
    </w:p>
    <w:p w14:paraId="24C75702" w14:textId="77777777" w:rsidR="003213C3" w:rsidRPr="003213C3" w:rsidRDefault="003213C3" w:rsidP="00EA42D3">
      <w:pPr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Modul IDM</w:t>
      </w:r>
      <w:r w:rsidR="00E81EAE">
        <w:rPr>
          <w:rFonts w:ascii="Times New Roman" w:hAnsi="Times New Roman"/>
        </w:rPr>
        <w:t xml:space="preserve"> – V</w:t>
      </w:r>
      <w:r w:rsidRPr="003213C3">
        <w:rPr>
          <w:rFonts w:ascii="Times New Roman" w:hAnsi="Times New Roman"/>
        </w:rPr>
        <w:t>ýběr cílové skupiny pro přiřazení k uzavřenému kurzu.</w:t>
      </w:r>
    </w:p>
    <w:p w14:paraId="0E61A000" w14:textId="77777777" w:rsidR="003213C3" w:rsidRPr="003213C3" w:rsidRDefault="003213C3" w:rsidP="00EA42D3">
      <w:pPr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Modul Katalog</w:t>
      </w:r>
      <w:r w:rsidR="00E81EAE">
        <w:rPr>
          <w:rFonts w:ascii="Times New Roman" w:hAnsi="Times New Roman"/>
        </w:rPr>
        <w:t xml:space="preserve"> – Výběr z K</w:t>
      </w:r>
      <w:r w:rsidRPr="003213C3">
        <w:rPr>
          <w:rFonts w:ascii="Times New Roman" w:hAnsi="Times New Roman"/>
        </w:rPr>
        <w:t>atalogu.</w:t>
      </w:r>
    </w:p>
    <w:p w14:paraId="5243E349" w14:textId="77777777" w:rsidR="003213C3" w:rsidRPr="003213C3" w:rsidRDefault="003213C3" w:rsidP="00EA42D3">
      <w:pPr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Modul Informační nástěnka</w:t>
      </w:r>
      <w:r w:rsidR="00E81EAE">
        <w:rPr>
          <w:rFonts w:ascii="Times New Roman" w:hAnsi="Times New Roman"/>
        </w:rPr>
        <w:t xml:space="preserve"> – Z</w:t>
      </w:r>
      <w:r w:rsidRPr="003213C3">
        <w:rPr>
          <w:rFonts w:ascii="Times New Roman" w:hAnsi="Times New Roman"/>
        </w:rPr>
        <w:t>obrazení zprávy o přidělení kurzu studentovi, tutorovi, administrátorovi.</w:t>
      </w:r>
    </w:p>
    <w:p w14:paraId="117345B5" w14:textId="77777777" w:rsidR="003213C3" w:rsidRPr="00185778" w:rsidRDefault="003213C3" w:rsidP="007F597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</w:rPr>
      </w:pPr>
      <w:r w:rsidRPr="003213C3">
        <w:rPr>
          <w:rFonts w:ascii="Times New Roman" w:hAnsi="Times New Roman"/>
          <w:b/>
        </w:rPr>
        <w:t>Modul evidence vzdělávání</w:t>
      </w:r>
      <w:r w:rsidR="00E81EAE">
        <w:rPr>
          <w:rFonts w:ascii="Times New Roman" w:hAnsi="Times New Roman"/>
        </w:rPr>
        <w:t xml:space="preserve"> – U</w:t>
      </w:r>
      <w:r w:rsidRPr="003213C3">
        <w:rPr>
          <w:rFonts w:ascii="Times New Roman" w:hAnsi="Times New Roman"/>
        </w:rPr>
        <w:t>kládání informace o certifikaci kurzu, vypsání (spuštění) kurzu, registrovaných studentech otevřeného kurzu, přiřazených studentech uzavřeného kurzu, ukončení kurz</w:t>
      </w:r>
      <w:r w:rsidR="009319BF">
        <w:rPr>
          <w:rFonts w:ascii="Times New Roman" w:hAnsi="Times New Roman"/>
        </w:rPr>
        <w:t>u</w:t>
      </w:r>
      <w:r w:rsidR="00EA42D3">
        <w:rPr>
          <w:rFonts w:ascii="Times New Roman" w:hAnsi="Times New Roman"/>
        </w:rPr>
        <w:t>.</w:t>
      </w:r>
    </w:p>
    <w:p w14:paraId="0E45F099" w14:textId="77777777" w:rsidR="001753C4" w:rsidRPr="00185778" w:rsidRDefault="009319BF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Modul S</w:t>
      </w:r>
      <w:r w:rsidR="001753C4" w:rsidRPr="00185778">
        <w:rPr>
          <w:rFonts w:ascii="Times New Roman" w:hAnsi="Times New Roman"/>
          <w:sz w:val="24"/>
          <w:szCs w:val="24"/>
        </w:rPr>
        <w:t>tudium</w:t>
      </w:r>
    </w:p>
    <w:p w14:paraId="2C2BC7C5" w14:textId="77777777" w:rsidR="001753C4" w:rsidRPr="00185778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185778">
        <w:rPr>
          <w:rFonts w:ascii="Times New Roman" w:hAnsi="Times New Roman"/>
          <w:sz w:val="22"/>
          <w:szCs w:val="22"/>
        </w:rPr>
        <w:t>Účel</w:t>
      </w:r>
    </w:p>
    <w:p w14:paraId="269B8E29" w14:textId="77777777" w:rsidR="001753C4" w:rsidRPr="007453B6" w:rsidRDefault="007453B6" w:rsidP="007453B6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7453B6">
        <w:rPr>
          <w:rFonts w:ascii="Times New Roman" w:hAnsi="Times New Roman"/>
        </w:rPr>
        <w:t>Realizovat kurz,</w:t>
      </w:r>
      <w:r w:rsidR="009319BF">
        <w:rPr>
          <w:rFonts w:ascii="Times New Roman" w:hAnsi="Times New Roman"/>
        </w:rPr>
        <w:t xml:space="preserve"> </w:t>
      </w:r>
      <w:r w:rsidRPr="007453B6">
        <w:rPr>
          <w:rFonts w:ascii="Times New Roman" w:hAnsi="Times New Roman"/>
        </w:rPr>
        <w:t xml:space="preserve">test, </w:t>
      </w:r>
      <w:r w:rsidR="009319BF">
        <w:rPr>
          <w:rFonts w:ascii="Times New Roman" w:hAnsi="Times New Roman"/>
        </w:rPr>
        <w:t xml:space="preserve">umožňovat evaluaci </w:t>
      </w:r>
      <w:r w:rsidRPr="007453B6">
        <w:rPr>
          <w:rFonts w:ascii="Times New Roman" w:hAnsi="Times New Roman"/>
        </w:rPr>
        <w:t>kurzu.</w:t>
      </w:r>
    </w:p>
    <w:p w14:paraId="38A97A36" w14:textId="77777777" w:rsidR="001753C4" w:rsidRPr="00185778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185778">
        <w:rPr>
          <w:rFonts w:ascii="Times New Roman" w:hAnsi="Times New Roman"/>
          <w:sz w:val="22"/>
          <w:szCs w:val="22"/>
        </w:rPr>
        <w:t>Dílčí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Pr="00185778">
        <w:rPr>
          <w:rFonts w:ascii="Times New Roman" w:hAnsi="Times New Roman"/>
          <w:sz w:val="22"/>
          <w:szCs w:val="22"/>
        </w:rPr>
        <w:t xml:space="preserve"> jednotlivých rolí</w:t>
      </w:r>
    </w:p>
    <w:p w14:paraId="58C22FC0" w14:textId="77777777" w:rsidR="001753C4" w:rsidRPr="001753C4" w:rsidRDefault="001753C4" w:rsidP="007453B6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Student</w:t>
      </w:r>
      <w:r w:rsidRPr="001753C4">
        <w:rPr>
          <w:rFonts w:ascii="Times New Roman" w:hAnsi="Times New Roman"/>
          <w:color w:val="000000"/>
        </w:rPr>
        <w:t xml:space="preserve"> – Spouští kurz, prochází kurzem. Získává aktuální informace o vlastních kurzech a studiu na informační nástěnce. Vyplňuje evaluační </w:t>
      </w:r>
      <w:r w:rsidR="007F4073">
        <w:rPr>
          <w:rFonts w:ascii="Times New Roman" w:hAnsi="Times New Roman"/>
          <w:color w:val="000000"/>
        </w:rPr>
        <w:t>formulář</w:t>
      </w:r>
      <w:r w:rsidRPr="001753C4">
        <w:rPr>
          <w:rFonts w:ascii="Times New Roman" w:hAnsi="Times New Roman"/>
          <w:color w:val="000000"/>
        </w:rPr>
        <w:t xml:space="preserve"> po ukončení studia.</w:t>
      </w:r>
    </w:p>
    <w:p w14:paraId="2CAEB331" w14:textId="77777777" w:rsidR="001753C4" w:rsidRPr="001753C4" w:rsidRDefault="001753C4" w:rsidP="007453B6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Tutor</w:t>
      </w:r>
      <w:r w:rsidRPr="001753C4">
        <w:rPr>
          <w:rFonts w:ascii="Times New Roman" w:hAnsi="Times New Roman"/>
          <w:color w:val="000000"/>
        </w:rPr>
        <w:t xml:space="preserve"> – Vede výuku tutorovaného kurzu. Získává aktuální informace</w:t>
      </w:r>
      <w:r w:rsidR="004E124D">
        <w:rPr>
          <w:rFonts w:ascii="Times New Roman" w:hAnsi="Times New Roman"/>
          <w:color w:val="000000"/>
        </w:rPr>
        <w:t xml:space="preserve"> o svých tutorovaných kurzech a </w:t>
      </w:r>
      <w:r w:rsidRPr="001753C4">
        <w:rPr>
          <w:rFonts w:ascii="Times New Roman" w:hAnsi="Times New Roman"/>
          <w:color w:val="000000"/>
        </w:rPr>
        <w:t>studiu v nich na informační nástěnce.</w:t>
      </w:r>
    </w:p>
    <w:p w14:paraId="451D1B7E" w14:textId="77777777" w:rsidR="001753C4" w:rsidRPr="001753C4" w:rsidRDefault="001753C4" w:rsidP="007453B6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Admin</w:t>
      </w:r>
      <w:r w:rsidR="00B67FF6">
        <w:rPr>
          <w:rFonts w:ascii="Times New Roman" w:hAnsi="Times New Roman"/>
          <w:b/>
          <w:bCs/>
          <w:color w:val="000000"/>
        </w:rPr>
        <w:t>istrátor</w:t>
      </w:r>
      <w:r w:rsidRPr="001753C4">
        <w:rPr>
          <w:rFonts w:ascii="Times New Roman" w:hAnsi="Times New Roman"/>
          <w:b/>
          <w:bCs/>
          <w:color w:val="000000"/>
        </w:rPr>
        <w:t xml:space="preserve"> organizační</w:t>
      </w:r>
      <w:r w:rsidRPr="001753C4">
        <w:rPr>
          <w:rFonts w:ascii="Times New Roman" w:hAnsi="Times New Roman"/>
          <w:color w:val="000000"/>
        </w:rPr>
        <w:t xml:space="preserve"> </w:t>
      </w:r>
      <w:r w:rsidR="007453B6">
        <w:rPr>
          <w:rFonts w:ascii="Times New Roman" w:hAnsi="Times New Roman"/>
          <w:color w:val="000000"/>
        </w:rPr>
        <w:t>–</w:t>
      </w:r>
      <w:r w:rsidRPr="001753C4">
        <w:rPr>
          <w:rFonts w:ascii="Times New Roman" w:hAnsi="Times New Roman"/>
          <w:color w:val="000000"/>
        </w:rPr>
        <w:t xml:space="preserve"> Získává aktuální informace o aktuálně probíhajících kurzech a studiu v nich na informační nástěnce.</w:t>
      </w:r>
    </w:p>
    <w:p w14:paraId="08B48F90" w14:textId="77777777" w:rsidR="001753C4" w:rsidRPr="007453B6" w:rsidRDefault="001753C4" w:rsidP="007453B6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Manažer vzdělávání</w:t>
      </w:r>
      <w:r w:rsidRPr="001753C4">
        <w:rPr>
          <w:rFonts w:ascii="Times New Roman" w:hAnsi="Times New Roman"/>
          <w:color w:val="000000"/>
        </w:rPr>
        <w:t xml:space="preserve"> </w:t>
      </w:r>
      <w:r w:rsidR="007453B6">
        <w:rPr>
          <w:rFonts w:ascii="Times New Roman" w:hAnsi="Times New Roman"/>
          <w:color w:val="000000"/>
        </w:rPr>
        <w:t xml:space="preserve">– </w:t>
      </w:r>
      <w:r w:rsidRPr="001753C4">
        <w:rPr>
          <w:rFonts w:ascii="Times New Roman" w:hAnsi="Times New Roman"/>
          <w:color w:val="000000"/>
        </w:rPr>
        <w:t>Získává souhrnné informace o zahájených a ukončených kurzech na informační nástěnce.</w:t>
      </w:r>
    </w:p>
    <w:p w14:paraId="11F4322D" w14:textId="77777777" w:rsidR="001753C4" w:rsidRPr="00185778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185778">
        <w:rPr>
          <w:rFonts w:ascii="Times New Roman" w:hAnsi="Times New Roman"/>
          <w:sz w:val="22"/>
          <w:szCs w:val="22"/>
        </w:rPr>
        <w:t>Funkční požadavky</w:t>
      </w:r>
    </w:p>
    <w:p w14:paraId="603597ED" w14:textId="77777777" w:rsidR="001753C4" w:rsidRP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t>Možnost studovat libovolně kurzy, které jsou zatříděny jako otevřené v modulu Katalog.</w:t>
      </w:r>
    </w:p>
    <w:p w14:paraId="0312460E" w14:textId="77777777" w:rsidR="001753C4" w:rsidRP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t>Př</w:t>
      </w:r>
      <w:r w:rsidR="000443D3">
        <w:rPr>
          <w:rFonts w:ascii="Times New Roman" w:hAnsi="Times New Roman"/>
          <w:bCs/>
          <w:color w:val="000000"/>
        </w:rPr>
        <w:t>ihlášený student může v modulu S</w:t>
      </w:r>
      <w:r w:rsidRPr="007453B6">
        <w:rPr>
          <w:rFonts w:ascii="Times New Roman" w:hAnsi="Times New Roman"/>
          <w:bCs/>
          <w:color w:val="000000"/>
        </w:rPr>
        <w:t>tudium spustit kurz, který je mu zpřístupněn. Po stisknutí tlačítka „zahájit kurz“ se kurz spustí a bude připraven k on-line zodpovězení.</w:t>
      </w:r>
    </w:p>
    <w:p w14:paraId="6F162A3A" w14:textId="77777777" w:rsidR="001753C4" w:rsidRP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t>Ukončení kurzu proběhne splněním nastavených podmínek (potvrzením „ukončit test“ po dokončení testu nebo potvrzením, že se student seznámil s obsahem u kurzů bez testu) nebo nastaveným datem ukončení.</w:t>
      </w:r>
    </w:p>
    <w:p w14:paraId="405ED42E" w14:textId="77777777" w:rsidR="001753C4" w:rsidRP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t>Uživatelské rozhraní informační nástěnky musí tutorovi, administrátorovi a manažerovi vzdělávání nabízet možnosti zobrazit informace o stavu kurzů jako počet studujících, počet dosud nestudujících, k vlastním tutorovaným nebo administrovaným programům.</w:t>
      </w:r>
    </w:p>
    <w:p w14:paraId="10FEC2DA" w14:textId="77777777" w:rsidR="001753C4" w:rsidRP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lastRenderedPageBreak/>
        <w:t xml:space="preserve">Po ukončení studia uzavřeného kurzu Systém studenta vyzve k vyplnění evaluačního </w:t>
      </w:r>
      <w:r w:rsidR="007F4073" w:rsidRPr="007453B6">
        <w:rPr>
          <w:rFonts w:ascii="Times New Roman" w:hAnsi="Times New Roman"/>
          <w:bCs/>
          <w:color w:val="000000"/>
        </w:rPr>
        <w:t>formuláře</w:t>
      </w:r>
      <w:r w:rsidRPr="007453B6">
        <w:rPr>
          <w:rFonts w:ascii="Times New Roman" w:hAnsi="Times New Roman"/>
          <w:bCs/>
          <w:color w:val="000000"/>
        </w:rPr>
        <w:t xml:space="preserve"> – hodnocení studijní části kurzu.</w:t>
      </w:r>
    </w:p>
    <w:p w14:paraId="1885EC61" w14:textId="77777777" w:rsidR="001753C4" w:rsidRP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t xml:space="preserve">Evaluační </w:t>
      </w:r>
      <w:r w:rsidR="007F4073" w:rsidRPr="007453B6">
        <w:rPr>
          <w:rFonts w:ascii="Times New Roman" w:hAnsi="Times New Roman"/>
          <w:bCs/>
          <w:color w:val="000000"/>
        </w:rPr>
        <w:t>formuláře</w:t>
      </w:r>
      <w:r w:rsidRPr="007453B6">
        <w:rPr>
          <w:rFonts w:ascii="Times New Roman" w:hAnsi="Times New Roman"/>
          <w:bCs/>
          <w:color w:val="000000"/>
        </w:rPr>
        <w:t xml:space="preserve"> mohou obsahovat uzavřené i otevřené </w:t>
      </w:r>
      <w:r w:rsidR="00E0685D">
        <w:rPr>
          <w:rFonts w:ascii="Times New Roman" w:hAnsi="Times New Roman"/>
          <w:bCs/>
          <w:color w:val="000000"/>
        </w:rPr>
        <w:t>úlohy</w:t>
      </w:r>
      <w:r w:rsidRPr="007453B6">
        <w:rPr>
          <w:rFonts w:ascii="Times New Roman" w:hAnsi="Times New Roman"/>
          <w:bCs/>
          <w:color w:val="000000"/>
        </w:rPr>
        <w:t xml:space="preserve"> vztahující se ke kurzu, učebním materiálům, obsahu, průběhu studia, práci tutora apod.</w:t>
      </w:r>
    </w:p>
    <w:p w14:paraId="64CA0E24" w14:textId="77777777" w:rsid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t xml:space="preserve">Hlavní metadata </w:t>
      </w:r>
      <w:r w:rsidR="000443D3" w:rsidRPr="007453B6">
        <w:rPr>
          <w:rFonts w:ascii="Times New Roman" w:hAnsi="Times New Roman"/>
          <w:bCs/>
          <w:color w:val="000000"/>
        </w:rPr>
        <w:t>studia kurzu</w:t>
      </w:r>
      <w:r w:rsidRPr="007453B6">
        <w:rPr>
          <w:rFonts w:ascii="Times New Roman" w:hAnsi="Times New Roman"/>
          <w:bCs/>
          <w:color w:val="000000"/>
        </w:rPr>
        <w:t>: čas a datum zahájení a ukončení kurzu studentem, celkový čas strávený studiem, počet přístupů ke kurzu, počet aktuálně studujících, počet dosud nestudujících (u uzavřených kurzů), počet testovaných studentů apod.</w:t>
      </w:r>
    </w:p>
    <w:p w14:paraId="368D712A" w14:textId="77777777" w:rsidR="001753C4" w:rsidRP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t>Po ukončení kurzu získává úspěšný student automaticky certifikát.</w:t>
      </w:r>
    </w:p>
    <w:p w14:paraId="6B3B3C49" w14:textId="77777777" w:rsidR="001753C4" w:rsidRPr="00185778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185778">
        <w:rPr>
          <w:rFonts w:ascii="Times New Roman" w:hAnsi="Times New Roman"/>
          <w:sz w:val="22"/>
          <w:szCs w:val="22"/>
        </w:rPr>
        <w:t>Vazby na ostatní moduly</w:t>
      </w:r>
    </w:p>
    <w:p w14:paraId="5A84A92A" w14:textId="77777777" w:rsidR="001753C4" w:rsidRPr="001753C4" w:rsidRDefault="000443D3" w:rsidP="00185778">
      <w:p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Modul I</w:t>
      </w:r>
      <w:r w:rsidR="001753C4" w:rsidRPr="001753C4">
        <w:rPr>
          <w:rFonts w:ascii="Times New Roman" w:hAnsi="Times New Roman"/>
          <w:b/>
        </w:rPr>
        <w:t>nformační nástěnka</w:t>
      </w:r>
      <w:r w:rsidR="001753C4" w:rsidRPr="001753C4">
        <w:rPr>
          <w:rFonts w:ascii="Times New Roman" w:hAnsi="Times New Roman"/>
          <w:bCs/>
        </w:rPr>
        <w:t xml:space="preserve"> – Každý student bude mít na informační nástěnce rubriku „moje kurzy“, ve které uvidí </w:t>
      </w:r>
      <w:r w:rsidR="001753C4" w:rsidRPr="001753C4">
        <w:rPr>
          <w:rFonts w:ascii="Times New Roman" w:hAnsi="Times New Roman"/>
        </w:rPr>
        <w:t>všechny kurzy, které začal studovat</w:t>
      </w:r>
      <w:r>
        <w:rPr>
          <w:rFonts w:ascii="Times New Roman" w:hAnsi="Times New Roman"/>
        </w:rPr>
        <w:t>,</w:t>
      </w:r>
      <w:r w:rsidR="001753C4" w:rsidRPr="001753C4">
        <w:rPr>
          <w:rFonts w:ascii="Times New Roman" w:hAnsi="Times New Roman"/>
        </w:rPr>
        <w:t xml:space="preserve"> a zároveň všechny kurzy, do kterých byl zařazen v rámci cílové skupi</w:t>
      </w:r>
      <w:r>
        <w:rPr>
          <w:rFonts w:ascii="Times New Roman" w:hAnsi="Times New Roman"/>
        </w:rPr>
        <w:t>ny. Každému uživateli zapojenému</w:t>
      </w:r>
      <w:r w:rsidR="001753C4" w:rsidRPr="001753C4">
        <w:rPr>
          <w:rFonts w:ascii="Times New Roman" w:hAnsi="Times New Roman"/>
        </w:rPr>
        <w:t xml:space="preserve"> do kurzu bude informační nástěnka</w:t>
      </w:r>
      <w:r w:rsidR="00876496">
        <w:rPr>
          <w:rFonts w:ascii="Times New Roman" w:hAnsi="Times New Roman"/>
        </w:rPr>
        <w:t xml:space="preserve"> podle</w:t>
      </w:r>
      <w:r w:rsidR="001753C4" w:rsidRPr="001753C4">
        <w:rPr>
          <w:rFonts w:ascii="Times New Roman" w:hAnsi="Times New Roman"/>
        </w:rPr>
        <w:t xml:space="preserve"> jeho role zobrazovat aktuální informace ke studiu kurzu (studentovi, tutorovi, organiz</w:t>
      </w:r>
      <w:r w:rsidR="00B67FF6">
        <w:rPr>
          <w:rFonts w:ascii="Times New Roman" w:hAnsi="Times New Roman"/>
        </w:rPr>
        <w:t xml:space="preserve">ačnímu </w:t>
      </w:r>
      <w:r w:rsidR="001753C4" w:rsidRPr="001753C4">
        <w:rPr>
          <w:rFonts w:ascii="Times New Roman" w:hAnsi="Times New Roman"/>
        </w:rPr>
        <w:t>admin</w:t>
      </w:r>
      <w:r w:rsidR="00B67FF6">
        <w:rPr>
          <w:rFonts w:ascii="Times New Roman" w:hAnsi="Times New Roman"/>
        </w:rPr>
        <w:t>istrátor</w:t>
      </w:r>
      <w:r w:rsidR="001753C4" w:rsidRPr="001753C4">
        <w:rPr>
          <w:rFonts w:ascii="Times New Roman" w:hAnsi="Times New Roman"/>
        </w:rPr>
        <w:t>ovi, manažerovi vzdělávání).</w:t>
      </w:r>
    </w:p>
    <w:p w14:paraId="2E5A98C9" w14:textId="77777777" w:rsidR="001753C4" w:rsidRPr="001753C4" w:rsidRDefault="000443D3" w:rsidP="00185778">
      <w:p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Modul E</w:t>
      </w:r>
      <w:r w:rsidR="001753C4" w:rsidRPr="001753C4">
        <w:rPr>
          <w:rFonts w:ascii="Times New Roman" w:hAnsi="Times New Roman"/>
          <w:b/>
          <w:bCs/>
        </w:rPr>
        <w:t>vidence vzdělávání</w:t>
      </w:r>
      <w:r w:rsidR="001753C4" w:rsidRPr="001753C4">
        <w:rPr>
          <w:rFonts w:ascii="Times New Roman" w:hAnsi="Times New Roman"/>
        </w:rPr>
        <w:t xml:space="preserve"> – </w:t>
      </w:r>
      <w:r w:rsidR="001753C4" w:rsidRPr="001753C4">
        <w:rPr>
          <w:rFonts w:ascii="Times New Roman" w:hAnsi="Times New Roman"/>
          <w:color w:val="000000"/>
        </w:rPr>
        <w:t xml:space="preserve">Eviduje data o průběhu studia jednotlivých studentů. U uzavřených kurzů odesílá systém upomínku studentům, </w:t>
      </w:r>
      <w:r w:rsidR="007144CF">
        <w:rPr>
          <w:rFonts w:ascii="Times New Roman" w:hAnsi="Times New Roman"/>
          <w:color w:val="000000"/>
        </w:rPr>
        <w:t>kteří dosud nezahájili studium, vedoucímu a </w:t>
      </w:r>
      <w:r w:rsidRPr="001753C4">
        <w:rPr>
          <w:rFonts w:ascii="Times New Roman" w:hAnsi="Times New Roman"/>
          <w:color w:val="000000"/>
        </w:rPr>
        <w:t>organizačnímu admin</w:t>
      </w:r>
      <w:r>
        <w:rPr>
          <w:rFonts w:ascii="Times New Roman" w:hAnsi="Times New Roman"/>
          <w:color w:val="000000"/>
        </w:rPr>
        <w:t>istrátor</w:t>
      </w:r>
      <w:r w:rsidRPr="001753C4">
        <w:rPr>
          <w:rFonts w:ascii="Times New Roman" w:hAnsi="Times New Roman"/>
          <w:color w:val="000000"/>
        </w:rPr>
        <w:t>ovi</w:t>
      </w:r>
      <w:r w:rsidR="001753C4" w:rsidRPr="001753C4">
        <w:rPr>
          <w:rFonts w:ascii="Times New Roman" w:hAnsi="Times New Roman"/>
          <w:color w:val="000000"/>
        </w:rPr>
        <w:t>, a to v nastaveném čase před uzavřením studia</w:t>
      </w:r>
      <w:r w:rsidR="007144CF">
        <w:rPr>
          <w:rFonts w:ascii="Times New Roman" w:hAnsi="Times New Roman"/>
          <w:color w:val="000000"/>
        </w:rPr>
        <w:t>.</w:t>
      </w:r>
    </w:p>
    <w:p w14:paraId="64A41967" w14:textId="77777777" w:rsidR="000A3AED" w:rsidRPr="007F33D0" w:rsidRDefault="000443D3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Modul T</w:t>
      </w:r>
      <w:r w:rsidR="000A3AED" w:rsidRPr="007B3245">
        <w:rPr>
          <w:rFonts w:ascii="Times New Roman" w:hAnsi="Times New Roman"/>
          <w:sz w:val="24"/>
          <w:szCs w:val="24"/>
        </w:rPr>
        <w:t>estování</w:t>
      </w:r>
    </w:p>
    <w:p w14:paraId="066F8214" w14:textId="77777777" w:rsidR="00D837FE" w:rsidRDefault="00D837FE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D837FE">
        <w:rPr>
          <w:rFonts w:ascii="Times New Roman" w:hAnsi="Times New Roman"/>
          <w:sz w:val="22"/>
          <w:szCs w:val="22"/>
        </w:rPr>
        <w:t>Ú</w:t>
      </w:r>
      <w:r w:rsidR="00A23AC7">
        <w:rPr>
          <w:rFonts w:ascii="Times New Roman" w:hAnsi="Times New Roman"/>
          <w:sz w:val="22"/>
          <w:szCs w:val="22"/>
        </w:rPr>
        <w:t>čel</w:t>
      </w:r>
    </w:p>
    <w:p w14:paraId="7EDDDDD4" w14:textId="77777777" w:rsidR="000A3AED" w:rsidRPr="007F33D0" w:rsidRDefault="000A3AED" w:rsidP="00851F6E">
      <w:pPr>
        <w:pStyle w:val="Nadpis1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 w:rsidRPr="007B3245">
        <w:rPr>
          <w:rFonts w:ascii="Times New Roman" w:hAnsi="Times New Roman"/>
          <w:b w:val="0"/>
          <w:bCs w:val="0"/>
          <w:sz w:val="22"/>
          <w:szCs w:val="22"/>
        </w:rPr>
        <w:t>Provést testování</w:t>
      </w:r>
      <w:r w:rsidR="00DE74F0">
        <w:rPr>
          <w:rFonts w:ascii="Times New Roman" w:hAnsi="Times New Roman"/>
          <w:b w:val="0"/>
          <w:bCs w:val="0"/>
          <w:sz w:val="22"/>
          <w:szCs w:val="22"/>
        </w:rPr>
        <w:t xml:space="preserve"> s následným vyhodnocením</w:t>
      </w:r>
      <w:r w:rsidR="008241E6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2094006F" w14:textId="77777777" w:rsidR="000A3AED" w:rsidRPr="007B3245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Dílčí</w:t>
      </w:r>
      <w:r w:rsidR="00A23AC7">
        <w:rPr>
          <w:rFonts w:ascii="Times New Roman" w:hAnsi="Times New Roman"/>
          <w:sz w:val="22"/>
          <w:szCs w:val="22"/>
        </w:rPr>
        <w:t xml:space="preserve">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="00A23AC7">
        <w:rPr>
          <w:rFonts w:ascii="Times New Roman" w:hAnsi="Times New Roman"/>
          <w:sz w:val="22"/>
          <w:szCs w:val="22"/>
        </w:rPr>
        <w:t xml:space="preserve"> jednotlivých rolí</w:t>
      </w:r>
    </w:p>
    <w:p w14:paraId="68E163E2" w14:textId="77777777" w:rsid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bidi="he-IL"/>
        </w:rPr>
      </w:pPr>
      <w:r w:rsidRPr="000A3AED">
        <w:rPr>
          <w:rFonts w:ascii="Times New Roman" w:hAnsi="Times New Roman"/>
          <w:b/>
          <w:bCs/>
          <w:color w:val="000000"/>
          <w:lang w:bidi="he-IL"/>
        </w:rPr>
        <w:t>Student</w:t>
      </w:r>
      <w:r w:rsidRPr="000A3AED">
        <w:rPr>
          <w:rFonts w:ascii="Times New Roman" w:hAnsi="Times New Roman"/>
          <w:color w:val="000000"/>
          <w:lang w:bidi="he-IL"/>
        </w:rPr>
        <w:t xml:space="preserve"> – Spouští test, vyplňuje test.</w:t>
      </w:r>
    </w:p>
    <w:p w14:paraId="29C1D2D5" w14:textId="77777777" w:rsidR="006631B2" w:rsidRPr="006631B2" w:rsidRDefault="006631B2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</w:rPr>
        <w:t>Administrátor technický</w:t>
      </w:r>
      <w:r>
        <w:rPr>
          <w:rFonts w:ascii="Times New Roman" w:hAnsi="Times New Roman"/>
        </w:rPr>
        <w:t xml:space="preserve"> – V</w:t>
      </w:r>
      <w:r w:rsidRPr="000A3AED">
        <w:rPr>
          <w:rFonts w:ascii="Times New Roman" w:hAnsi="Times New Roman"/>
        </w:rPr>
        <w:t> případě problému</w:t>
      </w:r>
      <w:r>
        <w:rPr>
          <w:rFonts w:ascii="Times New Roman" w:hAnsi="Times New Roman"/>
        </w:rPr>
        <w:t xml:space="preserve"> zajišťuje technickou podporu.</w:t>
      </w:r>
    </w:p>
    <w:p w14:paraId="0BC20747" w14:textId="77777777" w:rsidR="000A3AED" w:rsidRPr="007B3245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Funkční požadavky</w:t>
      </w:r>
    </w:p>
    <w:p w14:paraId="2D9DF6BA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Přihlášený student zařazený d</w:t>
      </w:r>
      <w:r w:rsidR="000443D3">
        <w:rPr>
          <w:rFonts w:ascii="Times New Roman" w:hAnsi="Times New Roman"/>
          <w:bCs/>
          <w:color w:val="000000"/>
        </w:rPr>
        <w:t>o kurzu s testem může v modulu T</w:t>
      </w:r>
      <w:r w:rsidRPr="007F33D0">
        <w:rPr>
          <w:rFonts w:ascii="Times New Roman" w:hAnsi="Times New Roman"/>
          <w:bCs/>
          <w:color w:val="000000"/>
        </w:rPr>
        <w:t xml:space="preserve">estování spustit test. </w:t>
      </w:r>
      <w:r w:rsidR="00DE74F0" w:rsidRPr="007F33D0">
        <w:rPr>
          <w:rFonts w:ascii="Times New Roman" w:hAnsi="Times New Roman"/>
          <w:bCs/>
          <w:color w:val="000000"/>
        </w:rPr>
        <w:t>Možnost/povinnost spustit test může být termínově ohraničena, popř. takový test může být pro studenty aktivován „manuálně“ na určitou dobu.</w:t>
      </w:r>
      <w:r w:rsidR="003B58FC">
        <w:rPr>
          <w:rFonts w:ascii="Times New Roman" w:hAnsi="Times New Roman"/>
          <w:bCs/>
          <w:color w:val="000000"/>
        </w:rPr>
        <w:t xml:space="preserve"> </w:t>
      </w:r>
      <w:r w:rsidRPr="007F33D0">
        <w:rPr>
          <w:rFonts w:ascii="Times New Roman" w:hAnsi="Times New Roman"/>
          <w:bCs/>
          <w:color w:val="000000"/>
        </w:rPr>
        <w:t xml:space="preserve">Modul </w:t>
      </w:r>
      <w:r w:rsidR="000443D3">
        <w:rPr>
          <w:rFonts w:ascii="Times New Roman" w:hAnsi="Times New Roman"/>
          <w:bCs/>
          <w:color w:val="000000"/>
        </w:rPr>
        <w:t>T</w:t>
      </w:r>
      <w:r w:rsidR="007F33D0">
        <w:rPr>
          <w:rFonts w:ascii="Times New Roman" w:hAnsi="Times New Roman"/>
          <w:bCs/>
          <w:color w:val="000000"/>
        </w:rPr>
        <w:t>estování musí mít jednoduché a </w:t>
      </w:r>
      <w:r w:rsidRPr="007F33D0">
        <w:rPr>
          <w:rFonts w:ascii="Times New Roman" w:hAnsi="Times New Roman"/>
          <w:bCs/>
          <w:color w:val="000000"/>
        </w:rPr>
        <w:t>intuitivní ovládání testů</w:t>
      </w:r>
      <w:r w:rsidR="00DE74F0" w:rsidRPr="007F33D0">
        <w:rPr>
          <w:rFonts w:ascii="Times New Roman" w:hAnsi="Times New Roman"/>
          <w:bCs/>
          <w:color w:val="000000"/>
        </w:rPr>
        <w:t xml:space="preserve"> a realizace testových úloh včetně přehledného průchodu testem, označení vynechaných odpovědí, zobrazení zbývajícího času a dalších informací</w:t>
      </w:r>
      <w:r w:rsidRPr="007F33D0">
        <w:rPr>
          <w:rFonts w:ascii="Times New Roman" w:hAnsi="Times New Roman"/>
          <w:bCs/>
          <w:color w:val="000000"/>
        </w:rPr>
        <w:t>.</w:t>
      </w:r>
    </w:p>
    <w:p w14:paraId="200EFF6F" w14:textId="77777777" w:rsidR="00DE74F0" w:rsidRPr="007F33D0" w:rsidRDefault="00DE74F0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Test může být omezen na určitou dobu (čas testu), může být umožněno jej vykonat opakovaně (</w:t>
      </w:r>
      <w:r w:rsidR="009A45C9">
        <w:rPr>
          <w:rFonts w:ascii="Times New Roman" w:hAnsi="Times New Roman"/>
          <w:bCs/>
          <w:color w:val="000000"/>
        </w:rPr>
        <w:t xml:space="preserve">např. </w:t>
      </w:r>
      <w:r w:rsidRPr="007F33D0">
        <w:rPr>
          <w:rFonts w:ascii="Times New Roman" w:hAnsi="Times New Roman"/>
          <w:bCs/>
          <w:color w:val="000000"/>
        </w:rPr>
        <w:t>dokud nebude dosaženo dostatečné úspěšnosti) nebo pouze jednou.</w:t>
      </w:r>
    </w:p>
    <w:p w14:paraId="7A6A1233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Student se může vrátit k předchozím úlohám (zpracovaným i nezpracovaným), má možnost je zobrazit i s nimi dále pracovat (změnit řešení apod.).</w:t>
      </w:r>
    </w:p>
    <w:p w14:paraId="5249164D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Test bude nutné vyplnit celý najednou a odeslat kompletně vyplněný. Odeslání proběhne poté, co student potvrdí </w:t>
      </w:r>
      <w:r w:rsidR="00DE74F0" w:rsidRPr="007F33D0">
        <w:rPr>
          <w:rFonts w:ascii="Times New Roman" w:hAnsi="Times New Roman"/>
          <w:bCs/>
          <w:color w:val="000000"/>
        </w:rPr>
        <w:t>ukončení testu nebo dojde k vypršení času testu, pokud tento byl stanoven</w:t>
      </w:r>
      <w:r w:rsidRPr="007F33D0">
        <w:rPr>
          <w:rFonts w:ascii="Times New Roman" w:hAnsi="Times New Roman"/>
          <w:bCs/>
          <w:color w:val="000000"/>
        </w:rPr>
        <w:t>.</w:t>
      </w:r>
    </w:p>
    <w:p w14:paraId="58E977D7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Systém automaticky zaznamenává celkový čas strávený řešením testu.</w:t>
      </w:r>
    </w:p>
    <w:p w14:paraId="0FA75437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Ukončený test je automaticky uložen v Sys</w:t>
      </w:r>
      <w:r w:rsidR="00E0685D">
        <w:rPr>
          <w:rFonts w:ascii="Times New Roman" w:hAnsi="Times New Roman"/>
          <w:bCs/>
          <w:color w:val="000000"/>
        </w:rPr>
        <w:t>tému modulu V</w:t>
      </w:r>
      <w:r w:rsidRPr="007F33D0">
        <w:rPr>
          <w:rFonts w:ascii="Times New Roman" w:hAnsi="Times New Roman"/>
          <w:bCs/>
          <w:color w:val="000000"/>
        </w:rPr>
        <w:t>yhodnocování testů k vyhodnocení.</w:t>
      </w:r>
    </w:p>
    <w:p w14:paraId="2156850B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U testů složených pouze z uzavřených </w:t>
      </w:r>
      <w:r w:rsidR="00E0685D">
        <w:rPr>
          <w:rFonts w:ascii="Times New Roman" w:hAnsi="Times New Roman"/>
          <w:bCs/>
          <w:color w:val="000000"/>
        </w:rPr>
        <w:t>úloh</w:t>
      </w:r>
      <w:r w:rsidRPr="007F33D0">
        <w:rPr>
          <w:rFonts w:ascii="Times New Roman" w:hAnsi="Times New Roman"/>
          <w:bCs/>
          <w:color w:val="000000"/>
        </w:rPr>
        <w:t xml:space="preserve"> jsou studentovi k dispozici výsledky se správnými odpověďmi</w:t>
      </w:r>
      <w:r w:rsidR="00DE74F0" w:rsidRPr="007F33D0">
        <w:rPr>
          <w:rFonts w:ascii="Times New Roman" w:hAnsi="Times New Roman"/>
          <w:bCs/>
          <w:color w:val="000000"/>
        </w:rPr>
        <w:t xml:space="preserve"> ihned nebo v určeném termínu (volitelné pro daný test)</w:t>
      </w:r>
      <w:r w:rsidRPr="007F33D0">
        <w:rPr>
          <w:rFonts w:ascii="Times New Roman" w:hAnsi="Times New Roman"/>
          <w:bCs/>
          <w:color w:val="000000"/>
        </w:rPr>
        <w:t>.</w:t>
      </w:r>
    </w:p>
    <w:p w14:paraId="0F3AC047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U testů složených z uzavřených i otevřených </w:t>
      </w:r>
      <w:r w:rsidR="00E0685D">
        <w:rPr>
          <w:rFonts w:ascii="Times New Roman" w:hAnsi="Times New Roman"/>
          <w:bCs/>
          <w:color w:val="000000"/>
        </w:rPr>
        <w:t>úloh</w:t>
      </w:r>
      <w:r w:rsidRPr="007F33D0">
        <w:rPr>
          <w:rFonts w:ascii="Times New Roman" w:hAnsi="Times New Roman"/>
          <w:bCs/>
          <w:color w:val="000000"/>
        </w:rPr>
        <w:t xml:space="preserve"> jsou studentovi k dispozici výsledky se správnými odpověďmi pro uzavřené </w:t>
      </w:r>
      <w:r w:rsidR="00E0685D">
        <w:rPr>
          <w:rFonts w:ascii="Times New Roman" w:hAnsi="Times New Roman"/>
          <w:bCs/>
          <w:color w:val="000000"/>
        </w:rPr>
        <w:t>úlohy</w:t>
      </w:r>
      <w:r w:rsidRPr="007F33D0">
        <w:rPr>
          <w:rFonts w:ascii="Times New Roman" w:hAnsi="Times New Roman"/>
          <w:bCs/>
          <w:color w:val="000000"/>
        </w:rPr>
        <w:t xml:space="preserve"> a vzory správných řešení pro otevřené </w:t>
      </w:r>
      <w:r w:rsidR="00E0685D">
        <w:rPr>
          <w:rFonts w:ascii="Times New Roman" w:hAnsi="Times New Roman"/>
          <w:bCs/>
          <w:color w:val="000000"/>
        </w:rPr>
        <w:t>úlohy</w:t>
      </w:r>
      <w:r w:rsidRPr="007F33D0">
        <w:rPr>
          <w:rFonts w:ascii="Times New Roman" w:hAnsi="Times New Roman"/>
          <w:bCs/>
          <w:color w:val="000000"/>
        </w:rPr>
        <w:t xml:space="preserve">. Vyhodnocení otevřených </w:t>
      </w:r>
      <w:r w:rsidR="00E0685D">
        <w:rPr>
          <w:rFonts w:ascii="Times New Roman" w:hAnsi="Times New Roman"/>
          <w:bCs/>
          <w:color w:val="000000"/>
        </w:rPr>
        <w:t>úloh</w:t>
      </w:r>
      <w:r w:rsidRPr="007F33D0">
        <w:rPr>
          <w:rFonts w:ascii="Times New Roman" w:hAnsi="Times New Roman"/>
          <w:bCs/>
          <w:color w:val="000000"/>
        </w:rPr>
        <w:t xml:space="preserve"> je provedeno </w:t>
      </w:r>
      <w:r w:rsidR="00E50B84" w:rsidRPr="007F33D0">
        <w:rPr>
          <w:rFonts w:ascii="Times New Roman" w:hAnsi="Times New Roman"/>
          <w:bCs/>
          <w:color w:val="000000"/>
        </w:rPr>
        <w:t>hodnotícími tutory</w:t>
      </w:r>
      <w:r w:rsidRPr="007F33D0">
        <w:rPr>
          <w:rFonts w:ascii="Times New Roman" w:hAnsi="Times New Roman"/>
          <w:bCs/>
          <w:color w:val="000000"/>
        </w:rPr>
        <w:t xml:space="preserve">, po kterém jsou vyhodnocené </w:t>
      </w:r>
      <w:r w:rsidRPr="007F33D0">
        <w:rPr>
          <w:rFonts w:ascii="Times New Roman" w:hAnsi="Times New Roman"/>
          <w:bCs/>
          <w:color w:val="000000"/>
        </w:rPr>
        <w:lastRenderedPageBreak/>
        <w:t>testy zaslány studentům.</w:t>
      </w:r>
      <w:r w:rsidR="00DE74F0" w:rsidRPr="007F33D0">
        <w:rPr>
          <w:rFonts w:ascii="Times New Roman" w:hAnsi="Times New Roman"/>
          <w:bCs/>
          <w:color w:val="000000"/>
        </w:rPr>
        <w:t xml:space="preserve"> Děje se tak opět buď ihned po vyhodnocení</w:t>
      </w:r>
      <w:r w:rsidR="002A2DFD">
        <w:rPr>
          <w:rFonts w:ascii="Times New Roman" w:hAnsi="Times New Roman"/>
          <w:bCs/>
          <w:color w:val="000000"/>
        </w:rPr>
        <w:t>,</w:t>
      </w:r>
      <w:r w:rsidR="00DE74F0" w:rsidRPr="007F33D0">
        <w:rPr>
          <w:rFonts w:ascii="Times New Roman" w:hAnsi="Times New Roman"/>
          <w:bCs/>
          <w:color w:val="000000"/>
        </w:rPr>
        <w:t xml:space="preserve"> nebo v určeném termínu (volitelné pro daný test).</w:t>
      </w:r>
    </w:p>
    <w:p w14:paraId="5BEF2FFE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U </w:t>
      </w:r>
      <w:r w:rsidR="00F93C6C" w:rsidRPr="007F33D0">
        <w:rPr>
          <w:rFonts w:ascii="Times New Roman" w:hAnsi="Times New Roman"/>
          <w:bCs/>
          <w:color w:val="000000"/>
        </w:rPr>
        <w:t xml:space="preserve">určených </w:t>
      </w:r>
      <w:r w:rsidRPr="007F33D0">
        <w:rPr>
          <w:rFonts w:ascii="Times New Roman" w:hAnsi="Times New Roman"/>
          <w:bCs/>
          <w:color w:val="000000"/>
        </w:rPr>
        <w:t xml:space="preserve">otevřených úloh mohou studenti uploadovat </w:t>
      </w:r>
      <w:r w:rsidR="00F93C6C" w:rsidRPr="007F33D0">
        <w:rPr>
          <w:rFonts w:ascii="Times New Roman" w:hAnsi="Times New Roman"/>
          <w:bCs/>
          <w:color w:val="000000"/>
        </w:rPr>
        <w:t>vypracování úloh v podobě přiloženého souboru</w:t>
      </w:r>
      <w:r w:rsidR="00D07089">
        <w:rPr>
          <w:rFonts w:ascii="Times New Roman" w:hAnsi="Times New Roman"/>
          <w:bCs/>
          <w:color w:val="000000"/>
        </w:rPr>
        <w:t>. Ty se ukládají v modulu V</w:t>
      </w:r>
      <w:r w:rsidRPr="007F33D0">
        <w:rPr>
          <w:rFonts w:ascii="Times New Roman" w:hAnsi="Times New Roman"/>
          <w:bCs/>
          <w:color w:val="000000"/>
        </w:rPr>
        <w:t>yhodnocování testů pro hodnocení tutorem.</w:t>
      </w:r>
    </w:p>
    <w:p w14:paraId="02111911" w14:textId="77777777" w:rsidR="000A3AED" w:rsidRPr="007B3245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Vazby na ostatní m</w:t>
      </w:r>
      <w:r w:rsidR="007F33D0">
        <w:rPr>
          <w:rFonts w:ascii="Times New Roman" w:hAnsi="Times New Roman"/>
          <w:sz w:val="22"/>
          <w:szCs w:val="22"/>
        </w:rPr>
        <w:t>oduly</w:t>
      </w:r>
    </w:p>
    <w:p w14:paraId="64FB42F7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bidi="he-IL"/>
        </w:rPr>
      </w:pPr>
      <w:r w:rsidRPr="000A3AED">
        <w:rPr>
          <w:rFonts w:ascii="Times New Roman" w:hAnsi="Times New Roman"/>
          <w:b/>
          <w:bCs/>
          <w:color w:val="000000"/>
          <w:lang w:bidi="he-IL"/>
        </w:rPr>
        <w:t xml:space="preserve">Modul pro vyhodnocování testů </w:t>
      </w:r>
      <w:r w:rsidRPr="000A3AED">
        <w:rPr>
          <w:rFonts w:ascii="Times New Roman" w:hAnsi="Times New Roman"/>
          <w:color w:val="000000"/>
          <w:lang w:bidi="he-IL"/>
        </w:rPr>
        <w:t xml:space="preserve">– Přebírá vyplněné testy studentů a poskytuje správné odpovědi pro uzavřené </w:t>
      </w:r>
      <w:r w:rsidR="00E0685D">
        <w:rPr>
          <w:rFonts w:ascii="Times New Roman" w:hAnsi="Times New Roman"/>
          <w:color w:val="000000"/>
          <w:lang w:bidi="he-IL"/>
        </w:rPr>
        <w:t>úlohy</w:t>
      </w:r>
      <w:r w:rsidRPr="000A3AED">
        <w:rPr>
          <w:rFonts w:ascii="Times New Roman" w:hAnsi="Times New Roman"/>
          <w:color w:val="000000"/>
          <w:lang w:bidi="he-IL"/>
        </w:rPr>
        <w:t xml:space="preserve"> a vzorové odpovědi pro otevřené </w:t>
      </w:r>
      <w:r w:rsidR="00E0685D">
        <w:rPr>
          <w:rFonts w:ascii="Times New Roman" w:hAnsi="Times New Roman"/>
          <w:color w:val="000000"/>
          <w:lang w:bidi="he-IL"/>
        </w:rPr>
        <w:t>úlohy</w:t>
      </w:r>
      <w:r w:rsidR="00F93C6C">
        <w:rPr>
          <w:rFonts w:ascii="Times New Roman" w:hAnsi="Times New Roman"/>
          <w:color w:val="000000"/>
          <w:lang w:bidi="he-IL"/>
        </w:rPr>
        <w:t xml:space="preserve"> (časově v závislosti na nastavení)</w:t>
      </w:r>
      <w:r w:rsidRPr="000A3AED">
        <w:rPr>
          <w:rFonts w:ascii="Times New Roman" w:hAnsi="Times New Roman"/>
          <w:color w:val="000000"/>
          <w:lang w:bidi="he-IL"/>
        </w:rPr>
        <w:t xml:space="preserve">; ukládá uploadované </w:t>
      </w:r>
      <w:r w:rsidR="00F93C6C">
        <w:rPr>
          <w:rFonts w:ascii="Times New Roman" w:hAnsi="Times New Roman"/>
          <w:color w:val="000000"/>
          <w:lang w:bidi="he-IL"/>
        </w:rPr>
        <w:t>odpovědi vložené ve formě souborů</w:t>
      </w:r>
      <w:r w:rsidRPr="000A3AED">
        <w:rPr>
          <w:rFonts w:ascii="Times New Roman" w:hAnsi="Times New Roman"/>
          <w:color w:val="000000"/>
          <w:lang w:bidi="he-IL"/>
        </w:rPr>
        <w:t xml:space="preserve"> ke zpřístupnění hodnotícím tutorům.</w:t>
      </w:r>
    </w:p>
    <w:p w14:paraId="1644FADE" w14:textId="77777777" w:rsidR="00C6309F" w:rsidRDefault="000A3AED" w:rsidP="00C6309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bidi="he-IL"/>
        </w:rPr>
      </w:pPr>
      <w:r w:rsidRPr="000A3AED">
        <w:rPr>
          <w:rFonts w:ascii="Times New Roman" w:hAnsi="Times New Roman"/>
          <w:b/>
          <w:bCs/>
          <w:color w:val="000000"/>
          <w:lang w:bidi="he-IL"/>
        </w:rPr>
        <w:t xml:space="preserve">Modul </w:t>
      </w:r>
      <w:r w:rsidR="00D07089">
        <w:rPr>
          <w:rFonts w:ascii="Times New Roman" w:hAnsi="Times New Roman"/>
          <w:b/>
          <w:bCs/>
          <w:color w:val="000000"/>
          <w:lang w:bidi="he-IL"/>
        </w:rPr>
        <w:t>E</w:t>
      </w:r>
      <w:r w:rsidRPr="000A3AED">
        <w:rPr>
          <w:rFonts w:ascii="Times New Roman" w:hAnsi="Times New Roman"/>
          <w:b/>
          <w:bCs/>
          <w:color w:val="000000"/>
          <w:lang w:bidi="he-IL"/>
        </w:rPr>
        <w:t>vidence</w:t>
      </w:r>
      <w:r w:rsidRPr="000A3AED">
        <w:rPr>
          <w:rFonts w:ascii="Times New Roman" w:hAnsi="Times New Roman"/>
          <w:color w:val="000000"/>
          <w:lang w:bidi="he-IL"/>
        </w:rPr>
        <w:t xml:space="preserve"> </w:t>
      </w:r>
      <w:r w:rsidRPr="000A3AED">
        <w:rPr>
          <w:rFonts w:ascii="Times New Roman" w:hAnsi="Times New Roman"/>
          <w:b/>
          <w:bCs/>
          <w:color w:val="000000"/>
          <w:lang w:bidi="he-IL"/>
        </w:rPr>
        <w:t>vzdělávání</w:t>
      </w:r>
      <w:r w:rsidRPr="000A3AED">
        <w:rPr>
          <w:rFonts w:ascii="Times New Roman" w:hAnsi="Times New Roman"/>
          <w:color w:val="000000"/>
          <w:lang w:bidi="he-IL"/>
        </w:rPr>
        <w:t xml:space="preserve"> – Eviduje data o průběhu t</w:t>
      </w:r>
      <w:r w:rsidR="007F33D0">
        <w:rPr>
          <w:rFonts w:ascii="Times New Roman" w:hAnsi="Times New Roman"/>
          <w:color w:val="000000"/>
          <w:lang w:bidi="he-IL"/>
        </w:rPr>
        <w:t>estování jednotlivých studentů</w:t>
      </w:r>
      <w:r w:rsidR="006631B2" w:rsidRPr="000A3AED">
        <w:rPr>
          <w:rFonts w:ascii="Times New Roman" w:hAnsi="Times New Roman"/>
          <w:bCs/>
        </w:rPr>
        <w:t>.</w:t>
      </w:r>
    </w:p>
    <w:p w14:paraId="6F58C7CD" w14:textId="77777777" w:rsidR="001753C4" w:rsidRPr="00C6309F" w:rsidRDefault="001753C4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C6309F">
        <w:rPr>
          <w:rFonts w:ascii="Times New Roman" w:hAnsi="Times New Roman"/>
          <w:sz w:val="24"/>
          <w:szCs w:val="24"/>
        </w:rPr>
        <w:t>Modul vyhodnocování testů</w:t>
      </w:r>
    </w:p>
    <w:p w14:paraId="3BF5E34E" w14:textId="77777777" w:rsidR="001753C4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Účel</w:t>
      </w:r>
    </w:p>
    <w:p w14:paraId="631E0D76" w14:textId="77777777" w:rsidR="001753C4" w:rsidRPr="001753C4" w:rsidRDefault="00C6309F" w:rsidP="001753C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Vyhodnotit testy/testové úlohy.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753C4" w:rsidRPr="005036BD" w14:paraId="35F08847" w14:textId="77777777" w:rsidTr="0091321B">
        <w:trPr>
          <w:trHeight w:val="1134"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12F757D0" w14:textId="77777777" w:rsidR="001753C4" w:rsidRPr="0091321B" w:rsidRDefault="009F4952" w:rsidP="009132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53C659B" wp14:editId="49129B7D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46990</wp:posOffset>
                      </wp:positionV>
                      <wp:extent cx="1066800" cy="638175"/>
                      <wp:effectExtent l="0" t="0" r="19050" b="28575"/>
                      <wp:wrapNone/>
                      <wp:docPr id="2" name="Pětiúhelní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0" cy="63817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A8036E" w14:textId="77777777" w:rsidR="00032F10" w:rsidRPr="0066390A" w:rsidRDefault="00032F10" w:rsidP="001753C4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Generování reportu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C659B" id="_x0000_s1047" type="#_x0000_t15" style="position:absolute;left:0;text-align:left;margin-left:82.6pt;margin-top:3.7pt;width:84pt;height:50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" adj="15139" fillcolor="window" strokecolor="window" strokeweight=".25pt">
                      <v:path arrowok="t"/>
                      <v:textbox>
                        <w:txbxContent>
                          <w:p w14:paraId="46A8036E" w14:textId="77777777" w:rsidR="00032F10" w:rsidRPr="0066390A" w:rsidRDefault="00032F10" w:rsidP="001753C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Generování reportu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BE3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DC61" wp14:editId="658A6A8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33655</wp:posOffset>
                      </wp:positionV>
                      <wp:extent cx="1066800" cy="638175"/>
                      <wp:effectExtent l="0" t="0" r="19050" b="28575"/>
                      <wp:wrapNone/>
                      <wp:docPr id="57" name="Pětiúhelník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0" cy="63817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0569F4" w14:textId="77777777" w:rsidR="00032F10" w:rsidRPr="0066390A" w:rsidRDefault="00032F10" w:rsidP="001753C4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Vyhodnocení</w:t>
                                  </w:r>
                                  <w:r w:rsidRPr="0066390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testu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3DC61" id="Pětiúhelník 57" o:spid="_x0000_s1048" type="#_x0000_t15" style="position:absolute;left:0;text-align:left;margin-left:-2.75pt;margin-top:2.65pt;width:84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" adj="15139" fillcolor="window" strokecolor="window" strokeweight=".25pt">
                      <v:path arrowok="t"/>
                      <v:textbox>
                        <w:txbxContent>
                          <w:p w14:paraId="130569F4" w14:textId="77777777" w:rsidR="00032F10" w:rsidRPr="0066390A" w:rsidRDefault="00032F10" w:rsidP="001753C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Vyhodnocení</w:t>
                            </w:r>
                            <w:r w:rsidRPr="0066390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testu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7A8CABB" w14:textId="77777777" w:rsidR="001753C4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Dílčí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Pr="00C6309F">
        <w:rPr>
          <w:rFonts w:ascii="Times New Roman" w:hAnsi="Times New Roman"/>
          <w:sz w:val="22"/>
          <w:szCs w:val="22"/>
        </w:rPr>
        <w:t xml:space="preserve"> jednotlivých rolí</w:t>
      </w:r>
    </w:p>
    <w:p w14:paraId="517657F3" w14:textId="77777777" w:rsidR="001753C4" w:rsidRPr="001753C4" w:rsidRDefault="001753C4" w:rsidP="00C6309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Student</w:t>
      </w:r>
      <w:r w:rsidRPr="001753C4">
        <w:rPr>
          <w:rFonts w:ascii="Times New Roman" w:hAnsi="Times New Roman"/>
          <w:color w:val="000000"/>
        </w:rPr>
        <w:t xml:space="preserve"> – Získává výsledky testu.</w:t>
      </w:r>
    </w:p>
    <w:p w14:paraId="4418F452" w14:textId="77777777" w:rsidR="001753C4" w:rsidRPr="001753C4" w:rsidRDefault="001753C4" w:rsidP="00C6309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Tutor</w:t>
      </w:r>
      <w:r w:rsidRPr="001753C4">
        <w:rPr>
          <w:rFonts w:ascii="Times New Roman" w:hAnsi="Times New Roman"/>
          <w:color w:val="000000"/>
        </w:rPr>
        <w:t xml:space="preserve"> – Hodnotí otevřené úlohy, hodnotí studentské práce.</w:t>
      </w:r>
    </w:p>
    <w:p w14:paraId="0C61CEF9" w14:textId="77777777" w:rsidR="001753C4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Funkční požadavky</w:t>
      </w:r>
    </w:p>
    <w:p w14:paraId="1F4DF07D" w14:textId="77777777" w:rsidR="001753C4" w:rsidRPr="00C6309F" w:rsidRDefault="001753C4" w:rsidP="00D83A6E">
      <w:pPr>
        <w:pStyle w:val="Odstavecseseznamem"/>
        <w:numPr>
          <w:ilvl w:val="0"/>
          <w:numId w:val="8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1753C4">
        <w:rPr>
          <w:rFonts w:ascii="Times New Roman" w:hAnsi="Times New Roman"/>
          <w:color w:val="000000"/>
        </w:rPr>
        <w:t xml:space="preserve">V </w:t>
      </w:r>
      <w:r w:rsidRPr="00C6309F">
        <w:rPr>
          <w:rFonts w:ascii="Times New Roman" w:hAnsi="Times New Roman"/>
          <w:bCs/>
          <w:color w:val="000000"/>
        </w:rPr>
        <w:t>průběhu testování jsou do modulu vyhodnocování testů prostřednictvím internetu ukládány hotové testy jednotlivých studentů. Modul vyhodnocení testů automatizovaně porovná uzavřené odpovědi a zobrazí studentovi výsledky (po ukončení uzavřeného kurzu). U otevřených kurzů nastavuje dobu, za kterou se po ukončení testu zobrazí studentovi výsledky, admin</w:t>
      </w:r>
      <w:r w:rsidR="00520F3E">
        <w:rPr>
          <w:rFonts w:ascii="Times New Roman" w:hAnsi="Times New Roman"/>
          <w:bCs/>
          <w:color w:val="000000"/>
        </w:rPr>
        <w:t>istrátor</w:t>
      </w:r>
      <w:r w:rsidRPr="00C6309F">
        <w:rPr>
          <w:rFonts w:ascii="Times New Roman" w:hAnsi="Times New Roman"/>
          <w:bCs/>
          <w:color w:val="000000"/>
        </w:rPr>
        <w:t xml:space="preserve"> organizační.</w:t>
      </w:r>
    </w:p>
    <w:p w14:paraId="0C0FB093" w14:textId="77777777" w:rsidR="001753C4" w:rsidRPr="00C6309F" w:rsidRDefault="001753C4" w:rsidP="00D83A6E">
      <w:pPr>
        <w:pStyle w:val="Odstavecseseznamem"/>
        <w:numPr>
          <w:ilvl w:val="0"/>
          <w:numId w:val="8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C6309F">
        <w:rPr>
          <w:rFonts w:ascii="Times New Roman" w:hAnsi="Times New Roman"/>
          <w:bCs/>
          <w:color w:val="000000"/>
        </w:rPr>
        <w:t xml:space="preserve">Pro hodnocení otevřených úloh poskytuje modul vyhodnocení testů hodnotitelům (role tutor) jednoduché </w:t>
      </w:r>
      <w:r w:rsidR="00D07089" w:rsidRPr="00C6309F">
        <w:rPr>
          <w:rFonts w:ascii="Times New Roman" w:hAnsi="Times New Roman"/>
          <w:bCs/>
          <w:color w:val="000000"/>
        </w:rPr>
        <w:t>grafické rozhraní</w:t>
      </w:r>
      <w:r w:rsidRPr="00C6309F">
        <w:rPr>
          <w:rFonts w:ascii="Times New Roman" w:hAnsi="Times New Roman"/>
          <w:bCs/>
          <w:color w:val="000000"/>
        </w:rPr>
        <w:t>, v rámci kterého mají zobrazenou anonymní odpověď studenta, správné řešení a prostor pro provedení vlastního hodnocení.</w:t>
      </w:r>
    </w:p>
    <w:p w14:paraId="50F59D9D" w14:textId="77777777" w:rsidR="001753C4" w:rsidRPr="00C6309F" w:rsidRDefault="001753C4" w:rsidP="00D83A6E">
      <w:pPr>
        <w:pStyle w:val="Odstavecseseznamem"/>
        <w:numPr>
          <w:ilvl w:val="0"/>
          <w:numId w:val="8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C6309F">
        <w:rPr>
          <w:rFonts w:ascii="Times New Roman" w:hAnsi="Times New Roman"/>
          <w:bCs/>
          <w:color w:val="000000"/>
        </w:rPr>
        <w:t>Pro vyplnění testů (pracuje se v on-line prostředí) jsou uzavřené úlohy v tomto modulu automaticky vyhodnoceny a výsledky jsou sděleny studentům ihned po ukončení (uzavřeného) kurzu.</w:t>
      </w:r>
    </w:p>
    <w:p w14:paraId="79AC824C" w14:textId="77777777" w:rsidR="001753C4" w:rsidRPr="00C6309F" w:rsidRDefault="001753C4" w:rsidP="00D83A6E">
      <w:pPr>
        <w:pStyle w:val="Odstavecseseznamem"/>
        <w:numPr>
          <w:ilvl w:val="0"/>
          <w:numId w:val="8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C6309F">
        <w:rPr>
          <w:rFonts w:ascii="Times New Roman" w:hAnsi="Times New Roman"/>
          <w:bCs/>
          <w:color w:val="000000"/>
        </w:rPr>
        <w:t>Po vyhodnocení uzavřených odpovědí Systém generuje hodnocení pro jednotlivé studenty – počty správných/špatných odpovědí, porovnání s hranicí úspěšnosti, hodnocení uspěl/neuspěl.</w:t>
      </w:r>
    </w:p>
    <w:p w14:paraId="6A0F9DE2" w14:textId="77777777" w:rsidR="001753C4" w:rsidRPr="00C6309F" w:rsidRDefault="001753C4" w:rsidP="00D83A6E">
      <w:pPr>
        <w:pStyle w:val="Odstavecseseznamem"/>
        <w:numPr>
          <w:ilvl w:val="0"/>
          <w:numId w:val="8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C6309F">
        <w:rPr>
          <w:rFonts w:ascii="Times New Roman" w:hAnsi="Times New Roman"/>
          <w:bCs/>
          <w:color w:val="000000"/>
        </w:rPr>
        <w:t xml:space="preserve">Veškeré výsledky testů se ukládají </w:t>
      </w:r>
      <w:r w:rsidR="00D07089">
        <w:rPr>
          <w:rFonts w:ascii="Times New Roman" w:hAnsi="Times New Roman"/>
          <w:bCs/>
          <w:color w:val="000000"/>
        </w:rPr>
        <w:t>v elektronickém archivu modulu E</w:t>
      </w:r>
      <w:r w:rsidRPr="00C6309F">
        <w:rPr>
          <w:rFonts w:ascii="Times New Roman" w:hAnsi="Times New Roman"/>
          <w:bCs/>
          <w:color w:val="000000"/>
        </w:rPr>
        <w:t>vidence vzdělávání.</w:t>
      </w:r>
    </w:p>
    <w:p w14:paraId="7428E61A" w14:textId="77777777" w:rsidR="001753C4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Vazby na ostatní moduly</w:t>
      </w:r>
    </w:p>
    <w:p w14:paraId="60106F13" w14:textId="77777777" w:rsidR="001753C4" w:rsidRPr="001753C4" w:rsidRDefault="00D07089" w:rsidP="00C6309F">
      <w:pPr>
        <w:spacing w:before="120" w:after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Modul T</w:t>
      </w:r>
      <w:r w:rsidR="001753C4" w:rsidRPr="001753C4">
        <w:rPr>
          <w:rFonts w:ascii="Times New Roman" w:hAnsi="Times New Roman"/>
          <w:b/>
          <w:bCs/>
          <w:color w:val="000000"/>
        </w:rPr>
        <w:t>vorba reportů a statistik</w:t>
      </w:r>
      <w:r w:rsidR="001753C4" w:rsidRPr="001753C4">
        <w:rPr>
          <w:rFonts w:ascii="Times New Roman" w:hAnsi="Times New Roman"/>
          <w:color w:val="000000"/>
        </w:rPr>
        <w:t xml:space="preserve"> – Tvorba souhrnných reportů o výsledcích testování.</w:t>
      </w:r>
    </w:p>
    <w:p w14:paraId="71822103" w14:textId="77777777" w:rsidR="001753C4" w:rsidRPr="001753C4" w:rsidRDefault="00D07089" w:rsidP="00C6309F">
      <w:pPr>
        <w:spacing w:before="12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Modul E</w:t>
      </w:r>
      <w:r w:rsidR="001753C4" w:rsidRPr="001753C4">
        <w:rPr>
          <w:rFonts w:ascii="Times New Roman" w:hAnsi="Times New Roman"/>
          <w:b/>
          <w:bCs/>
          <w:color w:val="000000"/>
        </w:rPr>
        <w:t>vidence</w:t>
      </w:r>
      <w:r w:rsidR="001753C4" w:rsidRPr="001753C4">
        <w:rPr>
          <w:rFonts w:ascii="Times New Roman" w:hAnsi="Times New Roman"/>
          <w:color w:val="000000"/>
        </w:rPr>
        <w:t xml:space="preserve"> </w:t>
      </w:r>
      <w:r w:rsidR="001753C4" w:rsidRPr="001753C4">
        <w:rPr>
          <w:rFonts w:ascii="Times New Roman" w:hAnsi="Times New Roman"/>
          <w:b/>
          <w:bCs/>
          <w:color w:val="000000"/>
        </w:rPr>
        <w:t>vzdělávání</w:t>
      </w:r>
      <w:r w:rsidR="001753C4" w:rsidRPr="001753C4">
        <w:rPr>
          <w:rFonts w:ascii="Times New Roman" w:hAnsi="Times New Roman"/>
          <w:color w:val="000000"/>
        </w:rPr>
        <w:t xml:space="preserve"> – Archivuje data o průběhu a výsledcích testování.</w:t>
      </w:r>
    </w:p>
    <w:p w14:paraId="28396C9F" w14:textId="77777777" w:rsidR="001753C4" w:rsidRPr="00C6309F" w:rsidRDefault="00D07089" w:rsidP="00C6309F">
      <w:pPr>
        <w:spacing w:before="12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Modul T</w:t>
      </w:r>
      <w:r w:rsidR="001753C4" w:rsidRPr="001753C4">
        <w:rPr>
          <w:rFonts w:ascii="Times New Roman" w:hAnsi="Times New Roman"/>
          <w:b/>
          <w:bCs/>
          <w:color w:val="000000"/>
        </w:rPr>
        <w:t xml:space="preserve">estování </w:t>
      </w:r>
      <w:r w:rsidR="001753C4" w:rsidRPr="001753C4">
        <w:rPr>
          <w:rFonts w:ascii="Times New Roman" w:hAnsi="Times New Roman"/>
          <w:color w:val="000000"/>
        </w:rPr>
        <w:t xml:space="preserve">– Předává vyplněné testy studentů a poskytuje správné odpovědi pro uzavřené </w:t>
      </w:r>
      <w:r w:rsidR="00E0685D">
        <w:rPr>
          <w:rFonts w:ascii="Times New Roman" w:hAnsi="Times New Roman"/>
          <w:color w:val="000000"/>
        </w:rPr>
        <w:t>úlohy</w:t>
      </w:r>
      <w:r w:rsidR="001753C4" w:rsidRPr="001753C4">
        <w:rPr>
          <w:rFonts w:ascii="Times New Roman" w:hAnsi="Times New Roman"/>
          <w:color w:val="000000"/>
        </w:rPr>
        <w:t xml:space="preserve"> a vzorové odpovědi pro otevřené </w:t>
      </w:r>
      <w:r w:rsidR="00E0685D">
        <w:rPr>
          <w:rFonts w:ascii="Times New Roman" w:hAnsi="Times New Roman"/>
          <w:color w:val="000000"/>
        </w:rPr>
        <w:t>úlohy</w:t>
      </w:r>
      <w:r w:rsidR="001753C4" w:rsidRPr="001753C4">
        <w:rPr>
          <w:rFonts w:ascii="Times New Roman" w:hAnsi="Times New Roman"/>
          <w:color w:val="000000"/>
        </w:rPr>
        <w:t>; ukládá uploadované studentské práce ke zpřístupnění hodnotícím tutorům.</w:t>
      </w:r>
    </w:p>
    <w:p w14:paraId="3E08E568" w14:textId="77777777" w:rsidR="001753C4" w:rsidRPr="00C6309F" w:rsidRDefault="001753C4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C6309F">
        <w:rPr>
          <w:rFonts w:ascii="Times New Roman" w:hAnsi="Times New Roman"/>
          <w:sz w:val="24"/>
          <w:szCs w:val="24"/>
        </w:rPr>
        <w:lastRenderedPageBreak/>
        <w:t xml:space="preserve">Modul vyhodnocování evaluačních </w:t>
      </w:r>
      <w:r w:rsidR="007F4073" w:rsidRPr="00C6309F">
        <w:rPr>
          <w:rFonts w:ascii="Times New Roman" w:hAnsi="Times New Roman"/>
          <w:sz w:val="24"/>
          <w:szCs w:val="24"/>
        </w:rPr>
        <w:t>formulářů</w:t>
      </w:r>
    </w:p>
    <w:p w14:paraId="765591DB" w14:textId="77777777" w:rsidR="00C6309F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Účel</w:t>
      </w:r>
    </w:p>
    <w:p w14:paraId="4BC97EE9" w14:textId="77777777" w:rsidR="001753C4" w:rsidRPr="001753C4" w:rsidRDefault="001753C4" w:rsidP="00C6309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color w:val="000000"/>
        </w:rPr>
        <w:t xml:space="preserve">Vyhodnotit evaluační </w:t>
      </w:r>
      <w:r w:rsidR="007F4073">
        <w:rPr>
          <w:rFonts w:ascii="Times New Roman" w:hAnsi="Times New Roman"/>
          <w:color w:val="000000"/>
        </w:rPr>
        <w:t>formuláře</w:t>
      </w:r>
      <w:r w:rsidRPr="001753C4">
        <w:rPr>
          <w:rFonts w:ascii="Times New Roman" w:hAnsi="Times New Roman"/>
          <w:color w:val="000000"/>
        </w:rPr>
        <w:t>.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753C4" w:rsidRPr="005036BD" w14:paraId="58ABBEA1" w14:textId="77777777" w:rsidTr="0091321B">
        <w:trPr>
          <w:trHeight w:val="1134"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0C169055" w14:textId="77777777" w:rsidR="001753C4" w:rsidRPr="0091321B" w:rsidRDefault="009F4952" w:rsidP="009132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A24949C" wp14:editId="3865CB8F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37465</wp:posOffset>
                      </wp:positionV>
                      <wp:extent cx="1066800" cy="638175"/>
                      <wp:effectExtent l="0" t="0" r="19050" b="28575"/>
                      <wp:wrapNone/>
                      <wp:docPr id="3" name="Pětiúhelní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0" cy="63817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41ACFCF" w14:textId="77777777" w:rsidR="00032F10" w:rsidRPr="0066390A" w:rsidRDefault="00032F10" w:rsidP="001753C4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Generování reportu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4949C" id="Pětiúhelník 3" o:spid="_x0000_s1049" type="#_x0000_t15" style="position:absolute;left:0;text-align:left;margin-left:98.35pt;margin-top:2.95pt;width:84pt;height:50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" adj="15139" fillcolor="window" strokecolor="window" strokeweight=".25pt">
                      <v:path arrowok="t"/>
                      <v:textbox>
                        <w:txbxContent>
                          <w:p w14:paraId="141ACFCF" w14:textId="77777777" w:rsidR="00032F10" w:rsidRPr="0066390A" w:rsidRDefault="00032F10" w:rsidP="001753C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Generování reportu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BE3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3F1134" wp14:editId="7283D31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30480</wp:posOffset>
                      </wp:positionV>
                      <wp:extent cx="1190625" cy="638175"/>
                      <wp:effectExtent l="0" t="0" r="28575" b="28575"/>
                      <wp:wrapNone/>
                      <wp:docPr id="8" name="Pětiúhe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0625" cy="63817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CA3464" w14:textId="77777777" w:rsidR="00032F10" w:rsidRPr="0066390A" w:rsidRDefault="00032F10" w:rsidP="001753C4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Vyhodnocení</w:t>
                                  </w:r>
                                  <w:r w:rsidRPr="0066390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evaluačních formulářů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F1134" id="Pětiúhelník 1" o:spid="_x0000_s1050" type="#_x0000_t15" style="position:absolute;left:0;text-align:left;margin-left:3.25pt;margin-top:2.4pt;width:93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" adj="15811" fillcolor="window" strokecolor="window" strokeweight=".25pt">
                      <v:path arrowok="t"/>
                      <v:textbox>
                        <w:txbxContent>
                          <w:p w14:paraId="7FCA3464" w14:textId="77777777" w:rsidR="00032F10" w:rsidRPr="0066390A" w:rsidRDefault="00032F10" w:rsidP="001753C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Vyhodnocení</w:t>
                            </w:r>
                            <w:r w:rsidRPr="0066390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evaluačních formulářů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BD17B4" w14:textId="77777777" w:rsidR="001753C4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Dílčí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Pr="00C6309F">
        <w:rPr>
          <w:rFonts w:ascii="Times New Roman" w:hAnsi="Times New Roman"/>
          <w:sz w:val="22"/>
          <w:szCs w:val="22"/>
        </w:rPr>
        <w:t xml:space="preserve"> jednotlivých rolí</w:t>
      </w:r>
    </w:p>
    <w:p w14:paraId="24433FD7" w14:textId="77777777" w:rsidR="001753C4" w:rsidRPr="001753C4" w:rsidRDefault="001753C4" w:rsidP="00C6309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Tutor</w:t>
      </w:r>
      <w:r w:rsidRPr="001753C4">
        <w:rPr>
          <w:rFonts w:ascii="Times New Roman" w:hAnsi="Times New Roman"/>
          <w:color w:val="000000"/>
        </w:rPr>
        <w:t xml:space="preserve"> – Získává souhrnné výsledky evaluace tutorovaného kurzu po ukončení kurzu na základě vyhodnocení evaluačních </w:t>
      </w:r>
      <w:r w:rsidR="007F4073">
        <w:rPr>
          <w:rFonts w:ascii="Times New Roman" w:hAnsi="Times New Roman"/>
          <w:color w:val="000000"/>
        </w:rPr>
        <w:t>formulářů</w:t>
      </w:r>
      <w:r w:rsidRPr="001753C4">
        <w:rPr>
          <w:rFonts w:ascii="Times New Roman" w:hAnsi="Times New Roman"/>
          <w:color w:val="000000"/>
        </w:rPr>
        <w:t>.</w:t>
      </w:r>
    </w:p>
    <w:p w14:paraId="42F4E0B7" w14:textId="77777777" w:rsidR="00C6309F" w:rsidRDefault="001753C4" w:rsidP="00C6309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Admin</w:t>
      </w:r>
      <w:r w:rsidR="00B67FF6">
        <w:rPr>
          <w:rFonts w:ascii="Times New Roman" w:hAnsi="Times New Roman"/>
          <w:b/>
          <w:bCs/>
          <w:color w:val="000000"/>
        </w:rPr>
        <w:t>istrátor</w:t>
      </w:r>
      <w:r w:rsidRPr="001753C4">
        <w:rPr>
          <w:rFonts w:ascii="Times New Roman" w:hAnsi="Times New Roman"/>
          <w:b/>
          <w:bCs/>
          <w:color w:val="000000"/>
        </w:rPr>
        <w:t xml:space="preserve"> organizační</w:t>
      </w:r>
      <w:r w:rsidRPr="001753C4">
        <w:rPr>
          <w:rFonts w:ascii="Times New Roman" w:hAnsi="Times New Roman"/>
          <w:color w:val="000000"/>
        </w:rPr>
        <w:t xml:space="preserve"> – Získává souhrnné výsledky evaluace administrovaného kurzu po ukončení kurzu na základě vyhodnocení evaluačních </w:t>
      </w:r>
      <w:r w:rsidR="007F4073">
        <w:rPr>
          <w:rFonts w:ascii="Times New Roman" w:hAnsi="Times New Roman"/>
          <w:color w:val="000000"/>
        </w:rPr>
        <w:t>formulářů</w:t>
      </w:r>
      <w:r w:rsidRPr="001753C4">
        <w:rPr>
          <w:rFonts w:ascii="Times New Roman" w:hAnsi="Times New Roman"/>
          <w:color w:val="000000"/>
        </w:rPr>
        <w:t>.</w:t>
      </w:r>
    </w:p>
    <w:p w14:paraId="475D9C81" w14:textId="77777777" w:rsidR="001753C4" w:rsidRPr="001753C4" w:rsidRDefault="001753C4" w:rsidP="00C6309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Manažer vzdělávání</w:t>
      </w:r>
      <w:r w:rsidRPr="001753C4">
        <w:rPr>
          <w:rFonts w:ascii="Times New Roman" w:hAnsi="Times New Roman"/>
          <w:color w:val="000000"/>
        </w:rPr>
        <w:t xml:space="preserve"> – Získává souhrnné výsledky evaluace aktuálně ukončeného kurzu na základě vyhodnocení evaluačních </w:t>
      </w:r>
      <w:r w:rsidR="007F4073">
        <w:rPr>
          <w:rFonts w:ascii="Times New Roman" w:hAnsi="Times New Roman"/>
          <w:color w:val="000000"/>
        </w:rPr>
        <w:t>formulářů</w:t>
      </w:r>
      <w:r w:rsidRPr="001753C4">
        <w:rPr>
          <w:rFonts w:ascii="Times New Roman" w:hAnsi="Times New Roman"/>
          <w:color w:val="000000"/>
        </w:rPr>
        <w:t>.</w:t>
      </w:r>
    </w:p>
    <w:p w14:paraId="6D49DA66" w14:textId="77777777" w:rsidR="001753C4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Funkční požadavky</w:t>
      </w:r>
    </w:p>
    <w:p w14:paraId="454C7D94" w14:textId="77777777" w:rsidR="001753C4" w:rsidRPr="004A376E" w:rsidRDefault="001753C4" w:rsidP="00D83A6E">
      <w:pPr>
        <w:pStyle w:val="Odstavecseseznamem"/>
        <w:numPr>
          <w:ilvl w:val="0"/>
          <w:numId w:val="8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4A376E">
        <w:rPr>
          <w:rFonts w:ascii="Times New Roman" w:hAnsi="Times New Roman"/>
          <w:color w:val="000000"/>
        </w:rPr>
        <w:t xml:space="preserve">Po vyplnění evaluačního </w:t>
      </w:r>
      <w:r w:rsidR="007F4073" w:rsidRPr="004A376E">
        <w:rPr>
          <w:rFonts w:ascii="Times New Roman" w:hAnsi="Times New Roman"/>
          <w:color w:val="000000"/>
        </w:rPr>
        <w:t>formuláře</w:t>
      </w:r>
      <w:r w:rsidRPr="004A376E">
        <w:rPr>
          <w:rFonts w:ascii="Times New Roman" w:hAnsi="Times New Roman"/>
          <w:color w:val="000000"/>
        </w:rPr>
        <w:t xml:space="preserve"> v rámci studia kurzu jsou do modulu evidence prostřednictvím internetu ukládány vyplněné evaluační formuláře jednotlivých studentů (pod jménem nebo anonymně). </w:t>
      </w:r>
    </w:p>
    <w:p w14:paraId="227A80CB" w14:textId="77777777" w:rsidR="001753C4" w:rsidRPr="004A376E" w:rsidRDefault="001753C4" w:rsidP="00D83A6E">
      <w:pPr>
        <w:pStyle w:val="Odstavecseseznamem"/>
        <w:numPr>
          <w:ilvl w:val="0"/>
          <w:numId w:val="8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4A376E">
        <w:rPr>
          <w:rFonts w:ascii="Times New Roman" w:hAnsi="Times New Roman"/>
          <w:color w:val="000000"/>
        </w:rPr>
        <w:t>Souhrnné evaluační reporty (za kurz, za studenta v určitém období,</w:t>
      </w:r>
      <w:r w:rsidR="00876496">
        <w:rPr>
          <w:rFonts w:ascii="Times New Roman" w:hAnsi="Times New Roman"/>
          <w:color w:val="000000"/>
        </w:rPr>
        <w:t xml:space="preserve"> podle</w:t>
      </w:r>
      <w:r w:rsidRPr="004A376E">
        <w:rPr>
          <w:rFonts w:ascii="Times New Roman" w:hAnsi="Times New Roman"/>
          <w:color w:val="000000"/>
        </w:rPr>
        <w:t xml:space="preserve"> tutora </w:t>
      </w:r>
      <w:r w:rsidR="00283AA1" w:rsidRPr="004A376E">
        <w:rPr>
          <w:rFonts w:ascii="Times New Roman" w:hAnsi="Times New Roman"/>
          <w:color w:val="000000"/>
        </w:rPr>
        <w:t>a</w:t>
      </w:r>
      <w:r w:rsidR="001E1627">
        <w:rPr>
          <w:rFonts w:ascii="Times New Roman" w:hAnsi="Times New Roman"/>
          <w:color w:val="000000"/>
        </w:rPr>
        <w:t>pod</w:t>
      </w:r>
      <w:r w:rsidR="00283AA1" w:rsidRPr="004A376E">
        <w:rPr>
          <w:rFonts w:ascii="Times New Roman" w:hAnsi="Times New Roman"/>
          <w:color w:val="000000"/>
        </w:rPr>
        <w:t>.</w:t>
      </w:r>
      <w:r w:rsidRPr="004A376E">
        <w:rPr>
          <w:rFonts w:ascii="Times New Roman" w:hAnsi="Times New Roman"/>
          <w:color w:val="000000"/>
        </w:rPr>
        <w:t>) je možné vytvářet v modulu tvorby reportů a statistik.</w:t>
      </w:r>
    </w:p>
    <w:p w14:paraId="50ABA00C" w14:textId="77777777" w:rsidR="001753C4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Vazby na ostatní moduly</w:t>
      </w:r>
    </w:p>
    <w:p w14:paraId="6327BDF4" w14:textId="77777777" w:rsidR="001753C4" w:rsidRPr="001753C4" w:rsidRDefault="001753C4" w:rsidP="00C6309F">
      <w:pPr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Modul evidence</w:t>
      </w:r>
      <w:r w:rsidRPr="001753C4">
        <w:rPr>
          <w:rFonts w:ascii="Times New Roman" w:hAnsi="Times New Roman"/>
          <w:color w:val="000000"/>
        </w:rPr>
        <w:t xml:space="preserve"> </w:t>
      </w:r>
      <w:r w:rsidRPr="001753C4">
        <w:rPr>
          <w:rFonts w:ascii="Times New Roman" w:hAnsi="Times New Roman"/>
          <w:b/>
          <w:bCs/>
          <w:color w:val="000000"/>
        </w:rPr>
        <w:t>vzdělávání</w:t>
      </w:r>
      <w:r w:rsidRPr="001753C4">
        <w:rPr>
          <w:rFonts w:ascii="Times New Roman" w:hAnsi="Times New Roman"/>
          <w:color w:val="000000"/>
        </w:rPr>
        <w:t xml:space="preserve"> – Eviduje výsledky evaluace kurzů.</w:t>
      </w:r>
    </w:p>
    <w:p w14:paraId="06AF326E" w14:textId="77777777" w:rsidR="001753C4" w:rsidRPr="001753C4" w:rsidRDefault="001753C4" w:rsidP="00C6309F">
      <w:pPr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Modul tvorba reportů a statistik</w:t>
      </w:r>
      <w:r w:rsidRPr="001753C4">
        <w:rPr>
          <w:rFonts w:ascii="Times New Roman" w:hAnsi="Times New Roman"/>
          <w:color w:val="000000"/>
        </w:rPr>
        <w:t xml:space="preserve"> – Tvorba souhrnných evaluačních reportů.</w:t>
      </w:r>
    </w:p>
    <w:p w14:paraId="0A2E51F3" w14:textId="77777777" w:rsidR="001753C4" w:rsidRPr="00C6309F" w:rsidRDefault="001753C4" w:rsidP="00C6309F">
      <w:pPr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Modul informační nástěnka</w:t>
      </w:r>
      <w:r w:rsidRPr="001753C4">
        <w:rPr>
          <w:rFonts w:ascii="Times New Roman" w:hAnsi="Times New Roman"/>
          <w:color w:val="000000"/>
        </w:rPr>
        <w:t xml:space="preserve"> – Zobrazuje</w:t>
      </w:r>
      <w:r w:rsidR="00876496">
        <w:rPr>
          <w:rFonts w:ascii="Times New Roman" w:hAnsi="Times New Roman"/>
          <w:color w:val="000000"/>
        </w:rPr>
        <w:t xml:space="preserve"> podle</w:t>
      </w:r>
      <w:r w:rsidRPr="001753C4">
        <w:rPr>
          <w:rFonts w:ascii="Times New Roman" w:hAnsi="Times New Roman"/>
          <w:color w:val="000000"/>
        </w:rPr>
        <w:t xml:space="preserve"> rolí (admin</w:t>
      </w:r>
      <w:r w:rsidR="000B1465">
        <w:rPr>
          <w:rFonts w:ascii="Times New Roman" w:hAnsi="Times New Roman"/>
          <w:color w:val="000000"/>
        </w:rPr>
        <w:t>istrátor</w:t>
      </w:r>
      <w:r w:rsidRPr="001753C4">
        <w:rPr>
          <w:rFonts w:ascii="Times New Roman" w:hAnsi="Times New Roman"/>
          <w:color w:val="000000"/>
        </w:rPr>
        <w:t xml:space="preserve"> organizační, tutor, vedoucí, manažer vzdělávání) výsledky vyhodnocení evaluačních </w:t>
      </w:r>
      <w:r w:rsidR="007F4073">
        <w:rPr>
          <w:rFonts w:ascii="Times New Roman" w:hAnsi="Times New Roman"/>
          <w:color w:val="000000"/>
        </w:rPr>
        <w:t>formulářů</w:t>
      </w:r>
      <w:r w:rsidRPr="001753C4">
        <w:rPr>
          <w:rFonts w:ascii="Times New Roman" w:hAnsi="Times New Roman"/>
          <w:color w:val="000000"/>
        </w:rPr>
        <w:t>.</w:t>
      </w:r>
    </w:p>
    <w:p w14:paraId="2E0A7C4B" w14:textId="77777777" w:rsidR="001753C4" w:rsidRPr="005E157B" w:rsidRDefault="001753C4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5E157B">
        <w:rPr>
          <w:rFonts w:ascii="Times New Roman" w:hAnsi="Times New Roman"/>
          <w:sz w:val="24"/>
          <w:szCs w:val="24"/>
        </w:rPr>
        <w:t>Modul Evidence vzdělávání</w:t>
      </w:r>
    </w:p>
    <w:p w14:paraId="634F18BE" w14:textId="77777777" w:rsidR="001753C4" w:rsidRPr="005E157B" w:rsidRDefault="005E157B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5E157B">
        <w:rPr>
          <w:rFonts w:ascii="Times New Roman" w:hAnsi="Times New Roman"/>
          <w:sz w:val="22"/>
          <w:szCs w:val="22"/>
        </w:rPr>
        <w:t>Ú</w:t>
      </w:r>
      <w:r>
        <w:rPr>
          <w:rFonts w:ascii="Times New Roman" w:hAnsi="Times New Roman"/>
          <w:sz w:val="22"/>
          <w:szCs w:val="22"/>
        </w:rPr>
        <w:t>čel</w:t>
      </w:r>
    </w:p>
    <w:p w14:paraId="6C752682" w14:textId="77777777" w:rsidR="001753C4" w:rsidRPr="001753C4" w:rsidRDefault="001753C4" w:rsidP="005E157B">
      <w:pPr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</w:rPr>
        <w:t>Evidovat a archivovat záznamy úkonů všech uživatelů systému. Evidovat průběh studia, archivovat data o proběhlých kurzech a testech, archivovat výsledky, archivovat vydané certifikáty a evaluace kurzů.</w:t>
      </w:r>
    </w:p>
    <w:p w14:paraId="6553423C" w14:textId="77777777" w:rsidR="001753C4" w:rsidRPr="005E157B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5E157B">
        <w:rPr>
          <w:rFonts w:ascii="Times New Roman" w:hAnsi="Times New Roman"/>
          <w:sz w:val="22"/>
          <w:szCs w:val="22"/>
        </w:rPr>
        <w:t>Funkční požadavky:</w:t>
      </w:r>
    </w:p>
    <w:p w14:paraId="4620DF1F" w14:textId="77777777" w:rsidR="001753C4" w:rsidRPr="004A376E" w:rsidRDefault="001753C4" w:rsidP="00D83A6E">
      <w:pPr>
        <w:pStyle w:val="Odstavecseseznamem"/>
        <w:numPr>
          <w:ilvl w:val="0"/>
          <w:numId w:val="8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4A376E">
        <w:rPr>
          <w:rFonts w:ascii="Times New Roman" w:hAnsi="Times New Roman"/>
          <w:color w:val="000000"/>
        </w:rPr>
        <w:t>Systém zaznamenává data uskutečněných úkonů uživatelů.</w:t>
      </w:r>
    </w:p>
    <w:p w14:paraId="761C949B" w14:textId="77777777" w:rsidR="001753C4" w:rsidRPr="004A376E" w:rsidRDefault="001753C4" w:rsidP="00D83A6E">
      <w:pPr>
        <w:pStyle w:val="Odstavecseseznamem"/>
        <w:numPr>
          <w:ilvl w:val="0"/>
          <w:numId w:val="8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4A376E">
        <w:rPr>
          <w:rFonts w:ascii="Times New Roman" w:hAnsi="Times New Roman"/>
          <w:color w:val="000000"/>
        </w:rPr>
        <w:t>Systém ukládá a archivuje data, která nemají průběžný charakter, na dobu neurčitou.</w:t>
      </w:r>
    </w:p>
    <w:p w14:paraId="417DF12D" w14:textId="77777777" w:rsidR="001753C4" w:rsidRPr="004A376E" w:rsidRDefault="001753C4" w:rsidP="00D83A6E">
      <w:pPr>
        <w:pStyle w:val="Odstavecseseznamem"/>
        <w:numPr>
          <w:ilvl w:val="0"/>
          <w:numId w:val="8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4A376E">
        <w:rPr>
          <w:rFonts w:ascii="Times New Roman" w:hAnsi="Times New Roman"/>
          <w:color w:val="000000"/>
        </w:rPr>
        <w:t>Systém automaticky zaznamenává úkony uživatelů v jednotlivých rolích, například:</w:t>
      </w:r>
    </w:p>
    <w:p w14:paraId="179A105C" w14:textId="77777777" w:rsidR="001753C4" w:rsidRPr="004A376E" w:rsidRDefault="00E81EAE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data ukládání kurzů a testů do K</w:t>
      </w:r>
      <w:r w:rsidR="001753C4" w:rsidRPr="004A376E">
        <w:rPr>
          <w:rFonts w:ascii="Times New Roman" w:hAnsi="Times New Roman"/>
          <w:bCs/>
          <w:color w:val="000000"/>
        </w:rPr>
        <w:t>atalogu</w:t>
      </w:r>
      <w:r w:rsidR="000B1465">
        <w:rPr>
          <w:rFonts w:ascii="Times New Roman" w:hAnsi="Times New Roman"/>
          <w:bCs/>
          <w:color w:val="000000"/>
        </w:rPr>
        <w:t>,</w:t>
      </w:r>
    </w:p>
    <w:p w14:paraId="0C725811" w14:textId="77777777" w:rsidR="001753C4" w:rsidRPr="004A376E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4A376E">
        <w:rPr>
          <w:rFonts w:ascii="Times New Roman" w:hAnsi="Times New Roman"/>
          <w:bCs/>
          <w:color w:val="000000"/>
        </w:rPr>
        <w:t>data certifikace kurzů, testů</w:t>
      </w:r>
      <w:r w:rsidR="000B1465">
        <w:rPr>
          <w:rFonts w:ascii="Times New Roman" w:hAnsi="Times New Roman"/>
          <w:bCs/>
          <w:color w:val="000000"/>
        </w:rPr>
        <w:t>,</w:t>
      </w:r>
    </w:p>
    <w:p w14:paraId="19A931F6" w14:textId="77777777" w:rsidR="001753C4" w:rsidRPr="004A376E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4A376E">
        <w:rPr>
          <w:rFonts w:ascii="Times New Roman" w:hAnsi="Times New Roman"/>
          <w:bCs/>
          <w:color w:val="000000"/>
        </w:rPr>
        <w:t xml:space="preserve">data spuštění kurzů vč. </w:t>
      </w:r>
      <w:r w:rsidR="000B1465">
        <w:rPr>
          <w:rFonts w:ascii="Times New Roman" w:hAnsi="Times New Roman"/>
          <w:bCs/>
          <w:color w:val="000000"/>
        </w:rPr>
        <w:t>testů,</w:t>
      </w:r>
    </w:p>
    <w:p w14:paraId="0AEE5D2C" w14:textId="77777777" w:rsidR="001753C4" w:rsidRPr="004A376E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4A376E">
        <w:rPr>
          <w:rFonts w:ascii="Times New Roman" w:hAnsi="Times New Roman"/>
          <w:bCs/>
          <w:color w:val="000000"/>
        </w:rPr>
        <w:t>termíny spuštění „od-do“</w:t>
      </w:r>
      <w:r w:rsidR="000B1465">
        <w:rPr>
          <w:rFonts w:ascii="Times New Roman" w:hAnsi="Times New Roman"/>
          <w:bCs/>
          <w:color w:val="000000"/>
        </w:rPr>
        <w:t>,</w:t>
      </w:r>
    </w:p>
    <w:p w14:paraId="75791A4D" w14:textId="77777777" w:rsidR="001753C4" w:rsidRPr="004A376E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4A376E">
        <w:rPr>
          <w:rFonts w:ascii="Times New Roman" w:hAnsi="Times New Roman"/>
          <w:bCs/>
          <w:color w:val="000000"/>
        </w:rPr>
        <w:t>přiřazené atributy kurzu (otevřený – uzavřený, podmínky splnění, přiřazení certifikátu)</w:t>
      </w:r>
      <w:r w:rsidR="000B1465">
        <w:rPr>
          <w:rFonts w:ascii="Times New Roman" w:hAnsi="Times New Roman"/>
          <w:bCs/>
          <w:color w:val="000000"/>
        </w:rPr>
        <w:t>,</w:t>
      </w:r>
    </w:p>
    <w:p w14:paraId="41F2FA74" w14:textId="77777777" w:rsidR="001753C4" w:rsidRPr="004A376E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4A376E">
        <w:rPr>
          <w:rFonts w:ascii="Times New Roman" w:hAnsi="Times New Roman"/>
          <w:bCs/>
          <w:color w:val="000000"/>
        </w:rPr>
        <w:lastRenderedPageBreak/>
        <w:t>přiřazené cílové skupiny</w:t>
      </w:r>
      <w:r w:rsidR="000B1465">
        <w:rPr>
          <w:rFonts w:ascii="Times New Roman" w:hAnsi="Times New Roman"/>
          <w:bCs/>
          <w:color w:val="000000"/>
        </w:rPr>
        <w:t>,</w:t>
      </w:r>
    </w:p>
    <w:p w14:paraId="217EFEFF" w14:textId="77777777" w:rsidR="001753C4" w:rsidRPr="004A376E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4A376E">
        <w:rPr>
          <w:rFonts w:ascii="Times New Roman" w:hAnsi="Times New Roman"/>
          <w:bCs/>
          <w:color w:val="000000"/>
        </w:rPr>
        <w:t>registrace/potvrzení účasti studentů</w:t>
      </w:r>
      <w:r w:rsidR="000B1465">
        <w:rPr>
          <w:rFonts w:ascii="Times New Roman" w:hAnsi="Times New Roman"/>
          <w:bCs/>
          <w:color w:val="000000"/>
        </w:rPr>
        <w:t>.</w:t>
      </w:r>
    </w:p>
    <w:p w14:paraId="200941B9" w14:textId="77777777" w:rsidR="001753C4" w:rsidRPr="00825553" w:rsidRDefault="001753C4" w:rsidP="00D83A6E">
      <w:pPr>
        <w:pStyle w:val="Odstavecseseznamem"/>
        <w:numPr>
          <w:ilvl w:val="0"/>
          <w:numId w:val="8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</w:rPr>
      </w:pPr>
      <w:r w:rsidRPr="00825553">
        <w:rPr>
          <w:rFonts w:ascii="Times New Roman" w:hAnsi="Times New Roman"/>
          <w:b/>
        </w:rPr>
        <w:t>Evidence průběhu studia</w:t>
      </w:r>
    </w:p>
    <w:p w14:paraId="1E2B1BD1" w14:textId="77777777" w:rsidR="001753C4" w:rsidRPr="006B2D05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color w:val="000000"/>
        </w:rPr>
      </w:pPr>
      <w:r w:rsidRPr="00825553">
        <w:rPr>
          <w:rFonts w:ascii="Times New Roman" w:hAnsi="Times New Roman"/>
          <w:bCs/>
          <w:color w:val="000000"/>
        </w:rPr>
        <w:t>Systém</w:t>
      </w:r>
      <w:r w:rsidRPr="006B2D05">
        <w:rPr>
          <w:rFonts w:ascii="Times New Roman" w:hAnsi="Times New Roman"/>
          <w:color w:val="000000"/>
        </w:rPr>
        <w:t xml:space="preserve"> zaznamenává </w:t>
      </w:r>
      <w:r w:rsidR="00821B3E" w:rsidRPr="006B2D05">
        <w:rPr>
          <w:rFonts w:ascii="Times New Roman" w:hAnsi="Times New Roman"/>
          <w:color w:val="000000"/>
        </w:rPr>
        <w:t xml:space="preserve">data o průběhu studia </w:t>
      </w:r>
      <w:r w:rsidRPr="006B2D05">
        <w:rPr>
          <w:rFonts w:ascii="Times New Roman" w:hAnsi="Times New Roman"/>
          <w:color w:val="000000"/>
        </w:rPr>
        <w:t>jednotlivých studentů:</w:t>
      </w:r>
    </w:p>
    <w:p w14:paraId="76D6F0F2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>čas a datum zahájení a ukončení kurzu studentem</w:t>
      </w:r>
      <w:r w:rsidR="00097774">
        <w:rPr>
          <w:rFonts w:ascii="Times New Roman" w:hAnsi="Times New Roman"/>
          <w:bCs/>
          <w:color w:val="000000"/>
        </w:rPr>
        <w:t xml:space="preserve"> včetně kompletního průchodu kurzem</w:t>
      </w:r>
    </w:p>
    <w:p w14:paraId="2EE673D1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 xml:space="preserve">celkový čas strávený studiem </w:t>
      </w:r>
    </w:p>
    <w:p w14:paraId="59F5F529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 xml:space="preserve">počet přístupů ke kurzu </w:t>
      </w:r>
    </w:p>
    <w:p w14:paraId="4BCB16BC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 xml:space="preserve">počet aktuálně studujících </w:t>
      </w:r>
    </w:p>
    <w:p w14:paraId="49341944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 xml:space="preserve">počet dosud nestudujících (u uzavřených kurzů) </w:t>
      </w:r>
    </w:p>
    <w:p w14:paraId="6EBA1FEA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 xml:space="preserve">počet testovaných studentů </w:t>
      </w:r>
    </w:p>
    <w:p w14:paraId="75674885" w14:textId="77777777" w:rsidR="001753C4" w:rsidRPr="00825553" w:rsidRDefault="001753C4" w:rsidP="00D83A6E">
      <w:pPr>
        <w:pStyle w:val="Odstavecseseznamem"/>
        <w:numPr>
          <w:ilvl w:val="0"/>
          <w:numId w:val="8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</w:rPr>
      </w:pPr>
      <w:r w:rsidRPr="00825553">
        <w:rPr>
          <w:rFonts w:ascii="Times New Roman" w:hAnsi="Times New Roman"/>
          <w:b/>
        </w:rPr>
        <w:t>Archivace dat o proběhlých kurzech a testech</w:t>
      </w:r>
    </w:p>
    <w:p w14:paraId="1656018B" w14:textId="77777777" w:rsidR="001753C4" w:rsidRPr="006B2D05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color w:val="000000"/>
        </w:rPr>
      </w:pPr>
      <w:r w:rsidRPr="006B2D05">
        <w:rPr>
          <w:rFonts w:ascii="Times New Roman" w:hAnsi="Times New Roman"/>
          <w:color w:val="000000"/>
        </w:rPr>
        <w:t>Systém zaznamenává data o průběhu a výsledcích testování studentů:</w:t>
      </w:r>
    </w:p>
    <w:p w14:paraId="7C85E245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>čas a datum zahájení a ukončení kurzu studenta</w:t>
      </w:r>
    </w:p>
    <w:p w14:paraId="37467AC9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>čas a datum zahájení a ukončení testu studenta</w:t>
      </w:r>
    </w:p>
    <w:p w14:paraId="25E14577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>výsledky testování</w:t>
      </w:r>
    </w:p>
    <w:p w14:paraId="4E32B4E8" w14:textId="77777777" w:rsidR="001753C4" w:rsidRPr="00825553" w:rsidRDefault="001753C4" w:rsidP="00D83A6E">
      <w:pPr>
        <w:pStyle w:val="Odstavecseseznamem"/>
        <w:numPr>
          <w:ilvl w:val="0"/>
          <w:numId w:val="8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</w:rPr>
      </w:pPr>
      <w:r w:rsidRPr="00825553">
        <w:rPr>
          <w:rFonts w:ascii="Times New Roman" w:hAnsi="Times New Roman"/>
          <w:b/>
        </w:rPr>
        <w:t>Archivace certifikátů, osvědčení</w:t>
      </w:r>
    </w:p>
    <w:p w14:paraId="0A52F77C" w14:textId="77777777" w:rsidR="001753C4" w:rsidRPr="006B2D05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color w:val="000000"/>
        </w:rPr>
      </w:pPr>
      <w:r w:rsidRPr="006B2D05">
        <w:rPr>
          <w:rFonts w:ascii="Times New Roman" w:hAnsi="Times New Roman"/>
          <w:color w:val="000000"/>
        </w:rPr>
        <w:t>Archivace veškerých vydaných certifikátů ke kurzům.</w:t>
      </w:r>
    </w:p>
    <w:p w14:paraId="2BED034D" w14:textId="77777777" w:rsidR="001753C4" w:rsidRPr="006B2D05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color w:val="000000"/>
        </w:rPr>
      </w:pPr>
      <w:r w:rsidRPr="006B2D05">
        <w:rPr>
          <w:rFonts w:ascii="Times New Roman" w:hAnsi="Times New Roman"/>
          <w:color w:val="000000"/>
        </w:rPr>
        <w:t>Systém zaznamenává údaje uvedené na certifikátu (jméno studenta, název kurzu, termín splnění podmínek/vykonání testu, datum vydání) pro tvorbu souhrnných sestav v modulu Tvorba reportů a statistik.</w:t>
      </w:r>
    </w:p>
    <w:p w14:paraId="3EA45DBD" w14:textId="77777777" w:rsidR="001753C4" w:rsidRPr="00825553" w:rsidRDefault="001753C4" w:rsidP="00D83A6E">
      <w:pPr>
        <w:pStyle w:val="Odstavecseseznamem"/>
        <w:numPr>
          <w:ilvl w:val="0"/>
          <w:numId w:val="8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</w:rPr>
      </w:pPr>
      <w:r w:rsidRPr="00825553">
        <w:rPr>
          <w:rFonts w:ascii="Times New Roman" w:hAnsi="Times New Roman"/>
          <w:b/>
        </w:rPr>
        <w:t>Archivace evaluace kurzů</w:t>
      </w:r>
    </w:p>
    <w:p w14:paraId="42AD016A" w14:textId="77777777" w:rsidR="001753C4" w:rsidRPr="001753C4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color w:val="000000"/>
        </w:rPr>
      </w:pPr>
      <w:r w:rsidRPr="006B2D05">
        <w:rPr>
          <w:rFonts w:ascii="Times New Roman" w:hAnsi="Times New Roman"/>
          <w:color w:val="000000"/>
        </w:rPr>
        <w:t>Systém zaznamenává údaje o provedených evaluacích kurzů (pod jménem nebo anonymně) pro tvorbu reportů a statistik v modulu Tvorba reportů a statistik.</w:t>
      </w:r>
    </w:p>
    <w:p w14:paraId="021C0C9D" w14:textId="77777777" w:rsidR="001753C4" w:rsidRPr="005E157B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5E157B">
        <w:rPr>
          <w:rFonts w:ascii="Times New Roman" w:hAnsi="Times New Roman"/>
          <w:sz w:val="22"/>
          <w:szCs w:val="22"/>
        </w:rPr>
        <w:t>Vazby na ostatní moduly:</w:t>
      </w:r>
    </w:p>
    <w:p w14:paraId="091C92FE" w14:textId="77777777" w:rsidR="001753C4" w:rsidRPr="001753C4" w:rsidRDefault="001753C4" w:rsidP="00372DE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IDM</w:t>
      </w:r>
      <w:r w:rsidRPr="001753C4">
        <w:rPr>
          <w:rFonts w:ascii="Times New Roman" w:hAnsi="Times New Roman"/>
        </w:rPr>
        <w:t xml:space="preserve"> – </w:t>
      </w:r>
      <w:r w:rsidR="00DF2C0A">
        <w:rPr>
          <w:rFonts w:ascii="Times New Roman" w:hAnsi="Times New Roman"/>
        </w:rPr>
        <w:t>U</w:t>
      </w:r>
      <w:r w:rsidRPr="001753C4">
        <w:rPr>
          <w:rFonts w:ascii="Times New Roman" w:hAnsi="Times New Roman"/>
        </w:rPr>
        <w:t>loženi účastníci ve všech rolích – vazba na další data uložená v modulu Evidence.</w:t>
      </w:r>
    </w:p>
    <w:p w14:paraId="283FD758" w14:textId="77777777" w:rsidR="001753C4" w:rsidRPr="001753C4" w:rsidRDefault="001753C4" w:rsidP="00372DE2">
      <w:pPr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Tvorba kurzů a testů</w:t>
      </w:r>
      <w:r w:rsidR="00DF2C0A">
        <w:rPr>
          <w:rFonts w:ascii="Times New Roman" w:hAnsi="Times New Roman"/>
        </w:rPr>
        <w:t xml:space="preserve"> – D</w:t>
      </w:r>
      <w:r w:rsidRPr="001753C4">
        <w:rPr>
          <w:rFonts w:ascii="Times New Roman" w:hAnsi="Times New Roman"/>
        </w:rPr>
        <w:t>ata o tvorbě kurzů a testů.</w:t>
      </w:r>
    </w:p>
    <w:p w14:paraId="343516DD" w14:textId="77777777" w:rsidR="001753C4" w:rsidRPr="001753C4" w:rsidRDefault="001753C4" w:rsidP="00372DE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Správa certifikovaných kurzů</w:t>
      </w:r>
      <w:r w:rsidR="00DF2C0A">
        <w:rPr>
          <w:rFonts w:ascii="Times New Roman" w:hAnsi="Times New Roman"/>
        </w:rPr>
        <w:t xml:space="preserve"> – D</w:t>
      </w:r>
      <w:r w:rsidRPr="001753C4">
        <w:rPr>
          <w:rFonts w:ascii="Times New Roman" w:hAnsi="Times New Roman"/>
        </w:rPr>
        <w:t>ata o práci s kurzy, testy, evaluačními formuláři.</w:t>
      </w:r>
    </w:p>
    <w:p w14:paraId="73BAE6F3" w14:textId="77777777" w:rsidR="001753C4" w:rsidRPr="001753C4" w:rsidRDefault="001753C4" w:rsidP="00372DE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Studium</w:t>
      </w:r>
      <w:r w:rsidR="00DF2C0A">
        <w:rPr>
          <w:rFonts w:ascii="Times New Roman" w:hAnsi="Times New Roman"/>
        </w:rPr>
        <w:t xml:space="preserve"> – D</w:t>
      </w:r>
      <w:r w:rsidRPr="001753C4">
        <w:rPr>
          <w:rFonts w:ascii="Times New Roman" w:hAnsi="Times New Roman"/>
        </w:rPr>
        <w:t>ata o průběhu studia</w:t>
      </w:r>
      <w:r w:rsidR="00DF2C0A">
        <w:rPr>
          <w:rFonts w:ascii="Times New Roman" w:hAnsi="Times New Roman"/>
        </w:rPr>
        <w:t>.</w:t>
      </w:r>
    </w:p>
    <w:p w14:paraId="643AE57C" w14:textId="77777777" w:rsidR="001753C4" w:rsidRPr="001753C4" w:rsidRDefault="001753C4" w:rsidP="00372DE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Testování</w:t>
      </w:r>
      <w:r w:rsidR="00DF2C0A">
        <w:rPr>
          <w:rFonts w:ascii="Times New Roman" w:hAnsi="Times New Roman"/>
        </w:rPr>
        <w:t xml:space="preserve"> – D</w:t>
      </w:r>
      <w:r w:rsidRPr="001753C4">
        <w:rPr>
          <w:rFonts w:ascii="Times New Roman" w:hAnsi="Times New Roman"/>
        </w:rPr>
        <w:t>ata o průběhu testování</w:t>
      </w:r>
      <w:r w:rsidR="00DF2C0A">
        <w:rPr>
          <w:rFonts w:ascii="Times New Roman" w:hAnsi="Times New Roman"/>
        </w:rPr>
        <w:t>.</w:t>
      </w:r>
    </w:p>
    <w:p w14:paraId="4282A92D" w14:textId="77777777" w:rsidR="001753C4" w:rsidRPr="001753C4" w:rsidRDefault="001753C4" w:rsidP="00372DE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Vyhodnocování testů</w:t>
      </w:r>
      <w:r w:rsidR="00DF2C0A">
        <w:rPr>
          <w:rFonts w:ascii="Times New Roman" w:hAnsi="Times New Roman"/>
        </w:rPr>
        <w:t xml:space="preserve"> – D</w:t>
      </w:r>
      <w:r w:rsidRPr="001753C4">
        <w:rPr>
          <w:rFonts w:ascii="Times New Roman" w:hAnsi="Times New Roman"/>
        </w:rPr>
        <w:t>ata o výsledcích testů</w:t>
      </w:r>
      <w:r w:rsidR="00DF2C0A">
        <w:rPr>
          <w:rFonts w:ascii="Times New Roman" w:hAnsi="Times New Roman"/>
        </w:rPr>
        <w:t>.</w:t>
      </w:r>
    </w:p>
    <w:p w14:paraId="29A1091A" w14:textId="77777777" w:rsidR="001753C4" w:rsidRPr="001753C4" w:rsidRDefault="001753C4" w:rsidP="00372DE2">
      <w:pPr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Informační nástěnka</w:t>
      </w:r>
      <w:r w:rsidR="00DF2C0A">
        <w:rPr>
          <w:rFonts w:ascii="Times New Roman" w:hAnsi="Times New Roman"/>
        </w:rPr>
        <w:t xml:space="preserve"> – Z</w:t>
      </w:r>
      <w:r w:rsidRPr="001753C4">
        <w:rPr>
          <w:rFonts w:ascii="Times New Roman" w:hAnsi="Times New Roman"/>
        </w:rPr>
        <w:t>obrazení zvolených výstupů z modulu.</w:t>
      </w:r>
    </w:p>
    <w:p w14:paraId="21E6F78C" w14:textId="77777777" w:rsidR="001753C4" w:rsidRPr="001753C4" w:rsidRDefault="001753C4" w:rsidP="00372DE2">
      <w:pPr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Evaluace</w:t>
      </w:r>
      <w:r w:rsidR="00DF2C0A">
        <w:rPr>
          <w:rFonts w:ascii="Times New Roman" w:hAnsi="Times New Roman"/>
        </w:rPr>
        <w:t xml:space="preserve"> – Z</w:t>
      </w:r>
      <w:r w:rsidRPr="001753C4">
        <w:rPr>
          <w:rFonts w:ascii="Times New Roman" w:hAnsi="Times New Roman"/>
        </w:rPr>
        <w:t xml:space="preserve">áznamy vyplněných evaluačních </w:t>
      </w:r>
      <w:r w:rsidR="007F4073">
        <w:rPr>
          <w:rFonts w:ascii="Times New Roman" w:hAnsi="Times New Roman"/>
        </w:rPr>
        <w:t>formulářů</w:t>
      </w:r>
      <w:r w:rsidRPr="001753C4">
        <w:rPr>
          <w:rFonts w:ascii="Times New Roman" w:hAnsi="Times New Roman"/>
        </w:rPr>
        <w:t xml:space="preserve"> a jejich souhrnů.</w:t>
      </w:r>
    </w:p>
    <w:p w14:paraId="34B38C2E" w14:textId="77777777" w:rsidR="001753C4" w:rsidRPr="001753C4" w:rsidRDefault="001753C4" w:rsidP="00372DE2">
      <w:pPr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Tvorba Reportů a statistik</w:t>
      </w:r>
      <w:r w:rsidR="00DF2C0A">
        <w:rPr>
          <w:rFonts w:ascii="Times New Roman" w:hAnsi="Times New Roman"/>
        </w:rPr>
        <w:t xml:space="preserve"> – T</w:t>
      </w:r>
      <w:r w:rsidRPr="001753C4">
        <w:rPr>
          <w:rFonts w:ascii="Times New Roman" w:hAnsi="Times New Roman"/>
        </w:rPr>
        <w:t>vorba reportů a statistik z výše zmíněných dat průběžně ukládaných v modulu Evidence.</w:t>
      </w:r>
    </w:p>
    <w:p w14:paraId="67157DC7" w14:textId="77777777" w:rsidR="001753C4" w:rsidRPr="004A376E" w:rsidRDefault="001753C4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4A376E">
        <w:rPr>
          <w:rFonts w:ascii="Times New Roman" w:hAnsi="Times New Roman"/>
          <w:sz w:val="24"/>
          <w:szCs w:val="24"/>
        </w:rPr>
        <w:lastRenderedPageBreak/>
        <w:t xml:space="preserve">Modul Tvorba reportů a statistik </w:t>
      </w:r>
    </w:p>
    <w:p w14:paraId="3E87168E" w14:textId="77777777" w:rsidR="001753C4" w:rsidRPr="004A376E" w:rsidRDefault="004A376E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Účel</w:t>
      </w:r>
    </w:p>
    <w:tbl>
      <w:tblPr>
        <w:tblpPr w:leftFromText="141" w:rightFromText="141" w:vertAnchor="text" w:horzAnchor="margin" w:tblpY="484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F597A" w:rsidRPr="005036BD" w14:paraId="46161A7E" w14:textId="77777777" w:rsidTr="007F597A">
        <w:trPr>
          <w:trHeight w:val="964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5F792891" w14:textId="77777777" w:rsidR="007F597A" w:rsidRPr="0091321B" w:rsidRDefault="00B27BE3" w:rsidP="007F597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458247" wp14:editId="73A3B9BA">
                      <wp:simplePos x="0" y="0"/>
                      <wp:positionH relativeFrom="column">
                        <wp:posOffset>4819650</wp:posOffset>
                      </wp:positionH>
                      <wp:positionV relativeFrom="paragraph">
                        <wp:posOffset>47625</wp:posOffset>
                      </wp:positionV>
                      <wp:extent cx="977900" cy="551180"/>
                      <wp:effectExtent l="0" t="0" r="12700" b="20320"/>
                      <wp:wrapNone/>
                      <wp:docPr id="63" name="Pětiúhelník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55118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DD9E8A" w14:textId="77777777" w:rsidR="00032F10" w:rsidRPr="006F2951" w:rsidRDefault="00032F10" w:rsidP="007F597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Generování reportu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58247" id="Pětiúhelník 63" o:spid="_x0000_s1051" type="#_x0000_t15" style="position:absolute;left:0;text-align:left;margin-left:379.5pt;margin-top:3.75pt;width:77pt;height:4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" adj="15513" fillcolor="window" strokecolor="window" strokeweight=".25pt">
                      <v:path arrowok="t"/>
                      <v:textbox>
                        <w:txbxContent>
                          <w:p w14:paraId="04DD9E8A" w14:textId="77777777" w:rsidR="00032F10" w:rsidRPr="006F2951" w:rsidRDefault="00032F10" w:rsidP="007F597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Generování reportu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190FE6" wp14:editId="3B83EA28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14605</wp:posOffset>
                      </wp:positionV>
                      <wp:extent cx="1581150" cy="584200"/>
                      <wp:effectExtent l="0" t="0" r="19050" b="25400"/>
                      <wp:wrapNone/>
                      <wp:docPr id="7" name="Pětiúhelní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1150" cy="5842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26B64E" w14:textId="77777777" w:rsidR="00032F10" w:rsidRPr="006F2951" w:rsidRDefault="00032F10" w:rsidP="007F597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F295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Výběr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adresátů pro automatické zaslání reportu po generování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90FE6" id="Pětiúhelník 5" o:spid="_x0000_s1052" type="#_x0000_t15" style="position:absolute;left:0;text-align:left;margin-left:255pt;margin-top:1.15pt;width:124.5pt;height:4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" adj="17610" fillcolor="window" strokecolor="window" strokeweight=".25pt">
                      <v:path arrowok="t"/>
                      <v:textbox>
                        <w:txbxContent>
                          <w:p w14:paraId="3A26B64E" w14:textId="77777777" w:rsidR="00032F10" w:rsidRPr="006F2951" w:rsidRDefault="00032F10" w:rsidP="007F597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F295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Výběr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adresátů pro automatické zaslání reportu po generování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BAE742" wp14:editId="7346A9F0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24130</wp:posOffset>
                      </wp:positionV>
                      <wp:extent cx="977900" cy="533400"/>
                      <wp:effectExtent l="0" t="0" r="12700" b="19050"/>
                      <wp:wrapNone/>
                      <wp:docPr id="62" name="Pětiúhelník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5334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A18A84" w14:textId="77777777" w:rsidR="00032F10" w:rsidRPr="006F2951" w:rsidRDefault="00032F10" w:rsidP="007F597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F295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Výběr šablony dokumentu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AE742" id="Pětiúhelník 62" o:spid="_x0000_s1053" type="#_x0000_t15" style="position:absolute;left:0;text-align:left;margin-left:172.9pt;margin-top:1.9pt;width:77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" adj="15709" fillcolor="window" strokecolor="window" strokeweight=".25pt">
                      <v:path arrowok="t"/>
                      <v:textbox>
                        <w:txbxContent>
                          <w:p w14:paraId="1CA18A84" w14:textId="77777777" w:rsidR="00032F10" w:rsidRPr="006F2951" w:rsidRDefault="00032F10" w:rsidP="007F597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F2951">
                              <w:rPr>
                                <w:b/>
                                <w:sz w:val="18"/>
                                <w:szCs w:val="18"/>
                              </w:rPr>
                              <w:t>Výběr šablony dokumentu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F249A8" wp14:editId="02009A6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24130</wp:posOffset>
                      </wp:positionV>
                      <wp:extent cx="1257300" cy="552450"/>
                      <wp:effectExtent l="0" t="0" r="19050" b="19050"/>
                      <wp:wrapNone/>
                      <wp:docPr id="229" name="Pětiúhelník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0" cy="55245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DE8BF5A" w14:textId="77777777" w:rsidR="00032F10" w:rsidRPr="006F2951" w:rsidRDefault="00032F10" w:rsidP="007F597A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F295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Definování sestavy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a požadovaného formátu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249A8" id="Pětiúhelník 229" o:spid="_x0000_s1054" type="#_x0000_t15" style="position:absolute;left:0;text-align:left;margin-left:-3.35pt;margin-top:1.9pt;width:99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" adj="16855" fillcolor="window" strokecolor="window" strokeweight=".25pt">
                      <v:path arrowok="t"/>
                      <v:textbox>
                        <w:txbxContent>
                          <w:p w14:paraId="7DE8BF5A" w14:textId="77777777" w:rsidR="00032F10" w:rsidRPr="006F2951" w:rsidRDefault="00032F10" w:rsidP="007F597A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F2951">
                              <w:rPr>
                                <w:b/>
                                <w:sz w:val="18"/>
                                <w:szCs w:val="18"/>
                              </w:rPr>
                              <w:t>Definování sestavy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 požadovaného formátu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3062AB" wp14:editId="174620A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27940</wp:posOffset>
                      </wp:positionV>
                      <wp:extent cx="977900" cy="552450"/>
                      <wp:effectExtent l="0" t="0" r="12700" b="19050"/>
                      <wp:wrapNone/>
                      <wp:docPr id="61" name="Pětiúhelník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55245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FD6311" w14:textId="77777777" w:rsidR="00032F10" w:rsidRPr="006F2951" w:rsidRDefault="00032F10" w:rsidP="007F597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F295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Generování náhledu sestavy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062AB" id="Pětiúhelník 61" o:spid="_x0000_s1055" type="#_x0000_t15" style="position:absolute;left:0;text-align:left;margin-left:96pt;margin-top:2.2pt;width:77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" adj="15499" fillcolor="window" strokecolor="window" strokeweight=".25pt">
                      <v:path arrowok="t"/>
                      <v:textbox>
                        <w:txbxContent>
                          <w:p w14:paraId="11FD6311" w14:textId="77777777" w:rsidR="00032F10" w:rsidRPr="006F2951" w:rsidRDefault="00032F10" w:rsidP="007F597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F2951">
                              <w:rPr>
                                <w:b/>
                                <w:sz w:val="18"/>
                                <w:szCs w:val="18"/>
                              </w:rPr>
                              <w:t>Generování náhledu sestavy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903291E" w14:textId="77777777" w:rsidR="001753C4" w:rsidRPr="001753C4" w:rsidRDefault="001753C4" w:rsidP="004A376E">
      <w:pPr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</w:rPr>
        <w:t>Umož</w:t>
      </w:r>
      <w:r w:rsidR="004A376E">
        <w:rPr>
          <w:rFonts w:ascii="Times New Roman" w:hAnsi="Times New Roman"/>
        </w:rPr>
        <w:t>n</w:t>
      </w:r>
      <w:r w:rsidRPr="001753C4">
        <w:rPr>
          <w:rFonts w:ascii="Times New Roman" w:hAnsi="Times New Roman"/>
        </w:rPr>
        <w:t xml:space="preserve">it uživatelům systému ve stanovených rolích vytvářet reporty a statistiky. </w:t>
      </w:r>
    </w:p>
    <w:p w14:paraId="694D3977" w14:textId="77777777" w:rsidR="001753C4" w:rsidRPr="004A376E" w:rsidRDefault="004A376E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4A376E">
        <w:rPr>
          <w:rFonts w:ascii="Times New Roman" w:hAnsi="Times New Roman"/>
          <w:sz w:val="22"/>
          <w:szCs w:val="22"/>
        </w:rPr>
        <w:t>Dílčí procesy</w:t>
      </w:r>
    </w:p>
    <w:p w14:paraId="52A274B4" w14:textId="77777777" w:rsidR="001753C4" w:rsidRPr="001753C4" w:rsidRDefault="001753C4" w:rsidP="004A376E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</w:rPr>
        <w:t>Definování výstupních datových sestav, generování náhledu sestavy, vytváření reportů a statistik z uložených dat a materiálů v modulech IDM, Katalog, Evidence.</w:t>
      </w:r>
    </w:p>
    <w:p w14:paraId="3D63FB80" w14:textId="77777777" w:rsidR="001753C4" w:rsidRPr="004A376E" w:rsidRDefault="004D5509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Funkční požadavky</w:t>
      </w:r>
    </w:p>
    <w:p w14:paraId="3FB43CBC" w14:textId="77777777" w:rsidR="001753C4" w:rsidRPr="00372DE2" w:rsidRDefault="001753C4" w:rsidP="00D83A6E">
      <w:pPr>
        <w:pStyle w:val="Odstavecseseznamem"/>
        <w:numPr>
          <w:ilvl w:val="0"/>
          <w:numId w:val="8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372DE2">
        <w:rPr>
          <w:rFonts w:ascii="Times New Roman" w:hAnsi="Times New Roman"/>
          <w:color w:val="000000"/>
        </w:rPr>
        <w:t>Definování výstupních datových sestav musí být uživatelsky přívětivé, výstup musí být dostupný</w:t>
      </w:r>
      <w:r w:rsidR="001E4CDC">
        <w:rPr>
          <w:rFonts w:ascii="Times New Roman" w:hAnsi="Times New Roman"/>
          <w:color w:val="000000"/>
        </w:rPr>
        <w:t xml:space="preserve"> </w:t>
      </w:r>
      <w:r w:rsidR="00876496">
        <w:rPr>
          <w:rFonts w:ascii="Times New Roman" w:hAnsi="Times New Roman"/>
          <w:color w:val="000000"/>
        </w:rPr>
        <w:t>dle</w:t>
      </w:r>
      <w:r w:rsidRPr="00372DE2">
        <w:rPr>
          <w:rFonts w:ascii="Times New Roman" w:hAnsi="Times New Roman"/>
          <w:color w:val="000000"/>
        </w:rPr>
        <w:t xml:space="preserve"> požadavků uživatele v textové, tabulkové nebo grafické podobě (MS Word, MS Excel).</w:t>
      </w:r>
    </w:p>
    <w:p w14:paraId="008ACCF8" w14:textId="77777777" w:rsidR="001753C4" w:rsidRPr="00372DE2" w:rsidRDefault="001753C4" w:rsidP="00D83A6E">
      <w:pPr>
        <w:pStyle w:val="Odstavecseseznamem"/>
        <w:numPr>
          <w:ilvl w:val="0"/>
          <w:numId w:val="8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372DE2">
        <w:rPr>
          <w:rFonts w:ascii="Times New Roman" w:hAnsi="Times New Roman"/>
          <w:color w:val="000000"/>
        </w:rPr>
        <w:t>Generování reportů a tvorba statistik by měly být jednoduché a rychlé (včetně například souhrnných reportů vycházejících z dat o kurzech za celý kalendářní rok apod.).</w:t>
      </w:r>
    </w:p>
    <w:p w14:paraId="67E6034F" w14:textId="77777777" w:rsidR="001753C4" w:rsidRPr="00372DE2" w:rsidRDefault="001753C4" w:rsidP="00D83A6E">
      <w:pPr>
        <w:pStyle w:val="Odstavecseseznamem"/>
        <w:numPr>
          <w:ilvl w:val="0"/>
          <w:numId w:val="8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372DE2">
        <w:rPr>
          <w:rFonts w:ascii="Times New Roman" w:hAnsi="Times New Roman"/>
          <w:color w:val="000000"/>
        </w:rPr>
        <w:t>Modul umožňuje vyhledávání v evidenci</w:t>
      </w:r>
      <w:r w:rsidR="00876496">
        <w:rPr>
          <w:rFonts w:ascii="Times New Roman" w:hAnsi="Times New Roman"/>
          <w:color w:val="000000"/>
        </w:rPr>
        <w:t xml:space="preserve"> podle</w:t>
      </w:r>
      <w:r w:rsidRPr="00372DE2">
        <w:rPr>
          <w:rFonts w:ascii="Times New Roman" w:hAnsi="Times New Roman"/>
          <w:color w:val="000000"/>
        </w:rPr>
        <w:t xml:space="preserve"> zvoleného kritéria (např. téma, cílová skupina, časové období, region apod.).</w:t>
      </w:r>
    </w:p>
    <w:p w14:paraId="7E19D6E5" w14:textId="77777777" w:rsidR="001753C4" w:rsidRPr="00372DE2" w:rsidRDefault="001753C4" w:rsidP="00D83A6E">
      <w:pPr>
        <w:pStyle w:val="Odstavecseseznamem"/>
        <w:numPr>
          <w:ilvl w:val="0"/>
          <w:numId w:val="8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372DE2">
        <w:rPr>
          <w:rFonts w:ascii="Times New Roman" w:hAnsi="Times New Roman"/>
          <w:color w:val="000000"/>
        </w:rPr>
        <w:t>Veškeré reporty je možné ukládat a tisknout ve volitelné šabloně (např. hlavičkový papír).</w:t>
      </w:r>
    </w:p>
    <w:p w14:paraId="40561BC2" w14:textId="77777777" w:rsidR="001753C4" w:rsidRPr="00372DE2" w:rsidRDefault="001753C4" w:rsidP="00D83A6E">
      <w:pPr>
        <w:pStyle w:val="Odstavecseseznamem"/>
        <w:numPr>
          <w:ilvl w:val="0"/>
          <w:numId w:val="8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372DE2">
        <w:rPr>
          <w:rFonts w:ascii="Times New Roman" w:hAnsi="Times New Roman"/>
          <w:color w:val="000000"/>
        </w:rPr>
        <w:t>Systém umožňuje navolit adresáty pro zaslání následně vygenerovaného reportu.</w:t>
      </w:r>
    </w:p>
    <w:p w14:paraId="4273B206" w14:textId="77777777" w:rsidR="001753C4" w:rsidRPr="00372DE2" w:rsidRDefault="001753C4" w:rsidP="00D83A6E">
      <w:pPr>
        <w:pStyle w:val="Odstavecseseznamem"/>
        <w:numPr>
          <w:ilvl w:val="0"/>
          <w:numId w:val="8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372DE2">
        <w:rPr>
          <w:rFonts w:ascii="Times New Roman" w:hAnsi="Times New Roman"/>
          <w:color w:val="000000"/>
        </w:rPr>
        <w:t>Možnost třídění certifikátů</w:t>
      </w:r>
      <w:r w:rsidR="001E4CDC">
        <w:rPr>
          <w:rFonts w:ascii="Times New Roman" w:hAnsi="Times New Roman"/>
          <w:color w:val="000000"/>
        </w:rPr>
        <w:t xml:space="preserve"> </w:t>
      </w:r>
      <w:r w:rsidR="00876496">
        <w:rPr>
          <w:rFonts w:ascii="Times New Roman" w:hAnsi="Times New Roman"/>
          <w:color w:val="000000"/>
        </w:rPr>
        <w:t>dle</w:t>
      </w:r>
      <w:r w:rsidRPr="00372DE2">
        <w:rPr>
          <w:rFonts w:ascii="Times New Roman" w:hAnsi="Times New Roman"/>
          <w:color w:val="000000"/>
        </w:rPr>
        <w:t xml:space="preserve"> témat kurzu,</w:t>
      </w:r>
      <w:r w:rsidR="001E4CDC">
        <w:rPr>
          <w:rFonts w:ascii="Times New Roman" w:hAnsi="Times New Roman"/>
          <w:color w:val="000000"/>
        </w:rPr>
        <w:t xml:space="preserve"> d</w:t>
      </w:r>
      <w:r w:rsidR="00876496">
        <w:rPr>
          <w:rFonts w:ascii="Times New Roman" w:hAnsi="Times New Roman"/>
          <w:color w:val="000000"/>
        </w:rPr>
        <w:t>le</w:t>
      </w:r>
      <w:r w:rsidRPr="00372DE2">
        <w:rPr>
          <w:rFonts w:ascii="Times New Roman" w:hAnsi="Times New Roman"/>
          <w:color w:val="000000"/>
        </w:rPr>
        <w:t xml:space="preserve"> cílových skupin,</w:t>
      </w:r>
      <w:r w:rsidR="001E4CDC">
        <w:rPr>
          <w:rFonts w:ascii="Times New Roman" w:hAnsi="Times New Roman"/>
          <w:color w:val="000000"/>
        </w:rPr>
        <w:t xml:space="preserve"> </w:t>
      </w:r>
      <w:r w:rsidR="00876496">
        <w:rPr>
          <w:rFonts w:ascii="Times New Roman" w:hAnsi="Times New Roman"/>
          <w:color w:val="000000"/>
        </w:rPr>
        <w:t>dle</w:t>
      </w:r>
      <w:r w:rsidRPr="00372DE2">
        <w:rPr>
          <w:rFonts w:ascii="Times New Roman" w:hAnsi="Times New Roman"/>
          <w:color w:val="000000"/>
        </w:rPr>
        <w:t xml:space="preserve"> data vystavení apod.</w:t>
      </w:r>
    </w:p>
    <w:p w14:paraId="6B817422" w14:textId="77777777" w:rsidR="001753C4" w:rsidRPr="00372DE2" w:rsidRDefault="001753C4" w:rsidP="00D83A6E">
      <w:pPr>
        <w:pStyle w:val="Odstavecseseznamem"/>
        <w:numPr>
          <w:ilvl w:val="0"/>
          <w:numId w:val="8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372DE2">
        <w:rPr>
          <w:rFonts w:ascii="Times New Roman" w:hAnsi="Times New Roman"/>
          <w:color w:val="000000"/>
        </w:rPr>
        <w:t>Možnost vytvářet reporty</w:t>
      </w:r>
      <w:r w:rsidR="001E4CDC">
        <w:rPr>
          <w:rFonts w:ascii="Times New Roman" w:hAnsi="Times New Roman"/>
          <w:color w:val="000000"/>
        </w:rPr>
        <w:t xml:space="preserve"> </w:t>
      </w:r>
      <w:r w:rsidR="00876496">
        <w:rPr>
          <w:rFonts w:ascii="Times New Roman" w:hAnsi="Times New Roman"/>
          <w:color w:val="000000"/>
        </w:rPr>
        <w:t>dle</w:t>
      </w:r>
      <w:r w:rsidRPr="00372DE2">
        <w:rPr>
          <w:rFonts w:ascii="Times New Roman" w:hAnsi="Times New Roman"/>
          <w:color w:val="000000"/>
        </w:rPr>
        <w:t xml:space="preserve"> požadavků uživatelů v různých rolích, například</w:t>
      </w:r>
      <w:r w:rsidR="00C21670">
        <w:rPr>
          <w:rFonts w:ascii="Times New Roman" w:hAnsi="Times New Roman"/>
          <w:color w:val="000000"/>
        </w:rPr>
        <w:t xml:space="preserve"> (nejedná se o</w:t>
      </w:r>
      <w:r w:rsidR="00EC3C9E">
        <w:rPr>
          <w:rFonts w:ascii="Times New Roman" w:hAnsi="Times New Roman"/>
          <w:color w:val="000000"/>
        </w:rPr>
        <w:t> </w:t>
      </w:r>
      <w:r w:rsidR="00C21670">
        <w:rPr>
          <w:rFonts w:ascii="Times New Roman" w:hAnsi="Times New Roman"/>
          <w:color w:val="000000"/>
        </w:rPr>
        <w:t>konečný výčet s definitivním přiřazením rolí – bude řešeno v rámci analýzy již konkrétního nabídnutého řešení)</w:t>
      </w:r>
      <w:r w:rsidRPr="00372DE2">
        <w:rPr>
          <w:rFonts w:ascii="Times New Roman" w:hAnsi="Times New Roman"/>
          <w:color w:val="000000"/>
        </w:rPr>
        <w:t>:</w:t>
      </w:r>
    </w:p>
    <w:p w14:paraId="60512207" w14:textId="77777777" w:rsidR="00372DE2" w:rsidRPr="00372DE2" w:rsidRDefault="001753C4" w:rsidP="00CF4FC1">
      <w:pPr>
        <w:pStyle w:val="Odstavecseseznamem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contextualSpacing w:val="0"/>
        <w:jc w:val="both"/>
        <w:rPr>
          <w:rFonts w:ascii="Times New Roman" w:hAnsi="Times New Roman"/>
          <w:b/>
          <w:color w:val="000000"/>
        </w:rPr>
      </w:pPr>
      <w:r w:rsidRPr="00372DE2">
        <w:rPr>
          <w:rFonts w:ascii="Times New Roman" w:hAnsi="Times New Roman"/>
          <w:b/>
          <w:color w:val="000000"/>
        </w:rPr>
        <w:t>Tutor</w:t>
      </w:r>
    </w:p>
    <w:p w14:paraId="2393531E" w14:textId="77777777" w:rsidR="001753C4" w:rsidRPr="00372DE2" w:rsidRDefault="007F597A" w:rsidP="00372DE2">
      <w:pPr>
        <w:pStyle w:val="Odstavecseseznamem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</w:t>
      </w:r>
      <w:r w:rsidR="001753C4" w:rsidRPr="00372DE2">
        <w:rPr>
          <w:rFonts w:ascii="Times New Roman" w:hAnsi="Times New Roman"/>
          <w:color w:val="000000"/>
        </w:rPr>
        <w:t>eneruje náhledy sestav ve vztahu</w:t>
      </w:r>
      <w:r w:rsidR="00DA098E">
        <w:rPr>
          <w:rFonts w:ascii="Times New Roman" w:hAnsi="Times New Roman"/>
          <w:color w:val="000000"/>
        </w:rPr>
        <w:t xml:space="preserve"> ke</w:t>
      </w:r>
      <w:r w:rsidR="001753C4" w:rsidRPr="00372DE2">
        <w:rPr>
          <w:rFonts w:ascii="Times New Roman" w:hAnsi="Times New Roman"/>
          <w:color w:val="000000"/>
        </w:rPr>
        <w:t xml:space="preserve"> kurzům s možností exportu v textové, tabulkové nebo grafické podobě do MS Word, MS Excel, například:</w:t>
      </w:r>
    </w:p>
    <w:p w14:paraId="65E860F1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souhrn údajů o přístupech studentů ke kurzu</w:t>
      </w:r>
      <w:r w:rsidR="00DA098E">
        <w:rPr>
          <w:rFonts w:ascii="Times New Roman" w:hAnsi="Times New Roman"/>
          <w:bCs/>
          <w:color w:val="000000"/>
        </w:rPr>
        <w:t>,</w:t>
      </w:r>
    </w:p>
    <w:p w14:paraId="1EDBDC7D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výsledky průběžných úkolů, výsledky testů jednotlivých studentů, souhrnné výsledky testování</w:t>
      </w:r>
      <w:r w:rsidR="00DA098E">
        <w:rPr>
          <w:rFonts w:ascii="Times New Roman" w:hAnsi="Times New Roman"/>
          <w:bCs/>
          <w:color w:val="000000"/>
        </w:rPr>
        <w:t>,</w:t>
      </w:r>
    </w:p>
    <w:p w14:paraId="73A66034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řešení otevřených úloh studenty</w:t>
      </w:r>
      <w:r w:rsidR="00DA098E">
        <w:rPr>
          <w:rFonts w:ascii="Times New Roman" w:hAnsi="Times New Roman"/>
          <w:bCs/>
          <w:color w:val="000000"/>
        </w:rPr>
        <w:t>,</w:t>
      </w:r>
    </w:p>
    <w:p w14:paraId="50C59EF4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přehled certifikovaných a dosud necertifikovaných studentů kurzu</w:t>
      </w:r>
      <w:r w:rsidR="00DA098E">
        <w:rPr>
          <w:rFonts w:ascii="Times New Roman" w:hAnsi="Times New Roman"/>
          <w:bCs/>
          <w:color w:val="000000"/>
        </w:rPr>
        <w:t>.</w:t>
      </w:r>
    </w:p>
    <w:p w14:paraId="486FDE6B" w14:textId="77777777" w:rsidR="001753C4" w:rsidRPr="00372DE2" w:rsidRDefault="001753C4" w:rsidP="00372DE2">
      <w:pPr>
        <w:pStyle w:val="Odstavecseseznamem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contextualSpacing w:val="0"/>
        <w:jc w:val="both"/>
        <w:rPr>
          <w:rFonts w:ascii="Times New Roman" w:hAnsi="Times New Roman"/>
          <w:b/>
          <w:color w:val="000000"/>
        </w:rPr>
      </w:pPr>
      <w:r w:rsidRPr="00372DE2">
        <w:rPr>
          <w:rFonts w:ascii="Times New Roman" w:hAnsi="Times New Roman"/>
          <w:b/>
          <w:color w:val="000000"/>
        </w:rPr>
        <w:t>Student</w:t>
      </w:r>
    </w:p>
    <w:p w14:paraId="06B4784E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získává automaticky report s výsledky testu</w:t>
      </w:r>
      <w:r w:rsidR="00DA098E">
        <w:rPr>
          <w:rFonts w:ascii="Times New Roman" w:hAnsi="Times New Roman"/>
          <w:bCs/>
          <w:color w:val="000000"/>
        </w:rPr>
        <w:t>,</w:t>
      </w:r>
    </w:p>
    <w:p w14:paraId="5477FC1C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reporty a statistiky vztahující se k jeho aktuálnímu studiu, k již absolvovaným kurzům, k získaným certifikátům, k výsledkům testů</w:t>
      </w:r>
      <w:r w:rsidR="00DA098E">
        <w:rPr>
          <w:rFonts w:ascii="Times New Roman" w:hAnsi="Times New Roman"/>
          <w:bCs/>
          <w:color w:val="000000"/>
        </w:rPr>
        <w:t>.</w:t>
      </w:r>
    </w:p>
    <w:p w14:paraId="1A0FABB8" w14:textId="77777777" w:rsidR="001753C4" w:rsidRPr="00372DE2" w:rsidRDefault="001753C4" w:rsidP="00372DE2">
      <w:pPr>
        <w:pStyle w:val="Odstavecseseznamem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contextualSpacing w:val="0"/>
        <w:jc w:val="both"/>
        <w:rPr>
          <w:rFonts w:ascii="Times New Roman" w:hAnsi="Times New Roman"/>
          <w:b/>
          <w:color w:val="000000"/>
        </w:rPr>
      </w:pPr>
      <w:r w:rsidRPr="00372DE2">
        <w:rPr>
          <w:rFonts w:ascii="Times New Roman" w:hAnsi="Times New Roman"/>
          <w:b/>
          <w:color w:val="000000"/>
        </w:rPr>
        <w:t>Administrátor organizační</w:t>
      </w:r>
    </w:p>
    <w:p w14:paraId="663B7ABF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přehled údajů o účastnících vzdělávacích kurzů</w:t>
      </w:r>
      <w:r w:rsidR="001E4CDC">
        <w:rPr>
          <w:rFonts w:ascii="Times New Roman" w:hAnsi="Times New Roman"/>
          <w:bCs/>
          <w:color w:val="000000"/>
        </w:rPr>
        <w:t xml:space="preserve"> </w:t>
      </w:r>
      <w:r w:rsidR="00876496">
        <w:rPr>
          <w:rFonts w:ascii="Times New Roman" w:hAnsi="Times New Roman"/>
          <w:bCs/>
          <w:color w:val="000000"/>
        </w:rPr>
        <w:t>dle</w:t>
      </w:r>
      <w:r w:rsidRPr="00372DE2">
        <w:rPr>
          <w:rFonts w:ascii="Times New Roman" w:hAnsi="Times New Roman"/>
          <w:bCs/>
          <w:color w:val="000000"/>
        </w:rPr>
        <w:t xml:space="preserve"> konkrétního kurzu, zvoleného období, charakteristiky účastníků, tematického zaměření kurzu, způsobu ukončení</w:t>
      </w:r>
      <w:r w:rsidR="00DA098E">
        <w:rPr>
          <w:rFonts w:ascii="Times New Roman" w:hAnsi="Times New Roman"/>
          <w:bCs/>
          <w:color w:val="000000"/>
        </w:rPr>
        <w:t>,</w:t>
      </w:r>
    </w:p>
    <w:p w14:paraId="12E0E77A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repor</w:t>
      </w:r>
      <w:r w:rsidR="00DB5A36">
        <w:rPr>
          <w:rFonts w:ascii="Times New Roman" w:hAnsi="Times New Roman"/>
          <w:bCs/>
          <w:color w:val="000000"/>
        </w:rPr>
        <w:t>ty s výsledky testů a testování</w:t>
      </w:r>
      <w:r w:rsidR="00DA098E">
        <w:rPr>
          <w:rFonts w:ascii="Times New Roman" w:hAnsi="Times New Roman"/>
          <w:bCs/>
          <w:color w:val="000000"/>
        </w:rPr>
        <w:t>,</w:t>
      </w:r>
    </w:p>
    <w:p w14:paraId="591CF0FC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statistiky a přehl</w:t>
      </w:r>
      <w:r w:rsidR="00DA098E">
        <w:rPr>
          <w:rFonts w:ascii="Times New Roman" w:hAnsi="Times New Roman"/>
          <w:bCs/>
          <w:color w:val="000000"/>
        </w:rPr>
        <w:t>edy údajů o přístupech ke kurzu,</w:t>
      </w:r>
    </w:p>
    <w:p w14:paraId="4655E031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statistiky a přehle</w:t>
      </w:r>
      <w:r w:rsidR="00DA098E">
        <w:rPr>
          <w:rFonts w:ascii="Times New Roman" w:hAnsi="Times New Roman"/>
          <w:bCs/>
          <w:color w:val="000000"/>
        </w:rPr>
        <w:t>dy údajů o aktuálně studujících,</w:t>
      </w:r>
    </w:p>
    <w:p w14:paraId="6786A02C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statistiky a přehledy údajů o dosud nes</w:t>
      </w:r>
      <w:r w:rsidR="00DA098E">
        <w:rPr>
          <w:rFonts w:ascii="Times New Roman" w:hAnsi="Times New Roman"/>
          <w:bCs/>
          <w:color w:val="000000"/>
        </w:rPr>
        <w:t>tudujících (u uzavřených kurzů),</w:t>
      </w:r>
    </w:p>
    <w:p w14:paraId="32BBB929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lastRenderedPageBreak/>
        <w:t>generuje statistiky a přehledy údajů o testovaných studentech</w:t>
      </w:r>
      <w:r w:rsidR="00DA098E">
        <w:rPr>
          <w:rFonts w:ascii="Times New Roman" w:hAnsi="Times New Roman"/>
          <w:bCs/>
          <w:color w:val="000000"/>
        </w:rPr>
        <w:t>,</w:t>
      </w:r>
    </w:p>
    <w:p w14:paraId="66BB396D" w14:textId="77777777" w:rsid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souhrnné vyhodnocení evaluace kurzu/kurzů</w:t>
      </w:r>
      <w:r w:rsidR="00DA098E">
        <w:rPr>
          <w:rFonts w:ascii="Times New Roman" w:hAnsi="Times New Roman"/>
          <w:bCs/>
          <w:color w:val="000000"/>
        </w:rPr>
        <w:t>,</w:t>
      </w:r>
    </w:p>
    <w:p w14:paraId="3796FB24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</w:t>
      </w:r>
      <w:r w:rsidR="00E63982">
        <w:rPr>
          <w:rFonts w:ascii="Times New Roman" w:hAnsi="Times New Roman"/>
          <w:bCs/>
          <w:color w:val="000000"/>
        </w:rPr>
        <w:t>iky četností a přehledy údajů k</w:t>
      </w:r>
      <w:r w:rsidRPr="00372DE2">
        <w:rPr>
          <w:rFonts w:ascii="Times New Roman" w:hAnsi="Times New Roman"/>
          <w:bCs/>
          <w:color w:val="000000"/>
        </w:rPr>
        <w:t xml:space="preserve"> (správným/nesprávným) </w:t>
      </w:r>
      <w:r w:rsidR="00E0685D">
        <w:rPr>
          <w:rFonts w:ascii="Times New Roman" w:hAnsi="Times New Roman"/>
          <w:bCs/>
          <w:color w:val="000000"/>
        </w:rPr>
        <w:t>odpovědím na jednotlivé úlohy</w:t>
      </w:r>
      <w:r w:rsidR="00DA098E">
        <w:rPr>
          <w:rFonts w:ascii="Times New Roman" w:hAnsi="Times New Roman"/>
          <w:bCs/>
          <w:color w:val="000000"/>
        </w:rPr>
        <w:t>.</w:t>
      </w:r>
    </w:p>
    <w:p w14:paraId="362D672D" w14:textId="77777777" w:rsidR="001753C4" w:rsidRPr="00372DE2" w:rsidRDefault="001753C4" w:rsidP="00372DE2">
      <w:pPr>
        <w:pStyle w:val="Odstavecseseznamem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contextualSpacing w:val="0"/>
        <w:jc w:val="both"/>
        <w:rPr>
          <w:rFonts w:ascii="Times New Roman" w:hAnsi="Times New Roman"/>
          <w:b/>
          <w:color w:val="000000"/>
        </w:rPr>
      </w:pPr>
      <w:r w:rsidRPr="00372DE2">
        <w:rPr>
          <w:rFonts w:ascii="Times New Roman" w:hAnsi="Times New Roman"/>
          <w:b/>
          <w:color w:val="000000"/>
        </w:rPr>
        <w:t>Vedoucí</w:t>
      </w:r>
    </w:p>
    <w:p w14:paraId="06DBEDB0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statistiky a přehledy údajů o aktuálně studujících v jednotlivých kurzech</w:t>
      </w:r>
      <w:r w:rsidR="00DA098E">
        <w:rPr>
          <w:rFonts w:ascii="Times New Roman" w:hAnsi="Times New Roman"/>
          <w:bCs/>
          <w:color w:val="000000"/>
        </w:rPr>
        <w:t>,</w:t>
      </w:r>
    </w:p>
    <w:p w14:paraId="3E3A1F3A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statistiky a přehledy údajů o dosud nestudujících (u uzavřených kurzů)</w:t>
      </w:r>
      <w:r w:rsidR="00DA098E">
        <w:rPr>
          <w:rFonts w:ascii="Times New Roman" w:hAnsi="Times New Roman"/>
          <w:bCs/>
          <w:color w:val="000000"/>
        </w:rPr>
        <w:t>,</w:t>
      </w:r>
    </w:p>
    <w:p w14:paraId="56CCC6F1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statistiky a přehledy údajů o absolventech jednotlivého kurzu/souhrnné počty absolventů</w:t>
      </w:r>
      <w:r w:rsidR="00DA098E">
        <w:rPr>
          <w:rFonts w:ascii="Times New Roman" w:hAnsi="Times New Roman"/>
          <w:bCs/>
          <w:color w:val="000000"/>
        </w:rPr>
        <w:t>,</w:t>
      </w:r>
    </w:p>
    <w:p w14:paraId="08F8E159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repor</w:t>
      </w:r>
      <w:r w:rsidR="00DB5A36">
        <w:rPr>
          <w:rFonts w:ascii="Times New Roman" w:hAnsi="Times New Roman"/>
          <w:bCs/>
          <w:color w:val="000000"/>
        </w:rPr>
        <w:t>ty s výsledky testů a testování</w:t>
      </w:r>
      <w:r w:rsidR="00DA098E">
        <w:rPr>
          <w:rFonts w:ascii="Times New Roman" w:hAnsi="Times New Roman"/>
          <w:bCs/>
          <w:color w:val="000000"/>
        </w:rPr>
        <w:t>.</w:t>
      </w:r>
    </w:p>
    <w:p w14:paraId="4EE9C5FC" w14:textId="77777777" w:rsidR="001753C4" w:rsidRPr="00372DE2" w:rsidRDefault="001753C4" w:rsidP="00372DE2">
      <w:pPr>
        <w:pStyle w:val="Odstavecseseznamem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contextualSpacing w:val="0"/>
        <w:jc w:val="both"/>
        <w:rPr>
          <w:rFonts w:ascii="Times New Roman" w:hAnsi="Times New Roman"/>
          <w:b/>
          <w:color w:val="000000"/>
        </w:rPr>
      </w:pPr>
      <w:r w:rsidRPr="00372DE2">
        <w:rPr>
          <w:rFonts w:ascii="Times New Roman" w:hAnsi="Times New Roman"/>
          <w:b/>
          <w:color w:val="000000"/>
        </w:rPr>
        <w:t>Manažer vzdělávání</w:t>
      </w:r>
    </w:p>
    <w:p w14:paraId="795D264A" w14:textId="77777777" w:rsidR="0030757B" w:rsidRPr="00372DE2" w:rsidRDefault="004B5AEF" w:rsidP="0030757B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generuje </w:t>
      </w:r>
      <w:r w:rsidR="0030757B" w:rsidRPr="00372DE2">
        <w:rPr>
          <w:rFonts w:ascii="Times New Roman" w:hAnsi="Times New Roman"/>
          <w:bCs/>
          <w:color w:val="000000"/>
        </w:rPr>
        <w:t>jakékoliv reporty o uživatelích a úkonech uživatelů v ostatních rolích</w:t>
      </w:r>
      <w:r w:rsidR="0030757B">
        <w:rPr>
          <w:rFonts w:ascii="Times New Roman" w:hAnsi="Times New Roman"/>
          <w:bCs/>
          <w:color w:val="000000"/>
        </w:rPr>
        <w:t>,</w:t>
      </w:r>
    </w:p>
    <w:p w14:paraId="0592EB9C" w14:textId="77777777" w:rsidR="0030757B" w:rsidRPr="00372DE2" w:rsidRDefault="004B5AEF" w:rsidP="0030757B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sleduje </w:t>
      </w:r>
      <w:r w:rsidR="0030757B" w:rsidRPr="00372DE2">
        <w:rPr>
          <w:rFonts w:ascii="Times New Roman" w:hAnsi="Times New Roman"/>
          <w:bCs/>
          <w:color w:val="000000"/>
        </w:rPr>
        <w:t>úspěšnost studujících pedagogů</w:t>
      </w:r>
      <w:r w:rsidR="0030757B">
        <w:rPr>
          <w:rFonts w:ascii="Times New Roman" w:hAnsi="Times New Roman"/>
          <w:bCs/>
          <w:color w:val="000000"/>
        </w:rPr>
        <w:t xml:space="preserve"> podle</w:t>
      </w:r>
      <w:r w:rsidR="0030757B" w:rsidRPr="00372DE2">
        <w:rPr>
          <w:rFonts w:ascii="Times New Roman" w:hAnsi="Times New Roman"/>
          <w:bCs/>
          <w:color w:val="000000"/>
        </w:rPr>
        <w:t xml:space="preserve"> krajů,</w:t>
      </w:r>
      <w:r w:rsidR="0030757B">
        <w:rPr>
          <w:rFonts w:ascii="Times New Roman" w:hAnsi="Times New Roman"/>
          <w:bCs/>
          <w:color w:val="000000"/>
        </w:rPr>
        <w:t xml:space="preserve"> podle</w:t>
      </w:r>
      <w:r w:rsidR="0030757B" w:rsidRPr="00372DE2">
        <w:rPr>
          <w:rFonts w:ascii="Times New Roman" w:hAnsi="Times New Roman"/>
          <w:bCs/>
          <w:color w:val="000000"/>
        </w:rPr>
        <w:t xml:space="preserve"> typů školy</w:t>
      </w:r>
      <w:r w:rsidR="0030757B">
        <w:rPr>
          <w:rFonts w:ascii="Times New Roman" w:hAnsi="Times New Roman"/>
          <w:bCs/>
          <w:color w:val="000000"/>
        </w:rPr>
        <w:t>,</w:t>
      </w:r>
    </w:p>
    <w:p w14:paraId="7065638F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repor</w:t>
      </w:r>
      <w:r w:rsidR="00DB5A36">
        <w:rPr>
          <w:rFonts w:ascii="Times New Roman" w:hAnsi="Times New Roman"/>
          <w:bCs/>
          <w:color w:val="000000"/>
        </w:rPr>
        <w:t>ty s výsledky testů a testování</w:t>
      </w:r>
      <w:r w:rsidR="00DA098E">
        <w:rPr>
          <w:rFonts w:ascii="Times New Roman" w:hAnsi="Times New Roman"/>
          <w:bCs/>
          <w:color w:val="000000"/>
        </w:rPr>
        <w:t>.</w:t>
      </w:r>
    </w:p>
    <w:p w14:paraId="7CA9655F" w14:textId="77777777" w:rsidR="001753C4" w:rsidRPr="00372DE2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372DE2">
        <w:rPr>
          <w:rFonts w:ascii="Times New Roman" w:hAnsi="Times New Roman"/>
          <w:sz w:val="22"/>
          <w:szCs w:val="22"/>
        </w:rPr>
        <w:t xml:space="preserve">Vazby </w:t>
      </w:r>
      <w:r w:rsidR="007F597A">
        <w:rPr>
          <w:rFonts w:ascii="Times New Roman" w:hAnsi="Times New Roman"/>
          <w:sz w:val="22"/>
          <w:szCs w:val="22"/>
        </w:rPr>
        <w:t>na ostatní moduly</w:t>
      </w:r>
    </w:p>
    <w:p w14:paraId="09A2FA9B" w14:textId="77777777" w:rsidR="001753C4" w:rsidRPr="001753C4" w:rsidRDefault="001753C4" w:rsidP="00372DE2">
      <w:pPr>
        <w:spacing w:before="120" w:after="0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IDM</w:t>
      </w:r>
      <w:r w:rsidR="00DF2C0A">
        <w:rPr>
          <w:rFonts w:ascii="Times New Roman" w:hAnsi="Times New Roman"/>
        </w:rPr>
        <w:t xml:space="preserve"> – V</w:t>
      </w:r>
      <w:r w:rsidRPr="001753C4">
        <w:rPr>
          <w:rFonts w:ascii="Times New Roman" w:hAnsi="Times New Roman"/>
        </w:rPr>
        <w:t>ýstupy dat a sestav týkajících se účastníků kurzů.</w:t>
      </w:r>
    </w:p>
    <w:p w14:paraId="4C74C0FC" w14:textId="77777777" w:rsidR="001753C4" w:rsidRPr="001753C4" w:rsidRDefault="001753C4" w:rsidP="00372DE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Katalog</w:t>
      </w:r>
      <w:r w:rsidR="00DF2C0A">
        <w:rPr>
          <w:rFonts w:ascii="Times New Roman" w:hAnsi="Times New Roman"/>
        </w:rPr>
        <w:t xml:space="preserve"> – S</w:t>
      </w:r>
      <w:r w:rsidRPr="001753C4">
        <w:rPr>
          <w:rFonts w:ascii="Times New Roman" w:hAnsi="Times New Roman"/>
        </w:rPr>
        <w:t>estavy úloh, učebních materiálů, testů, tisk šablon certifikátů.</w:t>
      </w:r>
    </w:p>
    <w:p w14:paraId="361C51A0" w14:textId="77777777" w:rsidR="001753C4" w:rsidRPr="001753C4" w:rsidRDefault="001753C4" w:rsidP="00372DE2">
      <w:pPr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</w:rPr>
        <w:t>Modul Evidence vzdělávání</w:t>
      </w:r>
      <w:r w:rsidR="00DF2C0A">
        <w:rPr>
          <w:rFonts w:ascii="Times New Roman" w:hAnsi="Times New Roman"/>
        </w:rPr>
        <w:t xml:space="preserve"> – S</w:t>
      </w:r>
      <w:r w:rsidRPr="001753C4">
        <w:rPr>
          <w:rFonts w:ascii="Times New Roman" w:hAnsi="Times New Roman"/>
        </w:rPr>
        <w:t xml:space="preserve">estavy a statistiky dat, jako </w:t>
      </w:r>
    </w:p>
    <w:p w14:paraId="777424F0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 xml:space="preserve">celkový čas strávený studiem </w:t>
      </w:r>
    </w:p>
    <w:p w14:paraId="3DBA05C5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 xml:space="preserve">statistiky a přehledy údajů o přístupech ke kurzu </w:t>
      </w:r>
    </w:p>
    <w:p w14:paraId="247C36B4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 xml:space="preserve">statistiky a přehledy údajů o aktuálně studujících </w:t>
      </w:r>
    </w:p>
    <w:p w14:paraId="4C4B4C97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 xml:space="preserve">statistiky a přehledy údajů o dosud nestudujících (u uzavřených kurzů) </w:t>
      </w:r>
    </w:p>
    <w:p w14:paraId="7FC61558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výsledky testování</w:t>
      </w:r>
    </w:p>
    <w:p w14:paraId="6D2DBEA9" w14:textId="77777777" w:rsidR="001753C4" w:rsidRPr="001753C4" w:rsidRDefault="001753C4" w:rsidP="00372DE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Informační nástěnka</w:t>
      </w:r>
      <w:r w:rsidRPr="001753C4">
        <w:rPr>
          <w:rFonts w:ascii="Times New Roman" w:hAnsi="Times New Roman"/>
        </w:rPr>
        <w:t xml:space="preserve"> – </w:t>
      </w:r>
      <w:r w:rsidR="00DF2C0A">
        <w:rPr>
          <w:rFonts w:ascii="Times New Roman" w:hAnsi="Times New Roman"/>
        </w:rPr>
        <w:t>P</w:t>
      </w:r>
      <w:r w:rsidRPr="001753C4">
        <w:rPr>
          <w:rFonts w:ascii="Times New Roman" w:hAnsi="Times New Roman"/>
        </w:rPr>
        <w:t>latforma pro zobrazování reportů, informací, statistik</w:t>
      </w:r>
      <w:r w:rsidR="001E4CDC">
        <w:rPr>
          <w:rFonts w:ascii="Times New Roman" w:hAnsi="Times New Roman"/>
        </w:rPr>
        <w:t xml:space="preserve"> </w:t>
      </w:r>
      <w:r w:rsidR="00876496">
        <w:rPr>
          <w:rFonts w:ascii="Times New Roman" w:hAnsi="Times New Roman"/>
        </w:rPr>
        <w:t>dle</w:t>
      </w:r>
      <w:r w:rsidRPr="001753C4">
        <w:rPr>
          <w:rFonts w:ascii="Times New Roman" w:hAnsi="Times New Roman"/>
        </w:rPr>
        <w:t xml:space="preserve"> jednotlivých rolí.</w:t>
      </w:r>
    </w:p>
    <w:p w14:paraId="0EF8569A" w14:textId="77777777" w:rsidR="000A3AED" w:rsidRPr="00794C42" w:rsidRDefault="000A3AED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7B3245">
        <w:rPr>
          <w:rFonts w:ascii="Times New Roman" w:hAnsi="Times New Roman"/>
          <w:sz w:val="24"/>
          <w:szCs w:val="24"/>
        </w:rPr>
        <w:t>Modul Informační nástěnka</w:t>
      </w:r>
    </w:p>
    <w:p w14:paraId="681F1980" w14:textId="77777777" w:rsidR="009C26CA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Ú</w:t>
      </w:r>
      <w:r w:rsidR="00794C42">
        <w:rPr>
          <w:rFonts w:ascii="Times New Roman" w:hAnsi="Times New Roman"/>
          <w:sz w:val="22"/>
          <w:szCs w:val="22"/>
        </w:rPr>
        <w:t>čel</w:t>
      </w:r>
    </w:p>
    <w:p w14:paraId="0C222F40" w14:textId="77777777" w:rsidR="000A3AED" w:rsidRPr="00794C42" w:rsidRDefault="000A3AED" w:rsidP="00851F6E">
      <w:pPr>
        <w:pStyle w:val="Nadpis1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 w:rsidRPr="007B3245">
        <w:rPr>
          <w:rFonts w:ascii="Times New Roman" w:hAnsi="Times New Roman"/>
          <w:b w:val="0"/>
          <w:bCs w:val="0"/>
          <w:sz w:val="22"/>
          <w:szCs w:val="22"/>
        </w:rPr>
        <w:t>Zveřejňovat na jednom centrálním informačním místě zprávy pro všechny uživatele</w:t>
      </w:r>
      <w:r w:rsidR="00876496">
        <w:rPr>
          <w:rFonts w:ascii="Times New Roman" w:hAnsi="Times New Roman"/>
          <w:b w:val="0"/>
          <w:bCs w:val="0"/>
          <w:sz w:val="22"/>
          <w:szCs w:val="22"/>
        </w:rPr>
        <w:t xml:space="preserve"> podle</w:t>
      </w:r>
      <w:r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 jejich role</w:t>
      </w:r>
      <w:r w:rsidR="00E63982">
        <w:rPr>
          <w:rFonts w:ascii="Times New Roman" w:hAnsi="Times New Roman"/>
          <w:b w:val="0"/>
          <w:bCs w:val="0"/>
          <w:sz w:val="22"/>
          <w:szCs w:val="22"/>
        </w:rPr>
        <w:t xml:space="preserve"> a </w:t>
      </w:r>
      <w:r w:rsidR="001753C4">
        <w:rPr>
          <w:rFonts w:ascii="Times New Roman" w:hAnsi="Times New Roman"/>
          <w:b w:val="0"/>
          <w:bCs w:val="0"/>
          <w:sz w:val="22"/>
          <w:szCs w:val="22"/>
        </w:rPr>
        <w:t>přiřazení ke kurzu</w:t>
      </w:r>
      <w:r w:rsidRPr="007B3245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167B655F" w14:textId="77777777" w:rsidR="000A3AED" w:rsidRPr="007B3245" w:rsidRDefault="00794C42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Dílčí pro</w:t>
      </w:r>
      <w:r w:rsidR="007F597A">
        <w:rPr>
          <w:rFonts w:ascii="Times New Roman" w:hAnsi="Times New Roman"/>
          <w:sz w:val="22"/>
          <w:szCs w:val="22"/>
        </w:rPr>
        <w:t>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="007F597A">
        <w:rPr>
          <w:rFonts w:ascii="Times New Roman" w:hAnsi="Times New Roman"/>
          <w:sz w:val="22"/>
          <w:szCs w:val="22"/>
        </w:rPr>
        <w:t xml:space="preserve"> jednotlivých rolí</w:t>
      </w:r>
    </w:p>
    <w:p w14:paraId="16ECAD0E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bidi="he-IL"/>
        </w:rPr>
      </w:pPr>
      <w:r w:rsidRPr="000A3AED">
        <w:rPr>
          <w:rFonts w:ascii="Times New Roman" w:hAnsi="Times New Roman"/>
          <w:b/>
          <w:bCs/>
          <w:color w:val="000000"/>
          <w:lang w:bidi="he-IL"/>
        </w:rPr>
        <w:t>Všechny role</w:t>
      </w:r>
      <w:r w:rsidRPr="000A3AED">
        <w:rPr>
          <w:rFonts w:ascii="Times New Roman" w:hAnsi="Times New Roman"/>
          <w:color w:val="000000"/>
          <w:lang w:bidi="he-IL"/>
        </w:rPr>
        <w:t xml:space="preserve"> – Pro všechny uživatele jsou na informační nástěnce zobrazovány informace a vstupy do dalších modulů</w:t>
      </w:r>
      <w:r w:rsidR="00876496">
        <w:rPr>
          <w:rFonts w:ascii="Times New Roman" w:hAnsi="Times New Roman"/>
          <w:color w:val="000000"/>
          <w:lang w:bidi="he-IL"/>
        </w:rPr>
        <w:t xml:space="preserve"> podle</w:t>
      </w:r>
      <w:r w:rsidRPr="000A3AED">
        <w:rPr>
          <w:rFonts w:ascii="Times New Roman" w:hAnsi="Times New Roman"/>
          <w:color w:val="000000"/>
          <w:lang w:bidi="he-IL"/>
        </w:rPr>
        <w:t xml:space="preserve"> jejich role.</w:t>
      </w:r>
    </w:p>
    <w:p w14:paraId="10B7A6C4" w14:textId="77777777" w:rsidR="000A3AED" w:rsidRPr="000A3AED" w:rsidRDefault="00851F6E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bidi="he-IL"/>
        </w:rPr>
      </w:pPr>
      <w:r>
        <w:rPr>
          <w:rFonts w:ascii="Times New Roman" w:hAnsi="Times New Roman"/>
          <w:b/>
          <w:bCs/>
          <w:color w:val="000000"/>
          <w:lang w:bidi="he-IL"/>
        </w:rPr>
        <w:t xml:space="preserve">Administrátor </w:t>
      </w:r>
      <w:r w:rsidR="000A3AED" w:rsidRPr="000A3AED">
        <w:rPr>
          <w:rFonts w:ascii="Times New Roman" w:hAnsi="Times New Roman"/>
          <w:b/>
          <w:bCs/>
          <w:color w:val="000000"/>
          <w:lang w:bidi="he-IL"/>
        </w:rPr>
        <w:t>organizační</w:t>
      </w:r>
      <w:r w:rsidR="00682EF7">
        <w:rPr>
          <w:rFonts w:ascii="Times New Roman" w:hAnsi="Times New Roman"/>
          <w:color w:val="000000"/>
          <w:lang w:bidi="he-IL"/>
        </w:rPr>
        <w:t xml:space="preserve"> – </w:t>
      </w:r>
      <w:r w:rsidR="000A3AED" w:rsidRPr="000A3AED">
        <w:rPr>
          <w:rFonts w:ascii="Times New Roman" w:hAnsi="Times New Roman"/>
        </w:rPr>
        <w:t xml:space="preserve">Tvorba zpráv pro studenty všech kurzů k vyvěšení na nástěnku, připojení přílohy ke zprávě na nástěnku, zveřejnění aktuální zprávy na nástěnce. Rozesílka zpráv ostatním </w:t>
      </w:r>
      <w:r w:rsidR="003E7E31">
        <w:rPr>
          <w:rFonts w:ascii="Times New Roman" w:hAnsi="Times New Roman"/>
        </w:rPr>
        <w:t>student</w:t>
      </w:r>
      <w:r w:rsidR="000A3AED" w:rsidRPr="000A3AED">
        <w:rPr>
          <w:rFonts w:ascii="Times New Roman" w:hAnsi="Times New Roman"/>
        </w:rPr>
        <w:t xml:space="preserve">ům. Vidí na své nástěnce informace určené roli organizačního administrátora – </w:t>
      </w:r>
      <w:r>
        <w:rPr>
          <w:rFonts w:ascii="Times New Roman" w:hAnsi="Times New Roman"/>
        </w:rPr>
        <w:t>k </w:t>
      </w:r>
      <w:r w:rsidR="000A3AED" w:rsidRPr="000A3AED">
        <w:rPr>
          <w:rFonts w:ascii="Times New Roman" w:hAnsi="Times New Roman"/>
        </w:rPr>
        <w:t>uzavřeným kurzům, které administruje: přihlášené a nepřihlášené studenty, zahájení/nezahájení studia jednotlivými studenty, splnění/nesplnění požadavků na stud</w:t>
      </w:r>
      <w:r w:rsidR="00724883">
        <w:rPr>
          <w:rFonts w:ascii="Times New Roman" w:hAnsi="Times New Roman"/>
        </w:rPr>
        <w:t>ium nebo jeho fáze (potvrzení o </w:t>
      </w:r>
      <w:r w:rsidR="000A3AED" w:rsidRPr="000A3AED">
        <w:rPr>
          <w:rFonts w:ascii="Times New Roman" w:hAnsi="Times New Roman"/>
        </w:rPr>
        <w:t xml:space="preserve">přečtení studijního materiálu studentem, potvrzení o </w:t>
      </w:r>
      <w:r w:rsidR="0030757B">
        <w:rPr>
          <w:rFonts w:ascii="Times New Roman" w:hAnsi="Times New Roman"/>
        </w:rPr>
        <w:t>z</w:t>
      </w:r>
      <w:r w:rsidR="000A3AED" w:rsidRPr="000A3AED">
        <w:rPr>
          <w:rFonts w:ascii="Times New Roman" w:hAnsi="Times New Roman"/>
        </w:rPr>
        <w:t>hlédnutí studijního videa studentem), splnění/nesplnění požadavků testu nebo jeho fáze, přehled uskutečněných setkání tutora s</w:t>
      </w:r>
      <w:r w:rsidR="003E7E31">
        <w:rPr>
          <w:rFonts w:ascii="Times New Roman" w:hAnsi="Times New Roman"/>
        </w:rPr>
        <w:t>e studenty</w:t>
      </w:r>
      <w:r w:rsidR="000A3AED" w:rsidRPr="000A3AED">
        <w:rPr>
          <w:rFonts w:ascii="Times New Roman" w:hAnsi="Times New Roman"/>
        </w:rPr>
        <w:t>, přehled hodnocení jednotlivých studentů tutorem, přehled již vygenerovaných a dosud nevygenerovaných certifikátů ke kurzu apod.</w:t>
      </w:r>
    </w:p>
    <w:p w14:paraId="708554EA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lastRenderedPageBreak/>
        <w:t>Tutor</w:t>
      </w:r>
      <w:r w:rsidR="00682EF7">
        <w:rPr>
          <w:rFonts w:ascii="Times New Roman" w:hAnsi="Times New Roman"/>
        </w:rPr>
        <w:t xml:space="preserve"> – </w:t>
      </w:r>
      <w:r w:rsidRPr="000A3AED">
        <w:rPr>
          <w:rFonts w:ascii="Times New Roman" w:hAnsi="Times New Roman"/>
        </w:rPr>
        <w:t xml:space="preserve">Tvorba zprávy pro studenty tutorovaného kurzu k vyvěšení na nástěnku, připojení přílohy ke zprávě na nástěnku, zveřejnění zprávy na nástěnce. Rozesílka zpráv studentům. Vidí na své nástěnce informace určené roli tutora – ke kurzům, které tutoruje: přihlášené/nepřihlášené studenty, zahájení/nezahájení studia jednotlivými studenty, stažení/nestažení studijních materiálů </w:t>
      </w:r>
      <w:r w:rsidR="003E7E31">
        <w:rPr>
          <w:rFonts w:ascii="Times New Roman" w:hAnsi="Times New Roman"/>
        </w:rPr>
        <w:t>student</w:t>
      </w:r>
      <w:r w:rsidRPr="000A3AED">
        <w:rPr>
          <w:rFonts w:ascii="Times New Roman" w:hAnsi="Times New Roman"/>
        </w:rPr>
        <w:t>y, splnění/nesplnění požadavků na studium nebo jeho jednotlivé fáze (například potvrzení o přečtení studijního mat</w:t>
      </w:r>
      <w:r w:rsidR="0030757B">
        <w:rPr>
          <w:rFonts w:ascii="Times New Roman" w:hAnsi="Times New Roman"/>
        </w:rPr>
        <w:t>eriálu uživatelem, potvrzení o z</w:t>
      </w:r>
      <w:r w:rsidRPr="000A3AED">
        <w:rPr>
          <w:rFonts w:ascii="Times New Roman" w:hAnsi="Times New Roman"/>
        </w:rPr>
        <w:t>hlédnutí videa studentem), splnění/nesplnění požadavků testu nebo jeho fáze, přehled plánovaných a uskutečněných setkáních tutora se studenty, přehled hodnocení jedn</w:t>
      </w:r>
      <w:r w:rsidR="00794C42">
        <w:rPr>
          <w:rFonts w:ascii="Times New Roman" w:hAnsi="Times New Roman"/>
        </w:rPr>
        <w:t>otlivých studentů tutorem apod.</w:t>
      </w:r>
    </w:p>
    <w:p w14:paraId="46177930" w14:textId="77777777" w:rsidR="000A3AED" w:rsidRPr="007B3245" w:rsidRDefault="00794C42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Funkční požadavky</w:t>
      </w:r>
    </w:p>
    <w:p w14:paraId="0D90FABC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 xml:space="preserve">Informační nástěnka bude vstupem do prostředí e-learningu. </w:t>
      </w:r>
    </w:p>
    <w:p w14:paraId="0DEFBF0A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>Každý uživatel má svoji nástěnku</w:t>
      </w:r>
      <w:r w:rsidR="00876496">
        <w:rPr>
          <w:rFonts w:ascii="Times New Roman" w:hAnsi="Times New Roman"/>
          <w:bCs/>
          <w:color w:val="000000"/>
        </w:rPr>
        <w:t xml:space="preserve"> podle</w:t>
      </w:r>
      <w:r w:rsidRPr="00794C42">
        <w:rPr>
          <w:rFonts w:ascii="Times New Roman" w:hAnsi="Times New Roman"/>
          <w:bCs/>
          <w:color w:val="000000"/>
        </w:rPr>
        <w:t xml:space="preserve"> své role, vstupovat na nástěnku bude ke své roli. Uživatel s více rolemi </w:t>
      </w:r>
      <w:r w:rsidR="00466390">
        <w:rPr>
          <w:rFonts w:ascii="Times New Roman" w:hAnsi="Times New Roman"/>
          <w:bCs/>
          <w:color w:val="000000"/>
        </w:rPr>
        <w:t xml:space="preserve">bude </w:t>
      </w:r>
      <w:r w:rsidRPr="00794C42">
        <w:rPr>
          <w:rFonts w:ascii="Times New Roman" w:hAnsi="Times New Roman"/>
          <w:bCs/>
          <w:color w:val="000000"/>
        </w:rPr>
        <w:t>vstupovat přes obrazovku s rozcestníkem „Vstoupit jako“ s tlačítky, prostřednictvím kterých si vybere roli pro vstup s požadovaným oprávněním.</w:t>
      </w:r>
    </w:p>
    <w:p w14:paraId="418093B6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>Možnost tvorby zpráv na nástěnku v</w:t>
      </w:r>
      <w:r w:rsidR="001753C4">
        <w:rPr>
          <w:rFonts w:ascii="Times New Roman" w:hAnsi="Times New Roman"/>
          <w:bCs/>
          <w:color w:val="000000"/>
        </w:rPr>
        <w:t xml:space="preserve"> HTML </w:t>
      </w:r>
      <w:r w:rsidRPr="00794C42">
        <w:rPr>
          <w:rFonts w:ascii="Times New Roman" w:hAnsi="Times New Roman"/>
          <w:bCs/>
          <w:color w:val="000000"/>
        </w:rPr>
        <w:t>editoru</w:t>
      </w:r>
      <w:r w:rsidR="00724883">
        <w:rPr>
          <w:rFonts w:ascii="Times New Roman" w:hAnsi="Times New Roman"/>
          <w:bCs/>
          <w:color w:val="000000"/>
        </w:rPr>
        <w:t xml:space="preserve"> </w:t>
      </w:r>
      <w:r w:rsidRPr="00794C42">
        <w:rPr>
          <w:rFonts w:ascii="Times New Roman" w:hAnsi="Times New Roman"/>
          <w:bCs/>
          <w:color w:val="000000"/>
        </w:rPr>
        <w:t>– pro ru</w:t>
      </w:r>
      <w:r w:rsidR="00724883">
        <w:rPr>
          <w:rFonts w:ascii="Times New Roman" w:hAnsi="Times New Roman"/>
          <w:bCs/>
          <w:color w:val="000000"/>
        </w:rPr>
        <w:t>ční editaci zpráv na nástěnku i </w:t>
      </w:r>
      <w:r w:rsidRPr="00794C42">
        <w:rPr>
          <w:rFonts w:ascii="Times New Roman" w:hAnsi="Times New Roman"/>
          <w:bCs/>
          <w:color w:val="000000"/>
        </w:rPr>
        <w:t>zpráv rozesílaných z modulu Informační nástěnka e-mailem. Možnost vložit zprávu z MS Word vytvořenou mimo prostředí e-learningu.</w:t>
      </w:r>
      <w:r w:rsidR="001753C4">
        <w:rPr>
          <w:rFonts w:ascii="Times New Roman" w:hAnsi="Times New Roman"/>
          <w:bCs/>
          <w:color w:val="000000"/>
        </w:rPr>
        <w:t xml:space="preserve"> V rámci HTML editoru možnost přiložit soubory, linky, provádět základní</w:t>
      </w:r>
      <w:r w:rsidR="00402636">
        <w:rPr>
          <w:rFonts w:ascii="Times New Roman" w:hAnsi="Times New Roman"/>
          <w:bCs/>
          <w:color w:val="000000"/>
        </w:rPr>
        <w:t xml:space="preserve"> operace s písmem včetně od</w:t>
      </w:r>
      <w:r w:rsidR="001753C4">
        <w:rPr>
          <w:rFonts w:ascii="Times New Roman" w:hAnsi="Times New Roman"/>
          <w:bCs/>
          <w:color w:val="000000"/>
        </w:rPr>
        <w:t>rážek a číslování</w:t>
      </w:r>
      <w:r w:rsidR="007A16BA">
        <w:rPr>
          <w:rFonts w:ascii="Times New Roman" w:hAnsi="Times New Roman"/>
          <w:bCs/>
          <w:color w:val="000000"/>
        </w:rPr>
        <w:t>.</w:t>
      </w:r>
    </w:p>
    <w:p w14:paraId="7CAF85FB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>Možnost náhledu zprávy při tvorbě před zveřejněním na nástěnce.</w:t>
      </w:r>
    </w:p>
    <w:p w14:paraId="74B3D85B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>Možnost nastavení časového omezení platnosti zprávy.</w:t>
      </w:r>
    </w:p>
    <w:p w14:paraId="328003BC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>Každý student vidí na informační nástěnce v rubrice „moje kurzy“ všechny kurzy, které začal studovat a zároveň všechny kurzy, do kterých byl zařazen v rámci cílové skupiny.</w:t>
      </w:r>
    </w:p>
    <w:p w14:paraId="741C13B1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 xml:space="preserve">Uživatelské rozhraní modulu informační nástěnka musí studujícímu nabízet možnosti zobrazit informace o kurzech: termíny zahájení, ukončení, termíny jednotlivých fází studia a testování, termíny setkání s tutorem v e-learningovém prostředí, celkovou časovou dotaci a její rozvržení na jednotlivé bloky a části studia i testování, požadavky na studium, aktuální průběžnou informaci o pokroku ve studiu o již splněných a dosud nesplněných požadavcích na úspěšné dokončení studia, požadavky na test a jeho splnění, předpokládanou celkovou dobu studia, parametry testu (celkový čas, počet </w:t>
      </w:r>
      <w:r w:rsidR="00E0685D">
        <w:rPr>
          <w:rFonts w:ascii="Times New Roman" w:hAnsi="Times New Roman"/>
          <w:bCs/>
          <w:color w:val="000000"/>
        </w:rPr>
        <w:t>úloh</w:t>
      </w:r>
      <w:r w:rsidRPr="00794C42">
        <w:rPr>
          <w:rFonts w:ascii="Times New Roman" w:hAnsi="Times New Roman"/>
          <w:bCs/>
          <w:color w:val="000000"/>
        </w:rPr>
        <w:t xml:space="preserve"> apod.).</w:t>
      </w:r>
    </w:p>
    <w:p w14:paraId="742C69AE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>Možnost nastavení rozeslání e-mailů studentům s upozornění</w:t>
      </w:r>
      <w:r w:rsidR="0030757B">
        <w:rPr>
          <w:rFonts w:ascii="Times New Roman" w:hAnsi="Times New Roman"/>
          <w:bCs/>
          <w:color w:val="000000"/>
        </w:rPr>
        <w:t>m na novou zprávu na nástěnce e</w:t>
      </w:r>
      <w:r w:rsidR="0030757B">
        <w:rPr>
          <w:rFonts w:ascii="Times New Roman" w:hAnsi="Times New Roman"/>
          <w:bCs/>
          <w:color w:val="000000"/>
        </w:rPr>
        <w:noBreakHyphen/>
      </w:r>
      <w:r w:rsidRPr="00794C42">
        <w:rPr>
          <w:rFonts w:ascii="Times New Roman" w:hAnsi="Times New Roman"/>
          <w:bCs/>
          <w:color w:val="000000"/>
        </w:rPr>
        <w:t>mailem.</w:t>
      </w:r>
    </w:p>
    <w:p w14:paraId="66DF2621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>Zveřejňování automaticky generovaných zpráv týkajících se určitého kurzu (zprávy o blížícím se termínu ukončení studia nebo jeho fáze, o blížícím se termínu tutorované části probíhající v reálném čase, o blížícím s</w:t>
      </w:r>
      <w:r w:rsidR="008241E6" w:rsidRPr="00794C42">
        <w:rPr>
          <w:rFonts w:ascii="Times New Roman" w:hAnsi="Times New Roman"/>
          <w:bCs/>
          <w:color w:val="000000"/>
        </w:rPr>
        <w:t>e termínu zahájení testu apod.).</w:t>
      </w:r>
    </w:p>
    <w:p w14:paraId="19C6ABD0" w14:textId="77777777" w:rsidR="000A3AED" w:rsidRPr="007B3245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V</w:t>
      </w:r>
      <w:r w:rsidR="00794C42">
        <w:rPr>
          <w:rFonts w:ascii="Times New Roman" w:hAnsi="Times New Roman"/>
          <w:sz w:val="22"/>
          <w:szCs w:val="22"/>
        </w:rPr>
        <w:t>azby na ostatní moduly</w:t>
      </w:r>
    </w:p>
    <w:p w14:paraId="75BA0CA5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0A3AED">
        <w:rPr>
          <w:rFonts w:ascii="Times New Roman" w:hAnsi="Times New Roman"/>
          <w:b/>
        </w:rPr>
        <w:t>Modul IDM</w:t>
      </w:r>
      <w:r w:rsidR="00DF2C0A">
        <w:rPr>
          <w:rFonts w:ascii="Times New Roman" w:hAnsi="Times New Roman"/>
          <w:bCs/>
        </w:rPr>
        <w:t xml:space="preserve"> – U</w:t>
      </w:r>
      <w:r w:rsidRPr="000A3AED">
        <w:rPr>
          <w:rFonts w:ascii="Times New Roman" w:hAnsi="Times New Roman"/>
          <w:bCs/>
        </w:rPr>
        <w:t>živatelé vstupující na informační nástěnku vstupují v určité roli a</w:t>
      </w:r>
      <w:r w:rsidR="00876496">
        <w:rPr>
          <w:rFonts w:ascii="Times New Roman" w:hAnsi="Times New Roman"/>
          <w:bCs/>
        </w:rPr>
        <w:t xml:space="preserve"> podle</w:t>
      </w:r>
      <w:r w:rsidRPr="000A3AED">
        <w:rPr>
          <w:rFonts w:ascii="Times New Roman" w:hAnsi="Times New Roman"/>
          <w:bCs/>
        </w:rPr>
        <w:t xml:space="preserve"> toho vidí určité informace.</w:t>
      </w:r>
    </w:p>
    <w:p w14:paraId="7D841E15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0A3AED">
        <w:rPr>
          <w:rFonts w:ascii="Times New Roman" w:hAnsi="Times New Roman"/>
          <w:b/>
        </w:rPr>
        <w:t>Modul Tvorba Reportů a statistik</w:t>
      </w:r>
      <w:r w:rsidRPr="000A3AED">
        <w:rPr>
          <w:rFonts w:ascii="Times New Roman" w:hAnsi="Times New Roman"/>
        </w:rPr>
        <w:t xml:space="preserve"> </w:t>
      </w:r>
      <w:r w:rsidRPr="000A3AED">
        <w:rPr>
          <w:rFonts w:ascii="Times New Roman" w:hAnsi="Times New Roman"/>
          <w:bCs/>
        </w:rPr>
        <w:t xml:space="preserve">– </w:t>
      </w:r>
      <w:r w:rsidR="00DF2C0A">
        <w:rPr>
          <w:rFonts w:ascii="Times New Roman" w:hAnsi="Times New Roman"/>
          <w:bCs/>
        </w:rPr>
        <w:t>Z</w:t>
      </w:r>
      <w:r w:rsidRPr="000A3AED">
        <w:rPr>
          <w:rFonts w:ascii="Times New Roman" w:hAnsi="Times New Roman"/>
          <w:bCs/>
        </w:rPr>
        <w:t>veřejňování reportů generovaných prostřednictvím modulu reporty, statistiky na informační nástěnce.</w:t>
      </w:r>
    </w:p>
    <w:p w14:paraId="50830D7B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0A3AED">
        <w:rPr>
          <w:rFonts w:ascii="Times New Roman" w:hAnsi="Times New Roman"/>
          <w:b/>
        </w:rPr>
        <w:t>Modul Studium</w:t>
      </w:r>
      <w:r w:rsidRPr="000A3AED">
        <w:rPr>
          <w:rFonts w:ascii="Times New Roman" w:hAnsi="Times New Roman"/>
          <w:bCs/>
        </w:rPr>
        <w:t xml:space="preserve"> – Každý student bude mít na informační nástěnce rubriku „moje kurzy“, ve které uvidí </w:t>
      </w:r>
      <w:r w:rsidRPr="000A3AED">
        <w:rPr>
          <w:rFonts w:ascii="Times New Roman" w:hAnsi="Times New Roman"/>
        </w:rPr>
        <w:t>všechny kurzy, které začal studovat a zároveň všechny kurzy, do kterých byl zařazen v rámci cílové skupiny. Každému uživateli zapojené</w:t>
      </w:r>
      <w:r w:rsidR="00466390">
        <w:rPr>
          <w:rFonts w:ascii="Times New Roman" w:hAnsi="Times New Roman"/>
        </w:rPr>
        <w:t>mu</w:t>
      </w:r>
      <w:r w:rsidRPr="000A3AED">
        <w:rPr>
          <w:rFonts w:ascii="Times New Roman" w:hAnsi="Times New Roman"/>
        </w:rPr>
        <w:t xml:space="preserve"> do kurzu bude informační nástěnka</w:t>
      </w:r>
      <w:r w:rsidR="00876496">
        <w:rPr>
          <w:rFonts w:ascii="Times New Roman" w:hAnsi="Times New Roman"/>
        </w:rPr>
        <w:t xml:space="preserve"> podle</w:t>
      </w:r>
      <w:r w:rsidRPr="000A3AED">
        <w:rPr>
          <w:rFonts w:ascii="Times New Roman" w:hAnsi="Times New Roman"/>
        </w:rPr>
        <w:t xml:space="preserve"> jeho role zobrazovat aktuální informace ke studiu kurzu (studentovi, tutorovi, organizačnímu admin</w:t>
      </w:r>
      <w:r w:rsidR="00816ED9">
        <w:rPr>
          <w:rFonts w:ascii="Times New Roman" w:hAnsi="Times New Roman"/>
        </w:rPr>
        <w:t>istrátor</w:t>
      </w:r>
      <w:r w:rsidRPr="000A3AED">
        <w:rPr>
          <w:rFonts w:ascii="Times New Roman" w:hAnsi="Times New Roman"/>
        </w:rPr>
        <w:t>ovi, manažerovi vzdělávání).</w:t>
      </w:r>
    </w:p>
    <w:p w14:paraId="4EA8F948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</w:rPr>
        <w:t xml:space="preserve">Modul </w:t>
      </w:r>
      <w:r w:rsidRPr="00E81EAE">
        <w:rPr>
          <w:rFonts w:ascii="Times New Roman" w:hAnsi="Times New Roman"/>
          <w:b/>
        </w:rPr>
        <w:t>Správa certifikovaných kurzů</w:t>
      </w:r>
      <w:r w:rsidRPr="000A3AED">
        <w:rPr>
          <w:rFonts w:ascii="Times New Roman" w:hAnsi="Times New Roman"/>
        </w:rPr>
        <w:t xml:space="preserve"> – </w:t>
      </w:r>
      <w:r w:rsidR="00E81EAE">
        <w:rPr>
          <w:rFonts w:ascii="Times New Roman" w:hAnsi="Times New Roman"/>
        </w:rPr>
        <w:t>Z</w:t>
      </w:r>
      <w:r w:rsidRPr="000A3AED">
        <w:rPr>
          <w:rFonts w:ascii="Times New Roman" w:hAnsi="Times New Roman"/>
        </w:rPr>
        <w:t>obrazení zprávy o přidělení kurzu studentovi, tutorovi, administrátorovi.</w:t>
      </w:r>
    </w:p>
    <w:p w14:paraId="43701194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0A3AED">
        <w:rPr>
          <w:rFonts w:ascii="Times New Roman" w:hAnsi="Times New Roman"/>
          <w:b/>
        </w:rPr>
        <w:t>Modul Katalog</w:t>
      </w:r>
      <w:r w:rsidRPr="000A3AED">
        <w:rPr>
          <w:rFonts w:ascii="Times New Roman" w:hAnsi="Times New Roman"/>
        </w:rPr>
        <w:t xml:space="preserve"> – </w:t>
      </w:r>
      <w:r w:rsidR="00E81EAE">
        <w:rPr>
          <w:rFonts w:ascii="Times New Roman" w:hAnsi="Times New Roman"/>
        </w:rPr>
        <w:t>P</w:t>
      </w:r>
      <w:r w:rsidRPr="000A3AED">
        <w:rPr>
          <w:rFonts w:ascii="Times New Roman" w:hAnsi="Times New Roman"/>
        </w:rPr>
        <w:t>řenos informací</w:t>
      </w:r>
      <w:r w:rsidR="001E4CDC">
        <w:rPr>
          <w:rFonts w:ascii="Times New Roman" w:hAnsi="Times New Roman"/>
        </w:rPr>
        <w:t xml:space="preserve"> </w:t>
      </w:r>
      <w:r w:rsidR="00876496">
        <w:rPr>
          <w:rFonts w:ascii="Times New Roman" w:hAnsi="Times New Roman"/>
        </w:rPr>
        <w:t>dle</w:t>
      </w:r>
      <w:r w:rsidRPr="000A3AED">
        <w:rPr>
          <w:rFonts w:ascii="Times New Roman" w:hAnsi="Times New Roman"/>
        </w:rPr>
        <w:t xml:space="preserve"> rolí o uložení kurzu, testu, úlohy.</w:t>
      </w:r>
    </w:p>
    <w:p w14:paraId="3D5F2D1D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  <w:color w:val="000000"/>
          <w:lang w:bidi="he-IL"/>
        </w:rPr>
        <w:lastRenderedPageBreak/>
        <w:t>Modul evidence</w:t>
      </w:r>
      <w:r w:rsidRPr="000A3AED">
        <w:rPr>
          <w:rFonts w:ascii="Times New Roman" w:hAnsi="Times New Roman"/>
          <w:color w:val="000000"/>
          <w:lang w:bidi="he-IL"/>
        </w:rPr>
        <w:t xml:space="preserve"> </w:t>
      </w:r>
      <w:r w:rsidRPr="000A3AED">
        <w:rPr>
          <w:rFonts w:ascii="Times New Roman" w:hAnsi="Times New Roman"/>
          <w:b/>
          <w:bCs/>
          <w:color w:val="000000"/>
          <w:lang w:bidi="he-IL"/>
        </w:rPr>
        <w:t>vzdělávání</w:t>
      </w:r>
      <w:r w:rsidRPr="000A3AED">
        <w:rPr>
          <w:rFonts w:ascii="Times New Roman" w:hAnsi="Times New Roman"/>
          <w:color w:val="000000"/>
          <w:lang w:bidi="he-IL"/>
        </w:rPr>
        <w:t xml:space="preserve"> – </w:t>
      </w:r>
      <w:r w:rsidR="00E81EAE">
        <w:rPr>
          <w:rFonts w:ascii="Times New Roman" w:hAnsi="Times New Roman"/>
        </w:rPr>
        <w:t>Z</w:t>
      </w:r>
      <w:r w:rsidRPr="000A3AED">
        <w:rPr>
          <w:rFonts w:ascii="Times New Roman" w:hAnsi="Times New Roman"/>
        </w:rPr>
        <w:t>obrazení zvolených výstupů z modulu.</w:t>
      </w:r>
    </w:p>
    <w:p w14:paraId="07527CEB" w14:textId="77777777" w:rsidR="000A3AED" w:rsidRPr="00794C42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0A3AED">
        <w:rPr>
          <w:rFonts w:ascii="Times New Roman" w:hAnsi="Times New Roman"/>
          <w:b/>
          <w:bCs/>
          <w:color w:val="000000"/>
          <w:lang w:bidi="he-IL"/>
        </w:rPr>
        <w:t xml:space="preserve">Modul vyhodnocování testů a evaluačních </w:t>
      </w:r>
      <w:r w:rsidR="007F4073">
        <w:rPr>
          <w:rFonts w:ascii="Times New Roman" w:hAnsi="Times New Roman"/>
          <w:b/>
          <w:bCs/>
          <w:color w:val="000000"/>
          <w:lang w:bidi="he-IL"/>
        </w:rPr>
        <w:t>formulářů</w:t>
      </w:r>
      <w:r w:rsidRPr="000A3AED">
        <w:rPr>
          <w:rFonts w:ascii="Times New Roman" w:hAnsi="Times New Roman"/>
          <w:color w:val="000000"/>
          <w:lang w:bidi="he-IL"/>
        </w:rPr>
        <w:t xml:space="preserve"> – Informační nástěnka zobrazuje organizačnímu administrátorovi výsledky evaluací kurzů.</w:t>
      </w:r>
    </w:p>
    <w:p w14:paraId="028EEC83" w14:textId="77777777" w:rsidR="00177EC1" w:rsidRPr="00816ED9" w:rsidRDefault="00FC492A" w:rsidP="0030757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C4EEB">
        <w:rPr>
          <w:rFonts w:ascii="Times New Roman" w:hAnsi="Times New Roman"/>
          <w:b/>
          <w:bCs/>
          <w:i/>
          <w:iCs/>
          <w:sz w:val="24"/>
          <w:szCs w:val="24"/>
        </w:rPr>
        <w:t>Dodavatel může popsané uživatelské moduly slučovat, dělit nebo modifikovat při zachování všech požadovaných funkčnost</w:t>
      </w:r>
      <w:r w:rsidR="00816ED9">
        <w:rPr>
          <w:rFonts w:ascii="Times New Roman" w:hAnsi="Times New Roman"/>
          <w:b/>
          <w:bCs/>
          <w:i/>
          <w:iCs/>
          <w:sz w:val="24"/>
          <w:szCs w:val="24"/>
        </w:rPr>
        <w:t>í pro všechny uživatelské role.</w:t>
      </w:r>
    </w:p>
    <w:p w14:paraId="4014065A" w14:textId="77777777" w:rsidR="00381DE2" w:rsidRPr="00CF4FC1" w:rsidRDefault="00381DE2" w:rsidP="00CF4FC1">
      <w:pPr>
        <w:sectPr w:rsidR="00381DE2" w:rsidRPr="00CF4FC1" w:rsidSect="0015628E">
          <w:headerReference w:type="default" r:id="rId31"/>
          <w:footerReference w:type="default" r:id="rId32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14:paraId="5B447D58" w14:textId="67FC21C1" w:rsidR="004F467E" w:rsidRPr="006F7253" w:rsidRDefault="00A82D00" w:rsidP="00851F6E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1558B">
        <w:rPr>
          <w:rFonts w:ascii="Times New Roman" w:hAnsi="Times New Roman" w:cs="Times New Roman"/>
          <w:b w:val="0"/>
          <w:sz w:val="24"/>
          <w:szCs w:val="24"/>
        </w:rPr>
        <w:lastRenderedPageBreak/>
        <w:t>Čj.: ČŠIG</w:t>
      </w:r>
      <w:r w:rsidR="00C1558B" w:rsidRPr="00C1558B">
        <w:rPr>
          <w:rFonts w:ascii="Times New Roman" w:hAnsi="Times New Roman" w:cs="Times New Roman"/>
          <w:b w:val="0"/>
          <w:sz w:val="24"/>
          <w:szCs w:val="24"/>
        </w:rPr>
        <w:t>-2528</w:t>
      </w:r>
      <w:r w:rsidR="00124C53" w:rsidRPr="00C1558B">
        <w:rPr>
          <w:rFonts w:ascii="Times New Roman" w:hAnsi="Times New Roman" w:cs="Times New Roman"/>
          <w:b w:val="0"/>
          <w:sz w:val="24"/>
          <w:szCs w:val="24"/>
        </w:rPr>
        <w:t>/14</w:t>
      </w:r>
      <w:r w:rsidR="00160011" w:rsidRPr="00C1558B">
        <w:rPr>
          <w:rFonts w:ascii="Times New Roman" w:hAnsi="Times New Roman" w:cs="Times New Roman"/>
          <w:b w:val="0"/>
          <w:sz w:val="24"/>
          <w:szCs w:val="24"/>
        </w:rPr>
        <w:t>-G21</w:t>
      </w:r>
    </w:p>
    <w:p w14:paraId="6D8970DB" w14:textId="77777777" w:rsidR="004F467E" w:rsidRPr="00AC6AA2" w:rsidRDefault="004F467E" w:rsidP="00851F6E">
      <w:pPr>
        <w:pStyle w:val="Nzev"/>
        <w:spacing w:before="360" w:after="240"/>
        <w:rPr>
          <w:rStyle w:val="NzevChar"/>
          <w:rFonts w:ascii="Times New Roman" w:hAnsi="Times New Roman"/>
          <w:b/>
          <w:sz w:val="28"/>
          <w:szCs w:val="28"/>
        </w:rPr>
      </w:pPr>
      <w:r w:rsidRPr="00AC6AA2">
        <w:rPr>
          <w:rStyle w:val="NzevChar"/>
          <w:rFonts w:ascii="Times New Roman" w:hAnsi="Times New Roman"/>
          <w:b/>
          <w:sz w:val="28"/>
          <w:szCs w:val="28"/>
        </w:rPr>
        <w:t>Příloha č. 2</w:t>
      </w:r>
      <w:r w:rsidR="006F7253" w:rsidRPr="00AC6AA2">
        <w:rPr>
          <w:rStyle w:val="NzevChar"/>
          <w:rFonts w:ascii="Times New Roman" w:hAnsi="Times New Roman"/>
          <w:b/>
          <w:sz w:val="28"/>
          <w:szCs w:val="28"/>
        </w:rPr>
        <w:t xml:space="preserve"> Smlouvy</w:t>
      </w:r>
      <w:r w:rsidRPr="00AC6AA2">
        <w:rPr>
          <w:rStyle w:val="NzevChar"/>
          <w:rFonts w:ascii="Times New Roman" w:hAnsi="Times New Roman"/>
          <w:b/>
          <w:sz w:val="28"/>
          <w:szCs w:val="28"/>
        </w:rPr>
        <w:br/>
        <w:t>Harmonogram plnění</w:t>
      </w:r>
    </w:p>
    <w:p w14:paraId="4CBB843C" w14:textId="4EA7C6D9" w:rsidR="0052432B" w:rsidRDefault="0052432B" w:rsidP="00851F6E">
      <w:pPr>
        <w:pStyle w:val="Odstavecseseznamem1"/>
        <w:tabs>
          <w:tab w:val="left" w:pos="709"/>
        </w:tabs>
        <w:autoSpaceDE w:val="0"/>
        <w:autoSpaceDN w:val="0"/>
        <w:adjustRightInd w:val="0"/>
        <w:ind w:left="0"/>
        <w:contextualSpacing w:val="0"/>
      </w:pPr>
      <w:r w:rsidRPr="00AC6AA2">
        <w:t>Zhotovitel je povinen poskytovat objednateli pravidelné měsíční zprávy o stavu plnění</w:t>
      </w:r>
      <w:r w:rsidR="00487A24" w:rsidRPr="00AC6AA2">
        <w:t xml:space="preserve"> všech částí zakázky</w:t>
      </w:r>
      <w:r w:rsidRPr="00AC6AA2">
        <w:t xml:space="preserve">. Na vyžádání objednatele poskytne zhotovitel zprávu i častěji v mimořádných termínech. Na základě podaných zpráv může objednatel požadovat změny v realizaci plnění v souladu s obecnou definicí požadavků </w:t>
      </w:r>
      <w:r w:rsidR="00AC443D" w:rsidRPr="00AC6AA2">
        <w:t xml:space="preserve">předmětu </w:t>
      </w:r>
      <w:r w:rsidR="00765910" w:rsidRPr="00AC6AA2">
        <w:t>plnění zakázky</w:t>
      </w:r>
      <w:r w:rsidR="00177EC1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50"/>
        <w:gridCol w:w="1660"/>
        <w:gridCol w:w="1522"/>
        <w:gridCol w:w="2866"/>
      </w:tblGrid>
      <w:tr w:rsidR="001C095B" w14:paraId="24F6EA72" w14:textId="77777777" w:rsidTr="00D70423">
        <w:tc>
          <w:tcPr>
            <w:tcW w:w="562" w:type="dxa"/>
            <w:vMerge w:val="restart"/>
            <w:shd w:val="clear" w:color="auto" w:fill="0073CF"/>
            <w:vAlign w:val="center"/>
          </w:tcPr>
          <w:p w14:paraId="50CCC33E" w14:textId="77777777" w:rsidR="001C095B" w:rsidRPr="00D70423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D70423">
              <w:rPr>
                <w:rFonts w:ascii="Times New Roman" w:hAnsi="Times New Roman"/>
                <w:b/>
                <w:bCs/>
                <w:color w:val="FFFFFF" w:themeColor="background1"/>
              </w:rPr>
              <w:t>č.</w:t>
            </w:r>
          </w:p>
        </w:tc>
        <w:tc>
          <w:tcPr>
            <w:tcW w:w="2450" w:type="dxa"/>
            <w:vMerge w:val="restart"/>
            <w:shd w:val="clear" w:color="auto" w:fill="0073CF"/>
            <w:vAlign w:val="center"/>
          </w:tcPr>
          <w:p w14:paraId="5A6B0C5F" w14:textId="77777777" w:rsidR="001C095B" w:rsidRPr="00D70423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D70423">
              <w:rPr>
                <w:rFonts w:ascii="Times New Roman" w:hAnsi="Times New Roman"/>
                <w:b/>
                <w:bCs/>
                <w:color w:val="FFFFFF" w:themeColor="background1"/>
              </w:rPr>
              <w:t>dílčí plnění</w:t>
            </w:r>
          </w:p>
        </w:tc>
        <w:tc>
          <w:tcPr>
            <w:tcW w:w="3182" w:type="dxa"/>
            <w:gridSpan w:val="2"/>
            <w:shd w:val="clear" w:color="auto" w:fill="0073CF"/>
            <w:vAlign w:val="center"/>
          </w:tcPr>
          <w:p w14:paraId="57C67319" w14:textId="77777777" w:rsidR="001C095B" w:rsidRPr="00D70423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D70423">
              <w:rPr>
                <w:rFonts w:ascii="Times New Roman" w:hAnsi="Times New Roman"/>
                <w:b/>
                <w:bCs/>
                <w:color w:val="FFFFFF" w:themeColor="background1"/>
              </w:rPr>
              <w:t>závazné termíny plnění</w:t>
            </w:r>
          </w:p>
        </w:tc>
        <w:tc>
          <w:tcPr>
            <w:tcW w:w="2866" w:type="dxa"/>
            <w:vMerge w:val="restart"/>
            <w:shd w:val="clear" w:color="auto" w:fill="0073CF"/>
            <w:vAlign w:val="center"/>
          </w:tcPr>
          <w:p w14:paraId="733A7712" w14:textId="77777777" w:rsidR="001C095B" w:rsidRPr="00D70423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D70423">
              <w:rPr>
                <w:rFonts w:ascii="Times New Roman" w:hAnsi="Times New Roman"/>
                <w:b/>
                <w:bCs/>
                <w:color w:val="FFFFFF" w:themeColor="background1"/>
              </w:rPr>
              <w:t>Cena dílčího plnění</w:t>
            </w:r>
          </w:p>
        </w:tc>
      </w:tr>
      <w:tr w:rsidR="001C095B" w:rsidRPr="007E08A4" w14:paraId="75A5DBFC" w14:textId="77777777" w:rsidTr="00D70423">
        <w:tc>
          <w:tcPr>
            <w:tcW w:w="562" w:type="dxa"/>
            <w:vMerge/>
            <w:shd w:val="clear" w:color="auto" w:fill="F8BC6C"/>
            <w:vAlign w:val="center"/>
          </w:tcPr>
          <w:p w14:paraId="2F8CE976" w14:textId="77777777" w:rsidR="001C095B" w:rsidRPr="007E08A4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50" w:type="dxa"/>
            <w:vMerge/>
            <w:shd w:val="clear" w:color="auto" w:fill="F8BC6C"/>
            <w:vAlign w:val="center"/>
          </w:tcPr>
          <w:p w14:paraId="4BE529BC" w14:textId="77777777" w:rsidR="001C095B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shd w:val="clear" w:color="auto" w:fill="0073CF"/>
            <w:vAlign w:val="center"/>
          </w:tcPr>
          <w:p w14:paraId="317EF148" w14:textId="77777777" w:rsidR="001C095B" w:rsidRPr="00D70423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D70423">
              <w:rPr>
                <w:rFonts w:ascii="Times New Roman" w:hAnsi="Times New Roman"/>
                <w:b/>
                <w:bCs/>
                <w:color w:val="FFFFFF" w:themeColor="background1"/>
              </w:rPr>
              <w:t>zahájení</w:t>
            </w:r>
          </w:p>
        </w:tc>
        <w:tc>
          <w:tcPr>
            <w:tcW w:w="1522" w:type="dxa"/>
            <w:shd w:val="clear" w:color="auto" w:fill="0073CF"/>
            <w:vAlign w:val="center"/>
          </w:tcPr>
          <w:p w14:paraId="6DFB24C8" w14:textId="77777777" w:rsidR="001C095B" w:rsidRPr="00D70423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D70423">
              <w:rPr>
                <w:rFonts w:ascii="Times New Roman" w:hAnsi="Times New Roman"/>
                <w:b/>
                <w:bCs/>
                <w:color w:val="FFFFFF" w:themeColor="background1"/>
              </w:rPr>
              <w:t>ukončení</w:t>
            </w:r>
          </w:p>
        </w:tc>
        <w:tc>
          <w:tcPr>
            <w:tcW w:w="2866" w:type="dxa"/>
            <w:vMerge/>
            <w:shd w:val="clear" w:color="auto" w:fill="0073CF"/>
          </w:tcPr>
          <w:p w14:paraId="56BEED63" w14:textId="77777777" w:rsidR="001C095B" w:rsidRPr="00D70423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</w:p>
        </w:tc>
      </w:tr>
      <w:tr w:rsidR="001C095B" w14:paraId="7C7F2AD7" w14:textId="77777777" w:rsidTr="00D70423">
        <w:tc>
          <w:tcPr>
            <w:tcW w:w="562" w:type="dxa"/>
            <w:vAlign w:val="center"/>
          </w:tcPr>
          <w:p w14:paraId="76F53766" w14:textId="77777777" w:rsidR="001C095B" w:rsidRPr="007E08A4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8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vAlign w:val="center"/>
          </w:tcPr>
          <w:p w14:paraId="385B30C7" w14:textId="77777777" w:rsidR="001C095B" w:rsidRPr="007E08A4" w:rsidRDefault="001C095B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Návrh Systému</w:t>
            </w:r>
            <w:r w:rsidRPr="007E08A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1D6B0B5A" w14:textId="77777777" w:rsidR="001C095B" w:rsidRPr="00D1755E" w:rsidRDefault="00D1755E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D</w:t>
            </w:r>
            <w:r w:rsidRPr="00500A53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1522" w:type="dxa"/>
            <w:vAlign w:val="center"/>
          </w:tcPr>
          <w:p w14:paraId="2E9F32FE" w14:textId="10D444C5" w:rsidR="001C095B" w:rsidRPr="007C4019" w:rsidRDefault="00D1755E" w:rsidP="004803F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 </w:t>
            </w:r>
            <w:r w:rsidR="001C095B"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ascii="Times New Roman" w:hAnsi="Times New Roman"/>
                <w:color w:val="000000"/>
              </w:rPr>
              <w:t xml:space="preserve"> 3</w:t>
            </w:r>
            <w:r w:rsidR="00BA75DD">
              <w:rPr>
                <w:rFonts w:ascii="Times New Roman" w:hAnsi="Times New Roman"/>
                <w:color w:val="000000"/>
              </w:rPr>
              <w:t>2</w:t>
            </w:r>
            <w:r w:rsidR="001C095B">
              <w:rPr>
                <w:rFonts w:ascii="Times New Roman" w:hAnsi="Times New Roman"/>
                <w:color w:val="000000"/>
              </w:rPr>
              <w:t xml:space="preserve"> kal. dní</w:t>
            </w:r>
          </w:p>
        </w:tc>
        <w:tc>
          <w:tcPr>
            <w:tcW w:w="2866" w:type="dxa"/>
          </w:tcPr>
          <w:p w14:paraId="2C741610" w14:textId="77777777" w:rsidR="001C095B" w:rsidRDefault="001C095B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 akceptaci je zhotovitel oprávněn fakturovat max </w:t>
            </w:r>
            <w:r w:rsidR="00254EC5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 xml:space="preserve"> % smluvní ceny</w:t>
            </w:r>
          </w:p>
        </w:tc>
      </w:tr>
      <w:tr w:rsidR="004D5509" w14:paraId="2B632E28" w14:textId="77777777" w:rsidTr="00D70423">
        <w:tc>
          <w:tcPr>
            <w:tcW w:w="562" w:type="dxa"/>
            <w:vAlign w:val="center"/>
          </w:tcPr>
          <w:p w14:paraId="359B81CD" w14:textId="77777777" w:rsidR="004D5509" w:rsidRPr="007E08A4" w:rsidRDefault="004D5509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9CF6D84" w14:textId="77777777" w:rsidR="004D5509" w:rsidRPr="00D86FAC" w:rsidRDefault="004D5509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 w:rsidRPr="00D86FAC">
              <w:rPr>
                <w:rFonts w:ascii="Times New Roman" w:hAnsi="Times New Roman"/>
                <w:color w:val="000000"/>
              </w:rPr>
              <w:t xml:space="preserve">Vývoj </w:t>
            </w:r>
            <w:r w:rsidR="00D86FAC" w:rsidRPr="00D86FAC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1660" w:type="dxa"/>
            <w:vAlign w:val="center"/>
          </w:tcPr>
          <w:p w14:paraId="15A924D7" w14:textId="77777777" w:rsidR="004D5509" w:rsidRPr="007E08A4" w:rsidRDefault="004D5509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Dle uvážení zhotovitele</w:t>
            </w:r>
          </w:p>
        </w:tc>
        <w:tc>
          <w:tcPr>
            <w:tcW w:w="1522" w:type="dxa"/>
            <w:vAlign w:val="center"/>
          </w:tcPr>
          <w:p w14:paraId="14F71550" w14:textId="3A5EF4E9" w:rsidR="004D5509" w:rsidRPr="007C4019" w:rsidRDefault="00D1755E" w:rsidP="00BA75DD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 </w:t>
            </w:r>
            <w:r w:rsidR="004D5509"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4803F6">
              <w:rPr>
                <w:rFonts w:ascii="Times New Roman" w:hAnsi="Times New Roman"/>
                <w:color w:val="000000"/>
              </w:rPr>
              <w:t>6</w:t>
            </w:r>
            <w:r w:rsidR="00BA75DD">
              <w:rPr>
                <w:rFonts w:ascii="Times New Roman" w:hAnsi="Times New Roman"/>
                <w:color w:val="000000"/>
              </w:rPr>
              <w:t>4</w:t>
            </w:r>
            <w:r w:rsidR="00C737B1">
              <w:rPr>
                <w:rFonts w:ascii="Times New Roman" w:hAnsi="Times New Roman"/>
                <w:color w:val="000000"/>
              </w:rPr>
              <w:t xml:space="preserve"> kal. dní</w:t>
            </w:r>
          </w:p>
        </w:tc>
        <w:tc>
          <w:tcPr>
            <w:tcW w:w="2866" w:type="dxa"/>
          </w:tcPr>
          <w:p w14:paraId="65F9634B" w14:textId="77AC611C" w:rsidR="004D5509" w:rsidRDefault="004D5509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akceptaci je zhotovitel oprávněn fakturovat max</w:t>
            </w:r>
            <w:r w:rsidR="00254EC5">
              <w:rPr>
                <w:rFonts w:ascii="Times New Roman" w:hAnsi="Times New Roman"/>
                <w:color w:val="000000"/>
              </w:rPr>
              <w:t xml:space="preserve"> 60</w:t>
            </w:r>
            <w:r w:rsidR="0009780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% smluvní ceny</w:t>
            </w:r>
          </w:p>
        </w:tc>
      </w:tr>
      <w:tr w:rsidR="00C737B1" w14:paraId="04108A81" w14:textId="77777777" w:rsidTr="00D70423">
        <w:tc>
          <w:tcPr>
            <w:tcW w:w="562" w:type="dxa"/>
            <w:vAlign w:val="center"/>
          </w:tcPr>
          <w:p w14:paraId="16EE7C51" w14:textId="77777777" w:rsidR="00C737B1" w:rsidRDefault="00CC0D9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623E35A" w14:textId="77777777" w:rsidR="00C737B1" w:rsidRPr="00D86FAC" w:rsidRDefault="00C737B1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 w:rsidRPr="00D86FAC">
              <w:rPr>
                <w:rFonts w:ascii="Times New Roman" w:hAnsi="Times New Roman"/>
                <w:color w:val="000000"/>
              </w:rPr>
              <w:t xml:space="preserve">Proškolení klíčových uživatelů Systému </w:t>
            </w:r>
            <w:r w:rsidR="00D86FAC" w:rsidRPr="00D86FAC">
              <w:rPr>
                <w:rFonts w:ascii="Times New Roman" w:hAnsi="Times New Roman"/>
                <w:color w:val="000000"/>
              </w:rPr>
              <w:t xml:space="preserve">k základní </w:t>
            </w:r>
            <w:r w:rsidR="00285D51">
              <w:rPr>
                <w:rFonts w:ascii="Times New Roman" w:hAnsi="Times New Roman"/>
                <w:color w:val="000000"/>
              </w:rPr>
              <w:t>verzi (v částech odpovídajících plnění V</w:t>
            </w:r>
            <w:r w:rsidR="00D86FAC" w:rsidRPr="00D86FAC">
              <w:rPr>
                <w:rFonts w:ascii="Times New Roman" w:hAnsi="Times New Roman"/>
                <w:color w:val="000000"/>
              </w:rPr>
              <w:t>ývoj I)</w:t>
            </w:r>
          </w:p>
        </w:tc>
        <w:tc>
          <w:tcPr>
            <w:tcW w:w="1660" w:type="dxa"/>
            <w:vAlign w:val="center"/>
          </w:tcPr>
          <w:p w14:paraId="39D5C8D1" w14:textId="67E66316" w:rsidR="00C737B1" w:rsidRPr="007E08A4" w:rsidRDefault="00D1755E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 </w:t>
            </w:r>
            <w:r w:rsidR="00C737B1"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BA75DD">
              <w:rPr>
                <w:rFonts w:ascii="Times New Roman" w:hAnsi="Times New Roman"/>
                <w:color w:val="000000"/>
              </w:rPr>
              <w:t>74</w:t>
            </w:r>
            <w:r w:rsidR="00C737B1">
              <w:rPr>
                <w:rFonts w:ascii="Times New Roman" w:hAnsi="Times New Roman"/>
                <w:color w:val="000000"/>
              </w:rPr>
              <w:t xml:space="preserve"> kal. dní</w:t>
            </w:r>
          </w:p>
        </w:tc>
        <w:tc>
          <w:tcPr>
            <w:tcW w:w="1522" w:type="dxa"/>
            <w:vAlign w:val="center"/>
          </w:tcPr>
          <w:p w14:paraId="5985BA96" w14:textId="61965A1B" w:rsidR="00C737B1" w:rsidRPr="007C4019" w:rsidRDefault="00D1755E" w:rsidP="00AD3D4F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 </w:t>
            </w:r>
            <w:r w:rsidR="00C737B1"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BA75DD">
              <w:rPr>
                <w:rFonts w:ascii="Times New Roman" w:hAnsi="Times New Roman"/>
                <w:color w:val="000000"/>
              </w:rPr>
              <w:t>85</w:t>
            </w:r>
            <w:r w:rsidR="00C737B1">
              <w:rPr>
                <w:rFonts w:ascii="Times New Roman" w:hAnsi="Times New Roman"/>
                <w:color w:val="000000"/>
              </w:rPr>
              <w:t xml:space="preserve"> kal. dní</w:t>
            </w:r>
          </w:p>
        </w:tc>
        <w:tc>
          <w:tcPr>
            <w:tcW w:w="2866" w:type="dxa"/>
          </w:tcPr>
          <w:p w14:paraId="7A540353" w14:textId="600B976C" w:rsidR="00C737B1" w:rsidRDefault="00C737B1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akceptaci je zhotov</w:t>
            </w:r>
            <w:r w:rsidR="0009780D">
              <w:rPr>
                <w:rFonts w:ascii="Times New Roman" w:hAnsi="Times New Roman"/>
                <w:color w:val="000000"/>
              </w:rPr>
              <w:t>itel oprávněn fakturovat max 10 </w:t>
            </w:r>
            <w:r>
              <w:rPr>
                <w:rFonts w:ascii="Times New Roman" w:hAnsi="Times New Roman"/>
                <w:color w:val="000000"/>
              </w:rPr>
              <w:t>% smluvní ceny</w:t>
            </w:r>
          </w:p>
        </w:tc>
      </w:tr>
      <w:tr w:rsidR="00C737B1" w14:paraId="4F7EF986" w14:textId="77777777" w:rsidTr="00D70423">
        <w:tc>
          <w:tcPr>
            <w:tcW w:w="562" w:type="dxa"/>
            <w:vAlign w:val="center"/>
          </w:tcPr>
          <w:p w14:paraId="099E3A61" w14:textId="77777777" w:rsidR="00C737B1" w:rsidRDefault="00CC0D9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632419B" w14:textId="77777777" w:rsidR="00C737B1" w:rsidRPr="00D86FAC" w:rsidRDefault="00D86FAC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 w:rsidRPr="00D86FAC">
              <w:rPr>
                <w:rFonts w:ascii="Times New Roman" w:hAnsi="Times New Roman"/>
                <w:color w:val="000000"/>
              </w:rPr>
              <w:t>Vývoj II</w:t>
            </w:r>
          </w:p>
        </w:tc>
        <w:tc>
          <w:tcPr>
            <w:tcW w:w="1660" w:type="dxa"/>
            <w:vAlign w:val="center"/>
          </w:tcPr>
          <w:p w14:paraId="210B8AC9" w14:textId="77777777" w:rsidR="00C737B1" w:rsidRDefault="00C737B1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Dle uvážení zhotovitele</w:t>
            </w:r>
          </w:p>
        </w:tc>
        <w:tc>
          <w:tcPr>
            <w:tcW w:w="1522" w:type="dxa"/>
            <w:vAlign w:val="center"/>
          </w:tcPr>
          <w:p w14:paraId="52D812B1" w14:textId="37BCED5E" w:rsidR="00C737B1" w:rsidRDefault="00D1755E" w:rsidP="00BA75DD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 </w:t>
            </w:r>
            <w:r w:rsidR="00C737B1"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C737B1">
              <w:rPr>
                <w:rFonts w:ascii="Times New Roman" w:hAnsi="Times New Roman"/>
                <w:color w:val="000000"/>
              </w:rPr>
              <w:t>9</w:t>
            </w:r>
            <w:r w:rsidR="00BA75DD">
              <w:rPr>
                <w:rFonts w:ascii="Times New Roman" w:hAnsi="Times New Roman"/>
                <w:color w:val="000000"/>
              </w:rPr>
              <w:t>5</w:t>
            </w:r>
            <w:r w:rsidR="00C737B1">
              <w:rPr>
                <w:rFonts w:ascii="Times New Roman" w:hAnsi="Times New Roman"/>
                <w:color w:val="000000"/>
              </w:rPr>
              <w:t xml:space="preserve"> kal. dní</w:t>
            </w:r>
          </w:p>
        </w:tc>
        <w:tc>
          <w:tcPr>
            <w:tcW w:w="2866" w:type="dxa"/>
          </w:tcPr>
          <w:p w14:paraId="4651E9B1" w14:textId="65EAEE89" w:rsidR="00C737B1" w:rsidRDefault="00C737B1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akceptaci je zhotovitel oprávněn fakturovat max</w:t>
            </w:r>
            <w:r w:rsidR="001134D6">
              <w:rPr>
                <w:rFonts w:ascii="Times New Roman" w:hAnsi="Times New Roman"/>
                <w:color w:val="000000"/>
              </w:rPr>
              <w:t xml:space="preserve"> </w:t>
            </w:r>
            <w:r w:rsidR="0009780D">
              <w:rPr>
                <w:rFonts w:ascii="Times New Roman" w:hAnsi="Times New Roman"/>
                <w:color w:val="000000"/>
              </w:rPr>
              <w:t>20 </w:t>
            </w:r>
            <w:r>
              <w:rPr>
                <w:rFonts w:ascii="Times New Roman" w:hAnsi="Times New Roman"/>
                <w:color w:val="000000"/>
              </w:rPr>
              <w:t>% smluvní ceny</w:t>
            </w:r>
          </w:p>
        </w:tc>
      </w:tr>
      <w:tr w:rsidR="00C737B1" w14:paraId="798B70D1" w14:textId="77777777" w:rsidTr="00D70423">
        <w:tc>
          <w:tcPr>
            <w:tcW w:w="562" w:type="dxa"/>
            <w:vAlign w:val="center"/>
          </w:tcPr>
          <w:p w14:paraId="55377BCB" w14:textId="77777777" w:rsidR="00C737B1" w:rsidRDefault="00CC0D9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450" w:type="dxa"/>
            <w:vAlign w:val="center"/>
          </w:tcPr>
          <w:p w14:paraId="4C950D16" w14:textId="77777777" w:rsidR="00C737B1" w:rsidRDefault="00C737B1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Provoz a podpora</w:t>
            </w:r>
          </w:p>
        </w:tc>
        <w:tc>
          <w:tcPr>
            <w:tcW w:w="1660" w:type="dxa"/>
            <w:vAlign w:val="center"/>
          </w:tcPr>
          <w:p w14:paraId="0D23E5E1" w14:textId="00CDF13D" w:rsidR="00C737B1" w:rsidRDefault="00D1755E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 </w:t>
            </w:r>
            <w:r w:rsidR="00C737B1"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BA75DD">
              <w:rPr>
                <w:rFonts w:ascii="Times New Roman" w:hAnsi="Times New Roman"/>
                <w:color w:val="000000"/>
              </w:rPr>
              <w:t>65</w:t>
            </w:r>
            <w:r w:rsidR="00C737B1">
              <w:rPr>
                <w:rFonts w:ascii="Times New Roman" w:hAnsi="Times New Roman"/>
                <w:color w:val="000000"/>
              </w:rPr>
              <w:t xml:space="preserve"> kal. dní</w:t>
            </w:r>
          </w:p>
        </w:tc>
        <w:tc>
          <w:tcPr>
            <w:tcW w:w="1522" w:type="dxa"/>
            <w:vAlign w:val="center"/>
          </w:tcPr>
          <w:p w14:paraId="353696E5" w14:textId="77777777" w:rsidR="00C737B1" w:rsidRDefault="00C737B1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28. 5. 2015</w:t>
            </w:r>
          </w:p>
        </w:tc>
        <w:tc>
          <w:tcPr>
            <w:tcW w:w="2866" w:type="dxa"/>
          </w:tcPr>
          <w:p w14:paraId="0A47A4D7" w14:textId="7D982909" w:rsidR="00C737B1" w:rsidRDefault="00011EC1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akceptaci měsíčního plnění je zhotovitel oprávněn fakturovat max 3 % smluvní ceny</w:t>
            </w:r>
          </w:p>
        </w:tc>
      </w:tr>
      <w:tr w:rsidR="00C737B1" w14:paraId="27C040D5" w14:textId="77777777" w:rsidTr="00D70423">
        <w:tc>
          <w:tcPr>
            <w:tcW w:w="562" w:type="dxa"/>
            <w:vAlign w:val="center"/>
          </w:tcPr>
          <w:p w14:paraId="75740246" w14:textId="77777777" w:rsidR="00C737B1" w:rsidRDefault="00C737B1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450" w:type="dxa"/>
            <w:vAlign w:val="center"/>
          </w:tcPr>
          <w:p w14:paraId="7E883D79" w14:textId="77777777" w:rsidR="00C737B1" w:rsidRDefault="00C737B1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Migrace</w:t>
            </w:r>
            <w:r w:rsidRPr="00EA5CF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systému</w:t>
            </w:r>
            <w:r w:rsidR="001134D6">
              <w:rPr>
                <w:rFonts w:ascii="Times New Roman" w:hAnsi="Times New Roman"/>
                <w:color w:val="000000"/>
              </w:rPr>
              <w:t xml:space="preserve"> do prostředí objednatele a </w:t>
            </w:r>
            <w:r w:rsidRPr="00EA5CF8">
              <w:rPr>
                <w:rFonts w:ascii="Times New Roman" w:hAnsi="Times New Roman"/>
                <w:color w:val="000000"/>
              </w:rPr>
              <w:t>zprovoznění, včetně předání veškeré dokumentace</w:t>
            </w:r>
          </w:p>
        </w:tc>
        <w:tc>
          <w:tcPr>
            <w:tcW w:w="1660" w:type="dxa"/>
            <w:vAlign w:val="center"/>
          </w:tcPr>
          <w:p w14:paraId="4BAB4983" w14:textId="77777777" w:rsidR="00C737B1" w:rsidRDefault="00D86FAC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14. 5. 2015</w:t>
            </w:r>
          </w:p>
        </w:tc>
        <w:tc>
          <w:tcPr>
            <w:tcW w:w="1522" w:type="dxa"/>
            <w:vAlign w:val="center"/>
          </w:tcPr>
          <w:p w14:paraId="052FF87E" w14:textId="77777777" w:rsidR="00C737B1" w:rsidRDefault="00D86FAC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28. 5. 2015</w:t>
            </w:r>
          </w:p>
        </w:tc>
        <w:tc>
          <w:tcPr>
            <w:tcW w:w="2866" w:type="dxa"/>
          </w:tcPr>
          <w:p w14:paraId="1C5C9B58" w14:textId="72598A4B" w:rsidR="00C737B1" w:rsidRDefault="00C737B1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 akceptaci je zhotovitel oprávněn fakturovat </w:t>
            </w:r>
            <w:r w:rsidR="00011EC1">
              <w:rPr>
                <w:rFonts w:ascii="Times New Roman" w:hAnsi="Times New Roman"/>
                <w:color w:val="000000"/>
              </w:rPr>
              <w:t xml:space="preserve">max </w:t>
            </w:r>
            <w:r w:rsidR="00254EC5">
              <w:rPr>
                <w:rFonts w:ascii="Times New Roman" w:hAnsi="Times New Roman"/>
                <w:color w:val="000000"/>
              </w:rPr>
              <w:t xml:space="preserve">5 </w:t>
            </w:r>
            <w:r>
              <w:rPr>
                <w:rFonts w:ascii="Times New Roman" w:hAnsi="Times New Roman"/>
                <w:color w:val="000000"/>
              </w:rPr>
              <w:t>% smluvní ceny</w:t>
            </w:r>
          </w:p>
        </w:tc>
      </w:tr>
    </w:tbl>
    <w:p w14:paraId="70DFF3BB" w14:textId="6FF8147B" w:rsidR="00977C5F" w:rsidRPr="00745912" w:rsidRDefault="00D1755E" w:rsidP="00745912">
      <w:pPr>
        <w:spacing w:after="0" w:line="240" w:lineRule="auto"/>
        <w:rPr>
          <w:rFonts w:ascii="Times New Roman" w:hAnsi="Times New Roman"/>
          <w:i/>
        </w:rPr>
      </w:pPr>
      <w:r w:rsidRPr="00500A53">
        <w:rPr>
          <w:rFonts w:ascii="Times New Roman" w:hAnsi="Times New Roman"/>
          <w:i/>
          <w:color w:val="000000"/>
          <w:sz w:val="20"/>
          <w:szCs w:val="20"/>
        </w:rPr>
        <w:t>* datum podpisu smlouvy</w:t>
      </w:r>
      <w:bookmarkStart w:id="1" w:name="_GoBack"/>
      <w:bookmarkEnd w:id="1"/>
    </w:p>
    <w:sectPr w:rsidR="00977C5F" w:rsidRPr="00745912" w:rsidSect="007B324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BE34B" w14:textId="77777777" w:rsidR="00091264" w:rsidRDefault="00091264">
      <w:pPr>
        <w:spacing w:after="0" w:line="240" w:lineRule="auto"/>
      </w:pPr>
      <w:r>
        <w:separator/>
      </w:r>
    </w:p>
  </w:endnote>
  <w:endnote w:type="continuationSeparator" w:id="0">
    <w:p w14:paraId="37298922" w14:textId="77777777" w:rsidR="00091264" w:rsidRDefault="00091264">
      <w:pPr>
        <w:spacing w:after="0" w:line="240" w:lineRule="auto"/>
      </w:pPr>
      <w:r>
        <w:continuationSeparator/>
      </w:r>
    </w:p>
  </w:endnote>
  <w:endnote w:type="continuationNotice" w:id="1">
    <w:p w14:paraId="4A3E305F" w14:textId="77777777" w:rsidR="00091264" w:rsidRDefault="000912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1CCCE" w14:textId="500F971D" w:rsidR="00032F10" w:rsidRDefault="00032F10" w:rsidP="00406781">
    <w:pPr>
      <w:pStyle w:val="Zpat"/>
      <w:jc w:val="right"/>
      <w:rPr>
        <w:rStyle w:val="slostrnky"/>
      </w:rPr>
    </w:pPr>
    <w:r w:rsidRPr="00436ABB">
      <w:rPr>
        <w:rStyle w:val="slostrnky"/>
      </w:rPr>
      <w:t>Sp. zn.: ČŠIG-S-345/14-G21</w:t>
    </w:r>
  </w:p>
  <w:p w14:paraId="3A8AC4F1" w14:textId="77777777" w:rsidR="00032F10" w:rsidRDefault="00032F10" w:rsidP="00376ED3">
    <w:pPr>
      <w:pStyle w:val="Zpat"/>
      <w:spacing w:before="0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45912">
      <w:rPr>
        <w:rStyle w:val="slostrnky"/>
        <w:noProof/>
      </w:rPr>
      <w:t>45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45912">
      <w:rPr>
        <w:rStyle w:val="slostrnky"/>
        <w:noProof/>
      </w:rPr>
      <w:t>45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78169" w14:textId="77777777" w:rsidR="00091264" w:rsidRDefault="00091264">
      <w:pPr>
        <w:spacing w:after="0" w:line="240" w:lineRule="auto"/>
      </w:pPr>
      <w:r>
        <w:separator/>
      </w:r>
    </w:p>
  </w:footnote>
  <w:footnote w:type="continuationSeparator" w:id="0">
    <w:p w14:paraId="10AABDDF" w14:textId="77777777" w:rsidR="00091264" w:rsidRDefault="00091264">
      <w:pPr>
        <w:spacing w:after="0" w:line="240" w:lineRule="auto"/>
      </w:pPr>
      <w:r>
        <w:continuationSeparator/>
      </w:r>
    </w:p>
  </w:footnote>
  <w:footnote w:type="continuationNotice" w:id="1">
    <w:p w14:paraId="7C80FA55" w14:textId="77777777" w:rsidR="00091264" w:rsidRDefault="000912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B3B18" w14:textId="77777777" w:rsidR="00032F10" w:rsidRPr="00F738B3" w:rsidRDefault="00032F10" w:rsidP="00EC5860">
    <w:pPr>
      <w:pStyle w:val="Zhlav"/>
      <w:spacing w:before="0" w:after="120"/>
      <w:rPr>
        <w:noProof/>
      </w:rPr>
    </w:pPr>
    <w:r>
      <w:rPr>
        <w:noProof/>
        <w:lang w:eastAsia="cs-CZ"/>
      </w:rPr>
      <w:drawing>
        <wp:inline distT="0" distB="0" distL="0" distR="0" wp14:anchorId="2307C07A" wp14:editId="7B6FBF50">
          <wp:extent cx="5760720" cy="723900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B93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51B0884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415058"/>
    <w:multiLevelType w:val="hybridMultilevel"/>
    <w:tmpl w:val="071E5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0654654F"/>
    <w:multiLevelType w:val="hybridMultilevel"/>
    <w:tmpl w:val="70F28E86"/>
    <w:lvl w:ilvl="0" w:tplc="820C6D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4543C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371A2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759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10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9D7030"/>
    <w:multiLevelType w:val="hybridMultilevel"/>
    <w:tmpl w:val="7F3A3AC6"/>
    <w:lvl w:ilvl="0" w:tplc="E68ABC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A677CC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55A5A30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F3BE2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501FE1"/>
    <w:multiLevelType w:val="hybridMultilevel"/>
    <w:tmpl w:val="F4E23AA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D645CB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4913C1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A277EE2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1DD81AC0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A5D44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2E44AE5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381406F"/>
    <w:multiLevelType w:val="hybridMultilevel"/>
    <w:tmpl w:val="071E5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53056D9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9EB48C2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FCE237B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256040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67B5B57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74212DB"/>
    <w:multiLevelType w:val="hybridMultilevel"/>
    <w:tmpl w:val="0298BD82"/>
    <w:lvl w:ilvl="0" w:tplc="040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6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25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7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BB843F5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94B7361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C080326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DD77D95"/>
    <w:multiLevelType w:val="hybridMultilevel"/>
    <w:tmpl w:val="66426C1E"/>
    <w:lvl w:ilvl="0" w:tplc="01CC3A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20B4D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03E2CE5"/>
    <w:multiLevelType w:val="hybridMultilevel"/>
    <w:tmpl w:val="0298BD82"/>
    <w:lvl w:ilvl="0" w:tplc="040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8">
    <w:nsid w:val="510574B0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1531A4A"/>
    <w:multiLevelType w:val="hybridMultilevel"/>
    <w:tmpl w:val="7F60FB92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1711738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1712136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82729C1"/>
    <w:multiLevelType w:val="hybridMultilevel"/>
    <w:tmpl w:val="35F69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67">
    <w:nsid w:val="5AE12DD5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B8121C0"/>
    <w:multiLevelType w:val="hybridMultilevel"/>
    <w:tmpl w:val="40069BFE"/>
    <w:lvl w:ilvl="0" w:tplc="4F549D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B895E1A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0">
    <w:nsid w:val="5EE24434"/>
    <w:multiLevelType w:val="hybridMultilevel"/>
    <w:tmpl w:val="DC2035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0200E9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nsid w:val="603C20C7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62094D86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29E1EE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8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4FA295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7457F91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67707A76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6BC76CCE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0">
    <w:nsid w:val="6D4A70D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70803B4F"/>
    <w:multiLevelType w:val="hybridMultilevel"/>
    <w:tmpl w:val="445A9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09133DE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12570DA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1B329D5"/>
    <w:multiLevelType w:val="hybridMultilevel"/>
    <w:tmpl w:val="15F6E4D2"/>
    <w:lvl w:ilvl="0" w:tplc="E68ABC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77DA472A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83F67FD"/>
    <w:multiLevelType w:val="hybridMultilevel"/>
    <w:tmpl w:val="6982291A"/>
    <w:lvl w:ilvl="0" w:tplc="1384296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7B372DEB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02"/>
  </w:num>
  <w:num w:numId="4">
    <w:abstractNumId w:val="9"/>
  </w:num>
  <w:num w:numId="5">
    <w:abstractNumId w:val="62"/>
  </w:num>
  <w:num w:numId="6">
    <w:abstractNumId w:val="23"/>
  </w:num>
  <w:num w:numId="7">
    <w:abstractNumId w:val="54"/>
  </w:num>
  <w:num w:numId="8">
    <w:abstractNumId w:val="13"/>
  </w:num>
  <w:num w:numId="9">
    <w:abstractNumId w:val="52"/>
  </w:num>
  <w:num w:numId="10">
    <w:abstractNumId w:val="86"/>
  </w:num>
  <w:num w:numId="11">
    <w:abstractNumId w:val="24"/>
  </w:num>
  <w:num w:numId="12">
    <w:abstractNumId w:val="79"/>
  </w:num>
  <w:num w:numId="13">
    <w:abstractNumId w:val="78"/>
  </w:num>
  <w:num w:numId="14">
    <w:abstractNumId w:val="87"/>
  </w:num>
  <w:num w:numId="15">
    <w:abstractNumId w:val="50"/>
  </w:num>
  <w:num w:numId="16">
    <w:abstractNumId w:val="63"/>
  </w:num>
  <w:num w:numId="17">
    <w:abstractNumId w:val="77"/>
  </w:num>
  <w:num w:numId="18">
    <w:abstractNumId w:val="80"/>
  </w:num>
  <w:num w:numId="19">
    <w:abstractNumId w:val="85"/>
  </w:num>
  <w:num w:numId="20">
    <w:abstractNumId w:val="91"/>
  </w:num>
  <w:num w:numId="21">
    <w:abstractNumId w:val="55"/>
  </w:num>
  <w:num w:numId="22">
    <w:abstractNumId w:val="17"/>
  </w:num>
  <w:num w:numId="23">
    <w:abstractNumId w:val="46"/>
  </w:num>
  <w:num w:numId="24">
    <w:abstractNumId w:val="34"/>
  </w:num>
  <w:num w:numId="25">
    <w:abstractNumId w:val="103"/>
  </w:num>
  <w:num w:numId="26">
    <w:abstractNumId w:val="100"/>
  </w:num>
  <w:num w:numId="27">
    <w:abstractNumId w:val="12"/>
  </w:num>
  <w:num w:numId="28">
    <w:abstractNumId w:val="36"/>
  </w:num>
  <w:num w:numId="29">
    <w:abstractNumId w:val="99"/>
  </w:num>
  <w:num w:numId="30">
    <w:abstractNumId w:val="74"/>
  </w:num>
  <w:num w:numId="31">
    <w:abstractNumId w:val="38"/>
  </w:num>
  <w:num w:numId="32">
    <w:abstractNumId w:val="66"/>
  </w:num>
  <w:num w:numId="33">
    <w:abstractNumId w:val="35"/>
  </w:num>
  <w:num w:numId="34">
    <w:abstractNumId w:val="7"/>
  </w:num>
  <w:num w:numId="35">
    <w:abstractNumId w:val="1"/>
  </w:num>
  <w:num w:numId="36">
    <w:abstractNumId w:val="90"/>
  </w:num>
  <w:num w:numId="37">
    <w:abstractNumId w:val="42"/>
  </w:num>
  <w:num w:numId="38">
    <w:abstractNumId w:val="73"/>
  </w:num>
  <w:num w:numId="39">
    <w:abstractNumId w:val="28"/>
  </w:num>
  <w:num w:numId="40">
    <w:abstractNumId w:val="72"/>
  </w:num>
  <w:num w:numId="4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65"/>
  </w:num>
  <w:num w:numId="45">
    <w:abstractNumId w:val="45"/>
  </w:num>
  <w:num w:numId="46">
    <w:abstractNumId w:val="68"/>
  </w:num>
  <w:num w:numId="47">
    <w:abstractNumId w:val="96"/>
  </w:num>
  <w:num w:numId="48">
    <w:abstractNumId w:val="56"/>
  </w:num>
  <w:num w:numId="49">
    <w:abstractNumId w:val="39"/>
  </w:num>
  <w:num w:numId="50">
    <w:abstractNumId w:val="41"/>
  </w:num>
  <w:num w:numId="51">
    <w:abstractNumId w:val="16"/>
  </w:num>
  <w:num w:numId="52">
    <w:abstractNumId w:val="33"/>
  </w:num>
  <w:num w:numId="53">
    <w:abstractNumId w:val="47"/>
  </w:num>
  <w:num w:numId="54">
    <w:abstractNumId w:val="3"/>
  </w:num>
  <w:num w:numId="55">
    <w:abstractNumId w:val="31"/>
  </w:num>
  <w:num w:numId="56">
    <w:abstractNumId w:val="83"/>
  </w:num>
  <w:num w:numId="5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4"/>
  </w:num>
  <w:num w:numId="59">
    <w:abstractNumId w:val="49"/>
  </w:num>
  <w:num w:numId="60">
    <w:abstractNumId w:val="30"/>
  </w:num>
  <w:num w:numId="61">
    <w:abstractNumId w:val="71"/>
  </w:num>
  <w:num w:numId="62">
    <w:abstractNumId w:val="0"/>
  </w:num>
  <w:num w:numId="63">
    <w:abstractNumId w:val="101"/>
  </w:num>
  <w:num w:numId="64">
    <w:abstractNumId w:val="20"/>
  </w:num>
  <w:num w:numId="65">
    <w:abstractNumId w:val="37"/>
  </w:num>
  <w:num w:numId="66">
    <w:abstractNumId w:val="58"/>
  </w:num>
  <w:num w:numId="67">
    <w:abstractNumId w:val="26"/>
  </w:num>
  <w:num w:numId="68">
    <w:abstractNumId w:val="29"/>
  </w:num>
  <w:num w:numId="69">
    <w:abstractNumId w:val="5"/>
  </w:num>
  <w:num w:numId="70">
    <w:abstractNumId w:val="98"/>
  </w:num>
  <w:num w:numId="71">
    <w:abstractNumId w:val="59"/>
  </w:num>
  <w:num w:numId="72">
    <w:abstractNumId w:val="44"/>
  </w:num>
  <w:num w:numId="73">
    <w:abstractNumId w:val="27"/>
  </w:num>
  <w:num w:numId="74">
    <w:abstractNumId w:val="60"/>
  </w:num>
  <w:num w:numId="75">
    <w:abstractNumId w:val="67"/>
  </w:num>
  <w:num w:numId="76">
    <w:abstractNumId w:val="43"/>
  </w:num>
  <w:num w:numId="77">
    <w:abstractNumId w:val="21"/>
  </w:num>
  <w:num w:numId="78">
    <w:abstractNumId w:val="75"/>
  </w:num>
  <w:num w:numId="79">
    <w:abstractNumId w:val="64"/>
  </w:num>
  <w:num w:numId="80">
    <w:abstractNumId w:val="92"/>
  </w:num>
  <w:num w:numId="81">
    <w:abstractNumId w:val="95"/>
  </w:num>
  <w:num w:numId="82">
    <w:abstractNumId w:val="94"/>
  </w:num>
  <w:num w:numId="83">
    <w:abstractNumId w:val="8"/>
  </w:num>
  <w:num w:numId="84">
    <w:abstractNumId w:val="88"/>
  </w:num>
  <w:num w:numId="85">
    <w:abstractNumId w:val="48"/>
  </w:num>
  <w:num w:numId="86">
    <w:abstractNumId w:val="18"/>
  </w:num>
  <w:num w:numId="87">
    <w:abstractNumId w:val="6"/>
  </w:num>
  <w:num w:numId="88">
    <w:abstractNumId w:val="97"/>
  </w:num>
  <w:num w:numId="89">
    <w:abstractNumId w:val="53"/>
  </w:num>
  <w:num w:numId="90">
    <w:abstractNumId w:val="11"/>
  </w:num>
  <w:num w:numId="91">
    <w:abstractNumId w:val="51"/>
  </w:num>
  <w:num w:numId="92">
    <w:abstractNumId w:val="32"/>
  </w:num>
  <w:num w:numId="93">
    <w:abstractNumId w:val="14"/>
  </w:num>
  <w:num w:numId="94">
    <w:abstractNumId w:val="15"/>
  </w:num>
  <w:num w:numId="95">
    <w:abstractNumId w:val="76"/>
  </w:num>
  <w:num w:numId="96">
    <w:abstractNumId w:val="81"/>
  </w:num>
  <w:num w:numId="97">
    <w:abstractNumId w:val="57"/>
  </w:num>
  <w:num w:numId="98">
    <w:abstractNumId w:val="89"/>
  </w:num>
  <w:num w:numId="99">
    <w:abstractNumId w:val="69"/>
  </w:num>
  <w:num w:numId="100">
    <w:abstractNumId w:val="61"/>
  </w:num>
  <w:num w:numId="101">
    <w:abstractNumId w:val="40"/>
  </w:num>
  <w:num w:numId="102">
    <w:abstractNumId w:val="93"/>
  </w:num>
  <w:num w:numId="103">
    <w:abstractNumId w:val="22"/>
  </w:num>
  <w:num w:numId="104">
    <w:abstractNumId w:val="2"/>
  </w:num>
  <w:num w:numId="105">
    <w:abstractNumId w:val="70"/>
  </w:num>
  <w:num w:numId="106">
    <w:abstractNumId w:val="25"/>
  </w:num>
  <w:num w:numId="107">
    <w:abstractNumId w:val="82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533A"/>
    <w:rsid w:val="000064D9"/>
    <w:rsid w:val="0000676B"/>
    <w:rsid w:val="000103DA"/>
    <w:rsid w:val="000107C5"/>
    <w:rsid w:val="00011EC1"/>
    <w:rsid w:val="00012353"/>
    <w:rsid w:val="00013A23"/>
    <w:rsid w:val="00013AFA"/>
    <w:rsid w:val="000141BF"/>
    <w:rsid w:val="00014260"/>
    <w:rsid w:val="00014395"/>
    <w:rsid w:val="000150FD"/>
    <w:rsid w:val="00015213"/>
    <w:rsid w:val="00015C48"/>
    <w:rsid w:val="0002120B"/>
    <w:rsid w:val="000220E6"/>
    <w:rsid w:val="0002211E"/>
    <w:rsid w:val="00025A9D"/>
    <w:rsid w:val="00025F15"/>
    <w:rsid w:val="00026547"/>
    <w:rsid w:val="00026B03"/>
    <w:rsid w:val="00031491"/>
    <w:rsid w:val="00032F10"/>
    <w:rsid w:val="00034194"/>
    <w:rsid w:val="00034930"/>
    <w:rsid w:val="00035558"/>
    <w:rsid w:val="00036A0F"/>
    <w:rsid w:val="00036C70"/>
    <w:rsid w:val="000377F6"/>
    <w:rsid w:val="00041242"/>
    <w:rsid w:val="000413A2"/>
    <w:rsid w:val="000415AA"/>
    <w:rsid w:val="00041E80"/>
    <w:rsid w:val="0004267F"/>
    <w:rsid w:val="000443D3"/>
    <w:rsid w:val="000500E9"/>
    <w:rsid w:val="00051F9C"/>
    <w:rsid w:val="0005757D"/>
    <w:rsid w:val="000611CD"/>
    <w:rsid w:val="0006158F"/>
    <w:rsid w:val="000626BE"/>
    <w:rsid w:val="000629D4"/>
    <w:rsid w:val="00062EDA"/>
    <w:rsid w:val="00063D44"/>
    <w:rsid w:val="0006571C"/>
    <w:rsid w:val="000666E5"/>
    <w:rsid w:val="00077F22"/>
    <w:rsid w:val="00077FE2"/>
    <w:rsid w:val="000803E0"/>
    <w:rsid w:val="00081F60"/>
    <w:rsid w:val="00081FA2"/>
    <w:rsid w:val="00082ACF"/>
    <w:rsid w:val="000842ED"/>
    <w:rsid w:val="00084B1E"/>
    <w:rsid w:val="00084BAD"/>
    <w:rsid w:val="00085FEF"/>
    <w:rsid w:val="000862D7"/>
    <w:rsid w:val="000869D0"/>
    <w:rsid w:val="00087328"/>
    <w:rsid w:val="00091264"/>
    <w:rsid w:val="0009412C"/>
    <w:rsid w:val="000966F5"/>
    <w:rsid w:val="00097774"/>
    <w:rsid w:val="0009780D"/>
    <w:rsid w:val="000978EC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465"/>
    <w:rsid w:val="000B2AA4"/>
    <w:rsid w:val="000B42E9"/>
    <w:rsid w:val="000B4670"/>
    <w:rsid w:val="000B5370"/>
    <w:rsid w:val="000B5AC5"/>
    <w:rsid w:val="000B5B3E"/>
    <w:rsid w:val="000B7891"/>
    <w:rsid w:val="000C0248"/>
    <w:rsid w:val="000C13D7"/>
    <w:rsid w:val="000C2681"/>
    <w:rsid w:val="000C3B16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0ECD"/>
    <w:rsid w:val="000E159D"/>
    <w:rsid w:val="000E2DF4"/>
    <w:rsid w:val="000E5925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E58"/>
    <w:rsid w:val="00105EEC"/>
    <w:rsid w:val="00107A21"/>
    <w:rsid w:val="001101D0"/>
    <w:rsid w:val="00110890"/>
    <w:rsid w:val="00110E8D"/>
    <w:rsid w:val="00111C59"/>
    <w:rsid w:val="00111D4F"/>
    <w:rsid w:val="001125FC"/>
    <w:rsid w:val="00112C93"/>
    <w:rsid w:val="00112F74"/>
    <w:rsid w:val="001134D6"/>
    <w:rsid w:val="001139FE"/>
    <w:rsid w:val="00113E31"/>
    <w:rsid w:val="0011694A"/>
    <w:rsid w:val="001207E4"/>
    <w:rsid w:val="00120D95"/>
    <w:rsid w:val="0012116C"/>
    <w:rsid w:val="00121568"/>
    <w:rsid w:val="00121B48"/>
    <w:rsid w:val="00122B01"/>
    <w:rsid w:val="001233DC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E87"/>
    <w:rsid w:val="001335EC"/>
    <w:rsid w:val="00133802"/>
    <w:rsid w:val="00134470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E81"/>
    <w:rsid w:val="00183202"/>
    <w:rsid w:val="001833B1"/>
    <w:rsid w:val="00185152"/>
    <w:rsid w:val="00185778"/>
    <w:rsid w:val="00186954"/>
    <w:rsid w:val="00190BEB"/>
    <w:rsid w:val="0019103A"/>
    <w:rsid w:val="00191615"/>
    <w:rsid w:val="0019283C"/>
    <w:rsid w:val="00193623"/>
    <w:rsid w:val="001946B0"/>
    <w:rsid w:val="0019763B"/>
    <w:rsid w:val="001A0DD0"/>
    <w:rsid w:val="001A22E9"/>
    <w:rsid w:val="001A5E3D"/>
    <w:rsid w:val="001A5F5A"/>
    <w:rsid w:val="001A6366"/>
    <w:rsid w:val="001A6432"/>
    <w:rsid w:val="001A6AC3"/>
    <w:rsid w:val="001A73FB"/>
    <w:rsid w:val="001A7A43"/>
    <w:rsid w:val="001A7BAC"/>
    <w:rsid w:val="001B005E"/>
    <w:rsid w:val="001B0512"/>
    <w:rsid w:val="001B10D8"/>
    <w:rsid w:val="001B5B25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44E2"/>
    <w:rsid w:val="001C6191"/>
    <w:rsid w:val="001C675C"/>
    <w:rsid w:val="001C759E"/>
    <w:rsid w:val="001D37B6"/>
    <w:rsid w:val="001D3A81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3F54"/>
    <w:rsid w:val="001E4CDC"/>
    <w:rsid w:val="001E5C1F"/>
    <w:rsid w:val="001E5DA1"/>
    <w:rsid w:val="001E6F4E"/>
    <w:rsid w:val="001F0A74"/>
    <w:rsid w:val="001F0C2A"/>
    <w:rsid w:val="001F1A2D"/>
    <w:rsid w:val="001F3BA5"/>
    <w:rsid w:val="001F4DE9"/>
    <w:rsid w:val="001F5C16"/>
    <w:rsid w:val="001F5D15"/>
    <w:rsid w:val="001F6885"/>
    <w:rsid w:val="00202F79"/>
    <w:rsid w:val="0020397B"/>
    <w:rsid w:val="00205502"/>
    <w:rsid w:val="00205830"/>
    <w:rsid w:val="00206970"/>
    <w:rsid w:val="00211630"/>
    <w:rsid w:val="002128C1"/>
    <w:rsid w:val="00212A7A"/>
    <w:rsid w:val="00214AC5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55E8"/>
    <w:rsid w:val="0023637E"/>
    <w:rsid w:val="002364F3"/>
    <w:rsid w:val="00243C53"/>
    <w:rsid w:val="0024477B"/>
    <w:rsid w:val="00246DD2"/>
    <w:rsid w:val="00247162"/>
    <w:rsid w:val="00250707"/>
    <w:rsid w:val="00251594"/>
    <w:rsid w:val="00251D21"/>
    <w:rsid w:val="0025293A"/>
    <w:rsid w:val="00254EC5"/>
    <w:rsid w:val="00256D24"/>
    <w:rsid w:val="0026151A"/>
    <w:rsid w:val="00261684"/>
    <w:rsid w:val="00261FED"/>
    <w:rsid w:val="0026227F"/>
    <w:rsid w:val="002625A5"/>
    <w:rsid w:val="0026356B"/>
    <w:rsid w:val="0026424C"/>
    <w:rsid w:val="002675F6"/>
    <w:rsid w:val="00267D89"/>
    <w:rsid w:val="002701B6"/>
    <w:rsid w:val="00270647"/>
    <w:rsid w:val="00270EFD"/>
    <w:rsid w:val="0027450F"/>
    <w:rsid w:val="00274E43"/>
    <w:rsid w:val="00275FE7"/>
    <w:rsid w:val="00277793"/>
    <w:rsid w:val="0028215C"/>
    <w:rsid w:val="00283AA1"/>
    <w:rsid w:val="00285303"/>
    <w:rsid w:val="002853E6"/>
    <w:rsid w:val="00285D51"/>
    <w:rsid w:val="00285F6F"/>
    <w:rsid w:val="00291C5D"/>
    <w:rsid w:val="002933B3"/>
    <w:rsid w:val="00293BD7"/>
    <w:rsid w:val="00294231"/>
    <w:rsid w:val="00297031"/>
    <w:rsid w:val="002A02E5"/>
    <w:rsid w:val="002A0B59"/>
    <w:rsid w:val="002A0CF2"/>
    <w:rsid w:val="002A0DD1"/>
    <w:rsid w:val="002A1BAE"/>
    <w:rsid w:val="002A2DFD"/>
    <w:rsid w:val="002A3897"/>
    <w:rsid w:val="002A39FF"/>
    <w:rsid w:val="002A451F"/>
    <w:rsid w:val="002A5426"/>
    <w:rsid w:val="002A58AE"/>
    <w:rsid w:val="002A696A"/>
    <w:rsid w:val="002A7558"/>
    <w:rsid w:val="002B007C"/>
    <w:rsid w:val="002B00DE"/>
    <w:rsid w:val="002B0B40"/>
    <w:rsid w:val="002B481B"/>
    <w:rsid w:val="002B7EFC"/>
    <w:rsid w:val="002C23B6"/>
    <w:rsid w:val="002C28F2"/>
    <w:rsid w:val="002C513D"/>
    <w:rsid w:val="002C5879"/>
    <w:rsid w:val="002D0A8F"/>
    <w:rsid w:val="002D11A8"/>
    <w:rsid w:val="002D25CD"/>
    <w:rsid w:val="002D2608"/>
    <w:rsid w:val="002D2F69"/>
    <w:rsid w:val="002D48B2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557"/>
    <w:rsid w:val="002E74C7"/>
    <w:rsid w:val="002F080E"/>
    <w:rsid w:val="002F0867"/>
    <w:rsid w:val="002F0E2A"/>
    <w:rsid w:val="002F1FB2"/>
    <w:rsid w:val="002F5402"/>
    <w:rsid w:val="002F5D58"/>
    <w:rsid w:val="002F6493"/>
    <w:rsid w:val="002F68A6"/>
    <w:rsid w:val="002F779C"/>
    <w:rsid w:val="00300850"/>
    <w:rsid w:val="00301068"/>
    <w:rsid w:val="00301A5E"/>
    <w:rsid w:val="00301C59"/>
    <w:rsid w:val="00302103"/>
    <w:rsid w:val="00302A54"/>
    <w:rsid w:val="00304E2C"/>
    <w:rsid w:val="00305441"/>
    <w:rsid w:val="00306938"/>
    <w:rsid w:val="00306D08"/>
    <w:rsid w:val="0030757B"/>
    <w:rsid w:val="00307FEF"/>
    <w:rsid w:val="00310185"/>
    <w:rsid w:val="00311664"/>
    <w:rsid w:val="00312173"/>
    <w:rsid w:val="003127FC"/>
    <w:rsid w:val="0031297D"/>
    <w:rsid w:val="00313B16"/>
    <w:rsid w:val="00315E9A"/>
    <w:rsid w:val="003177D0"/>
    <w:rsid w:val="00317ABD"/>
    <w:rsid w:val="003213C3"/>
    <w:rsid w:val="00323C67"/>
    <w:rsid w:val="00324AC2"/>
    <w:rsid w:val="003306A2"/>
    <w:rsid w:val="003309FE"/>
    <w:rsid w:val="00332526"/>
    <w:rsid w:val="00332964"/>
    <w:rsid w:val="00332F44"/>
    <w:rsid w:val="0033651F"/>
    <w:rsid w:val="00336D6C"/>
    <w:rsid w:val="00337B85"/>
    <w:rsid w:val="003406B7"/>
    <w:rsid w:val="00341751"/>
    <w:rsid w:val="0034446C"/>
    <w:rsid w:val="00344DF6"/>
    <w:rsid w:val="00346908"/>
    <w:rsid w:val="00347D3B"/>
    <w:rsid w:val="003502A0"/>
    <w:rsid w:val="00350388"/>
    <w:rsid w:val="00350EDC"/>
    <w:rsid w:val="0035303E"/>
    <w:rsid w:val="003544EF"/>
    <w:rsid w:val="00357E7E"/>
    <w:rsid w:val="00361178"/>
    <w:rsid w:val="00362C94"/>
    <w:rsid w:val="00363F7D"/>
    <w:rsid w:val="00364920"/>
    <w:rsid w:val="00366529"/>
    <w:rsid w:val="00366E56"/>
    <w:rsid w:val="00367FCF"/>
    <w:rsid w:val="00370A18"/>
    <w:rsid w:val="00371DE1"/>
    <w:rsid w:val="00372DE2"/>
    <w:rsid w:val="003745B8"/>
    <w:rsid w:val="003747DE"/>
    <w:rsid w:val="00376AFB"/>
    <w:rsid w:val="00376ED3"/>
    <w:rsid w:val="0037743E"/>
    <w:rsid w:val="00381952"/>
    <w:rsid w:val="00381977"/>
    <w:rsid w:val="00381DE2"/>
    <w:rsid w:val="003825BC"/>
    <w:rsid w:val="0038707D"/>
    <w:rsid w:val="0038775B"/>
    <w:rsid w:val="00390C2A"/>
    <w:rsid w:val="00394907"/>
    <w:rsid w:val="00396710"/>
    <w:rsid w:val="00396EC9"/>
    <w:rsid w:val="00396ECE"/>
    <w:rsid w:val="003970C2"/>
    <w:rsid w:val="0039775D"/>
    <w:rsid w:val="003A1087"/>
    <w:rsid w:val="003A1FE6"/>
    <w:rsid w:val="003A26FE"/>
    <w:rsid w:val="003A2702"/>
    <w:rsid w:val="003A372F"/>
    <w:rsid w:val="003A3E87"/>
    <w:rsid w:val="003A3E98"/>
    <w:rsid w:val="003A3F85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C044E"/>
    <w:rsid w:val="003C0B3F"/>
    <w:rsid w:val="003C185E"/>
    <w:rsid w:val="003C2F1C"/>
    <w:rsid w:val="003C35CA"/>
    <w:rsid w:val="003C3C10"/>
    <w:rsid w:val="003C4FCE"/>
    <w:rsid w:val="003D0577"/>
    <w:rsid w:val="003D120F"/>
    <w:rsid w:val="003D1DBE"/>
    <w:rsid w:val="003D28BA"/>
    <w:rsid w:val="003D5339"/>
    <w:rsid w:val="003D692A"/>
    <w:rsid w:val="003D72A0"/>
    <w:rsid w:val="003D7833"/>
    <w:rsid w:val="003D7A31"/>
    <w:rsid w:val="003E0F53"/>
    <w:rsid w:val="003E3BE5"/>
    <w:rsid w:val="003E409B"/>
    <w:rsid w:val="003E4A10"/>
    <w:rsid w:val="003E5F6A"/>
    <w:rsid w:val="003E7E31"/>
    <w:rsid w:val="003F7B97"/>
    <w:rsid w:val="00402636"/>
    <w:rsid w:val="00405EF0"/>
    <w:rsid w:val="00406722"/>
    <w:rsid w:val="00406781"/>
    <w:rsid w:val="00410C65"/>
    <w:rsid w:val="00412984"/>
    <w:rsid w:val="004134A4"/>
    <w:rsid w:val="00413501"/>
    <w:rsid w:val="00414F6B"/>
    <w:rsid w:val="00415D34"/>
    <w:rsid w:val="00415DF6"/>
    <w:rsid w:val="004169CD"/>
    <w:rsid w:val="00421024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486C"/>
    <w:rsid w:val="004348E8"/>
    <w:rsid w:val="00435339"/>
    <w:rsid w:val="00436ABB"/>
    <w:rsid w:val="00436F40"/>
    <w:rsid w:val="004374F1"/>
    <w:rsid w:val="00441D98"/>
    <w:rsid w:val="004454A3"/>
    <w:rsid w:val="00445985"/>
    <w:rsid w:val="00446E5E"/>
    <w:rsid w:val="0045038D"/>
    <w:rsid w:val="00450B61"/>
    <w:rsid w:val="00450C41"/>
    <w:rsid w:val="00453764"/>
    <w:rsid w:val="0045548B"/>
    <w:rsid w:val="00456123"/>
    <w:rsid w:val="00456D94"/>
    <w:rsid w:val="00456E95"/>
    <w:rsid w:val="00456ECB"/>
    <w:rsid w:val="00457284"/>
    <w:rsid w:val="00460C8D"/>
    <w:rsid w:val="004620FC"/>
    <w:rsid w:val="004625CD"/>
    <w:rsid w:val="00463D24"/>
    <w:rsid w:val="00464984"/>
    <w:rsid w:val="00465F42"/>
    <w:rsid w:val="00466390"/>
    <w:rsid w:val="00466596"/>
    <w:rsid w:val="00466FFE"/>
    <w:rsid w:val="00467756"/>
    <w:rsid w:val="0047006D"/>
    <w:rsid w:val="004719CE"/>
    <w:rsid w:val="00471C3F"/>
    <w:rsid w:val="00472991"/>
    <w:rsid w:val="00472A4C"/>
    <w:rsid w:val="00472CCD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759"/>
    <w:rsid w:val="004831BD"/>
    <w:rsid w:val="00486CB7"/>
    <w:rsid w:val="0048732F"/>
    <w:rsid w:val="00487714"/>
    <w:rsid w:val="00487A24"/>
    <w:rsid w:val="00491BD4"/>
    <w:rsid w:val="00492446"/>
    <w:rsid w:val="00495105"/>
    <w:rsid w:val="00495ADE"/>
    <w:rsid w:val="004A1374"/>
    <w:rsid w:val="004A2474"/>
    <w:rsid w:val="004A325E"/>
    <w:rsid w:val="004A376E"/>
    <w:rsid w:val="004A5B00"/>
    <w:rsid w:val="004A6346"/>
    <w:rsid w:val="004B06BB"/>
    <w:rsid w:val="004B11F8"/>
    <w:rsid w:val="004B5AEF"/>
    <w:rsid w:val="004B71E0"/>
    <w:rsid w:val="004C023F"/>
    <w:rsid w:val="004C33EE"/>
    <w:rsid w:val="004C447A"/>
    <w:rsid w:val="004C56F6"/>
    <w:rsid w:val="004C576A"/>
    <w:rsid w:val="004C5C3B"/>
    <w:rsid w:val="004C72F4"/>
    <w:rsid w:val="004D1364"/>
    <w:rsid w:val="004D1791"/>
    <w:rsid w:val="004D20F3"/>
    <w:rsid w:val="004D2BB6"/>
    <w:rsid w:val="004D35D6"/>
    <w:rsid w:val="004D4D2C"/>
    <w:rsid w:val="004D5509"/>
    <w:rsid w:val="004D5D16"/>
    <w:rsid w:val="004D7351"/>
    <w:rsid w:val="004E124D"/>
    <w:rsid w:val="004E2F9B"/>
    <w:rsid w:val="004E3D92"/>
    <w:rsid w:val="004E4013"/>
    <w:rsid w:val="004E700C"/>
    <w:rsid w:val="004E7AEB"/>
    <w:rsid w:val="004E7DA6"/>
    <w:rsid w:val="004F0E12"/>
    <w:rsid w:val="004F2902"/>
    <w:rsid w:val="004F2E1E"/>
    <w:rsid w:val="004F3819"/>
    <w:rsid w:val="004F467E"/>
    <w:rsid w:val="004F55E0"/>
    <w:rsid w:val="004F5FE3"/>
    <w:rsid w:val="004F76D0"/>
    <w:rsid w:val="00500A53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B00"/>
    <w:rsid w:val="00512DDD"/>
    <w:rsid w:val="00513BE1"/>
    <w:rsid w:val="00514452"/>
    <w:rsid w:val="00517838"/>
    <w:rsid w:val="00520D92"/>
    <w:rsid w:val="00520F3E"/>
    <w:rsid w:val="00523033"/>
    <w:rsid w:val="0052310C"/>
    <w:rsid w:val="0052432B"/>
    <w:rsid w:val="00525473"/>
    <w:rsid w:val="00530159"/>
    <w:rsid w:val="005310AE"/>
    <w:rsid w:val="00532A3F"/>
    <w:rsid w:val="00532CC7"/>
    <w:rsid w:val="005330A0"/>
    <w:rsid w:val="005339AA"/>
    <w:rsid w:val="00535093"/>
    <w:rsid w:val="00535601"/>
    <w:rsid w:val="00535908"/>
    <w:rsid w:val="0053594E"/>
    <w:rsid w:val="0053780A"/>
    <w:rsid w:val="00540809"/>
    <w:rsid w:val="00540C64"/>
    <w:rsid w:val="00541D19"/>
    <w:rsid w:val="005420D9"/>
    <w:rsid w:val="00544ED4"/>
    <w:rsid w:val="005463F5"/>
    <w:rsid w:val="005467AF"/>
    <w:rsid w:val="00546E3E"/>
    <w:rsid w:val="00550258"/>
    <w:rsid w:val="005504A3"/>
    <w:rsid w:val="00551CA2"/>
    <w:rsid w:val="00553895"/>
    <w:rsid w:val="005539CB"/>
    <w:rsid w:val="005542C3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236D"/>
    <w:rsid w:val="00563274"/>
    <w:rsid w:val="00565B6F"/>
    <w:rsid w:val="00565BC5"/>
    <w:rsid w:val="005664D0"/>
    <w:rsid w:val="0056663B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37EB"/>
    <w:rsid w:val="0058419F"/>
    <w:rsid w:val="00585058"/>
    <w:rsid w:val="00585941"/>
    <w:rsid w:val="00586006"/>
    <w:rsid w:val="00586A1A"/>
    <w:rsid w:val="005876F4"/>
    <w:rsid w:val="00592342"/>
    <w:rsid w:val="00594014"/>
    <w:rsid w:val="00594674"/>
    <w:rsid w:val="00595A77"/>
    <w:rsid w:val="005A0F82"/>
    <w:rsid w:val="005A157D"/>
    <w:rsid w:val="005A1D27"/>
    <w:rsid w:val="005A3025"/>
    <w:rsid w:val="005A5798"/>
    <w:rsid w:val="005A5A07"/>
    <w:rsid w:val="005A5A51"/>
    <w:rsid w:val="005A6407"/>
    <w:rsid w:val="005A6E02"/>
    <w:rsid w:val="005B0773"/>
    <w:rsid w:val="005B207B"/>
    <w:rsid w:val="005B2A74"/>
    <w:rsid w:val="005B3781"/>
    <w:rsid w:val="005B4826"/>
    <w:rsid w:val="005B5777"/>
    <w:rsid w:val="005B5E87"/>
    <w:rsid w:val="005B60A9"/>
    <w:rsid w:val="005B7389"/>
    <w:rsid w:val="005B755E"/>
    <w:rsid w:val="005B78F0"/>
    <w:rsid w:val="005C1E3E"/>
    <w:rsid w:val="005C27B3"/>
    <w:rsid w:val="005C2C5C"/>
    <w:rsid w:val="005C30DA"/>
    <w:rsid w:val="005C343D"/>
    <w:rsid w:val="005C3E8A"/>
    <w:rsid w:val="005C4935"/>
    <w:rsid w:val="005C57FD"/>
    <w:rsid w:val="005C58BE"/>
    <w:rsid w:val="005C594B"/>
    <w:rsid w:val="005C75E5"/>
    <w:rsid w:val="005C766E"/>
    <w:rsid w:val="005C788A"/>
    <w:rsid w:val="005D01A5"/>
    <w:rsid w:val="005D1951"/>
    <w:rsid w:val="005D38AE"/>
    <w:rsid w:val="005D50DC"/>
    <w:rsid w:val="005D5DC1"/>
    <w:rsid w:val="005D619C"/>
    <w:rsid w:val="005E05AA"/>
    <w:rsid w:val="005E157B"/>
    <w:rsid w:val="005E1744"/>
    <w:rsid w:val="005E1BF4"/>
    <w:rsid w:val="005E39B9"/>
    <w:rsid w:val="005E44F4"/>
    <w:rsid w:val="005E51C4"/>
    <w:rsid w:val="005E7C32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602871"/>
    <w:rsid w:val="00602A35"/>
    <w:rsid w:val="00602FCD"/>
    <w:rsid w:val="006051AB"/>
    <w:rsid w:val="00607012"/>
    <w:rsid w:val="0060764C"/>
    <w:rsid w:val="00612061"/>
    <w:rsid w:val="00614770"/>
    <w:rsid w:val="00616DEB"/>
    <w:rsid w:val="006201DA"/>
    <w:rsid w:val="006202B6"/>
    <w:rsid w:val="0062107B"/>
    <w:rsid w:val="00621451"/>
    <w:rsid w:val="00621F0B"/>
    <w:rsid w:val="006243B4"/>
    <w:rsid w:val="00624BA3"/>
    <w:rsid w:val="00625E5E"/>
    <w:rsid w:val="00626789"/>
    <w:rsid w:val="006274B0"/>
    <w:rsid w:val="006301E2"/>
    <w:rsid w:val="006306B9"/>
    <w:rsid w:val="006307B7"/>
    <w:rsid w:val="00630FE1"/>
    <w:rsid w:val="0063263D"/>
    <w:rsid w:val="00632658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6023"/>
    <w:rsid w:val="006561C1"/>
    <w:rsid w:val="00660340"/>
    <w:rsid w:val="0066096B"/>
    <w:rsid w:val="00661369"/>
    <w:rsid w:val="0066149A"/>
    <w:rsid w:val="006622D0"/>
    <w:rsid w:val="00662C02"/>
    <w:rsid w:val="006631B2"/>
    <w:rsid w:val="00664183"/>
    <w:rsid w:val="00664EAB"/>
    <w:rsid w:val="00665679"/>
    <w:rsid w:val="006669A9"/>
    <w:rsid w:val="006671C8"/>
    <w:rsid w:val="006711F7"/>
    <w:rsid w:val="00673BD9"/>
    <w:rsid w:val="00673D22"/>
    <w:rsid w:val="00674DB9"/>
    <w:rsid w:val="0067511A"/>
    <w:rsid w:val="00675242"/>
    <w:rsid w:val="0067568E"/>
    <w:rsid w:val="00676FD0"/>
    <w:rsid w:val="00677C40"/>
    <w:rsid w:val="00680730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436A"/>
    <w:rsid w:val="006958F8"/>
    <w:rsid w:val="00696B51"/>
    <w:rsid w:val="006A07DF"/>
    <w:rsid w:val="006A2415"/>
    <w:rsid w:val="006A30E1"/>
    <w:rsid w:val="006A3908"/>
    <w:rsid w:val="006A3E84"/>
    <w:rsid w:val="006A4C02"/>
    <w:rsid w:val="006A5BAE"/>
    <w:rsid w:val="006A5F48"/>
    <w:rsid w:val="006A607F"/>
    <w:rsid w:val="006A63D8"/>
    <w:rsid w:val="006A661B"/>
    <w:rsid w:val="006B0921"/>
    <w:rsid w:val="006B0FB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3296"/>
    <w:rsid w:val="006C37C9"/>
    <w:rsid w:val="006C41FE"/>
    <w:rsid w:val="006C4F03"/>
    <w:rsid w:val="006C578A"/>
    <w:rsid w:val="006C5CFD"/>
    <w:rsid w:val="006C69EA"/>
    <w:rsid w:val="006C734C"/>
    <w:rsid w:val="006D03CD"/>
    <w:rsid w:val="006D04E4"/>
    <w:rsid w:val="006D1D04"/>
    <w:rsid w:val="006D58F4"/>
    <w:rsid w:val="006E0F05"/>
    <w:rsid w:val="006E12D1"/>
    <w:rsid w:val="006E1FEC"/>
    <w:rsid w:val="006E2ABF"/>
    <w:rsid w:val="006E3346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3FD9"/>
    <w:rsid w:val="007044EB"/>
    <w:rsid w:val="00704760"/>
    <w:rsid w:val="007058A7"/>
    <w:rsid w:val="007069A1"/>
    <w:rsid w:val="007107C2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6952"/>
    <w:rsid w:val="007171CC"/>
    <w:rsid w:val="00717505"/>
    <w:rsid w:val="00717A4D"/>
    <w:rsid w:val="00717BEB"/>
    <w:rsid w:val="00717C08"/>
    <w:rsid w:val="00720310"/>
    <w:rsid w:val="007206E9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44020"/>
    <w:rsid w:val="007453B6"/>
    <w:rsid w:val="00745912"/>
    <w:rsid w:val="00746177"/>
    <w:rsid w:val="00750CA6"/>
    <w:rsid w:val="007524C2"/>
    <w:rsid w:val="0075334E"/>
    <w:rsid w:val="00753881"/>
    <w:rsid w:val="00753B1D"/>
    <w:rsid w:val="007542B2"/>
    <w:rsid w:val="007555CD"/>
    <w:rsid w:val="00756593"/>
    <w:rsid w:val="00756902"/>
    <w:rsid w:val="00757C78"/>
    <w:rsid w:val="00757CF5"/>
    <w:rsid w:val="00757E85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1F4D"/>
    <w:rsid w:val="007745D8"/>
    <w:rsid w:val="00775BF5"/>
    <w:rsid w:val="007776AB"/>
    <w:rsid w:val="00781214"/>
    <w:rsid w:val="00782365"/>
    <w:rsid w:val="007823A3"/>
    <w:rsid w:val="00783350"/>
    <w:rsid w:val="0078522D"/>
    <w:rsid w:val="007855E8"/>
    <w:rsid w:val="00786662"/>
    <w:rsid w:val="007869CB"/>
    <w:rsid w:val="00787A92"/>
    <w:rsid w:val="00787D3A"/>
    <w:rsid w:val="00787F81"/>
    <w:rsid w:val="00792434"/>
    <w:rsid w:val="00792B75"/>
    <w:rsid w:val="00792F85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54E0"/>
    <w:rsid w:val="007B5D17"/>
    <w:rsid w:val="007B61C5"/>
    <w:rsid w:val="007B6260"/>
    <w:rsid w:val="007B7C63"/>
    <w:rsid w:val="007C0EC4"/>
    <w:rsid w:val="007C4019"/>
    <w:rsid w:val="007C6B84"/>
    <w:rsid w:val="007D220F"/>
    <w:rsid w:val="007D3E8C"/>
    <w:rsid w:val="007D409E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D1C"/>
    <w:rsid w:val="007F0169"/>
    <w:rsid w:val="007F079A"/>
    <w:rsid w:val="007F1770"/>
    <w:rsid w:val="007F33D0"/>
    <w:rsid w:val="007F4073"/>
    <w:rsid w:val="007F4719"/>
    <w:rsid w:val="007F49BE"/>
    <w:rsid w:val="007F4B13"/>
    <w:rsid w:val="007F597A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54E0"/>
    <w:rsid w:val="00807DDD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EE1"/>
    <w:rsid w:val="00825553"/>
    <w:rsid w:val="008275FB"/>
    <w:rsid w:val="0082770B"/>
    <w:rsid w:val="00827A60"/>
    <w:rsid w:val="0083197A"/>
    <w:rsid w:val="00833361"/>
    <w:rsid w:val="0083524D"/>
    <w:rsid w:val="00836870"/>
    <w:rsid w:val="00841837"/>
    <w:rsid w:val="00841D2B"/>
    <w:rsid w:val="008424C9"/>
    <w:rsid w:val="00845C68"/>
    <w:rsid w:val="00846F07"/>
    <w:rsid w:val="008515D5"/>
    <w:rsid w:val="00851F6E"/>
    <w:rsid w:val="0085300C"/>
    <w:rsid w:val="00853766"/>
    <w:rsid w:val="00854AD8"/>
    <w:rsid w:val="00855C79"/>
    <w:rsid w:val="008577EC"/>
    <w:rsid w:val="00857C2E"/>
    <w:rsid w:val="00861F34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454"/>
    <w:rsid w:val="00881CC2"/>
    <w:rsid w:val="008835E3"/>
    <w:rsid w:val="0088392F"/>
    <w:rsid w:val="00884085"/>
    <w:rsid w:val="00886265"/>
    <w:rsid w:val="00886A8F"/>
    <w:rsid w:val="00890070"/>
    <w:rsid w:val="008905E3"/>
    <w:rsid w:val="00892674"/>
    <w:rsid w:val="00894066"/>
    <w:rsid w:val="00895CFC"/>
    <w:rsid w:val="00895FEA"/>
    <w:rsid w:val="008966F6"/>
    <w:rsid w:val="0089683F"/>
    <w:rsid w:val="008A07E3"/>
    <w:rsid w:val="008A3E8C"/>
    <w:rsid w:val="008A4233"/>
    <w:rsid w:val="008A4E7E"/>
    <w:rsid w:val="008A5081"/>
    <w:rsid w:val="008A5F74"/>
    <w:rsid w:val="008A6463"/>
    <w:rsid w:val="008A6F2D"/>
    <w:rsid w:val="008B3E2B"/>
    <w:rsid w:val="008B52DE"/>
    <w:rsid w:val="008B5BF2"/>
    <w:rsid w:val="008B5C51"/>
    <w:rsid w:val="008B7087"/>
    <w:rsid w:val="008C001E"/>
    <w:rsid w:val="008C0022"/>
    <w:rsid w:val="008C1213"/>
    <w:rsid w:val="008C214A"/>
    <w:rsid w:val="008C3D6E"/>
    <w:rsid w:val="008C3FDA"/>
    <w:rsid w:val="008C5AC8"/>
    <w:rsid w:val="008C71A0"/>
    <w:rsid w:val="008C7C1F"/>
    <w:rsid w:val="008D1872"/>
    <w:rsid w:val="008D428E"/>
    <w:rsid w:val="008D5C1D"/>
    <w:rsid w:val="008D5DAE"/>
    <w:rsid w:val="008D60A6"/>
    <w:rsid w:val="008F049E"/>
    <w:rsid w:val="008F0A7C"/>
    <w:rsid w:val="008F150D"/>
    <w:rsid w:val="008F1BDF"/>
    <w:rsid w:val="008F2ED5"/>
    <w:rsid w:val="008F44CD"/>
    <w:rsid w:val="008F4D0E"/>
    <w:rsid w:val="008F4F46"/>
    <w:rsid w:val="008F606B"/>
    <w:rsid w:val="008F6C23"/>
    <w:rsid w:val="009015A2"/>
    <w:rsid w:val="00901E23"/>
    <w:rsid w:val="009024A8"/>
    <w:rsid w:val="00905D08"/>
    <w:rsid w:val="0090752C"/>
    <w:rsid w:val="00907C77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7477"/>
    <w:rsid w:val="009319BF"/>
    <w:rsid w:val="00931F5F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203"/>
    <w:rsid w:val="0096546E"/>
    <w:rsid w:val="009668B8"/>
    <w:rsid w:val="00966BD8"/>
    <w:rsid w:val="00967A99"/>
    <w:rsid w:val="009708DD"/>
    <w:rsid w:val="00970F2E"/>
    <w:rsid w:val="00971505"/>
    <w:rsid w:val="00973934"/>
    <w:rsid w:val="00973ADE"/>
    <w:rsid w:val="0097460D"/>
    <w:rsid w:val="00977082"/>
    <w:rsid w:val="00977C5F"/>
    <w:rsid w:val="009810C4"/>
    <w:rsid w:val="0098215A"/>
    <w:rsid w:val="00982680"/>
    <w:rsid w:val="00983126"/>
    <w:rsid w:val="00984ADE"/>
    <w:rsid w:val="00984CF1"/>
    <w:rsid w:val="009857DA"/>
    <w:rsid w:val="00987CAA"/>
    <w:rsid w:val="00993224"/>
    <w:rsid w:val="00993962"/>
    <w:rsid w:val="00997067"/>
    <w:rsid w:val="009A2457"/>
    <w:rsid w:val="009A3875"/>
    <w:rsid w:val="009A3CA7"/>
    <w:rsid w:val="009A4245"/>
    <w:rsid w:val="009A4411"/>
    <w:rsid w:val="009A45C9"/>
    <w:rsid w:val="009A471D"/>
    <w:rsid w:val="009A5788"/>
    <w:rsid w:val="009A6492"/>
    <w:rsid w:val="009A7345"/>
    <w:rsid w:val="009A7413"/>
    <w:rsid w:val="009B0EF3"/>
    <w:rsid w:val="009B10F0"/>
    <w:rsid w:val="009B1806"/>
    <w:rsid w:val="009B220C"/>
    <w:rsid w:val="009B3127"/>
    <w:rsid w:val="009B4F51"/>
    <w:rsid w:val="009B502A"/>
    <w:rsid w:val="009B5660"/>
    <w:rsid w:val="009B64B7"/>
    <w:rsid w:val="009C1831"/>
    <w:rsid w:val="009C26CA"/>
    <w:rsid w:val="009C3740"/>
    <w:rsid w:val="009C3E3F"/>
    <w:rsid w:val="009C50B9"/>
    <w:rsid w:val="009C7C43"/>
    <w:rsid w:val="009D077A"/>
    <w:rsid w:val="009D0EBB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8AA"/>
    <w:rsid w:val="009E66D3"/>
    <w:rsid w:val="009E7687"/>
    <w:rsid w:val="009F0EC8"/>
    <w:rsid w:val="009F1353"/>
    <w:rsid w:val="009F18A8"/>
    <w:rsid w:val="009F1B95"/>
    <w:rsid w:val="009F1F53"/>
    <w:rsid w:val="009F31A2"/>
    <w:rsid w:val="009F359B"/>
    <w:rsid w:val="009F4323"/>
    <w:rsid w:val="009F48CD"/>
    <w:rsid w:val="009F4952"/>
    <w:rsid w:val="009F50DC"/>
    <w:rsid w:val="009F5E81"/>
    <w:rsid w:val="00A020BA"/>
    <w:rsid w:val="00A02EC7"/>
    <w:rsid w:val="00A03594"/>
    <w:rsid w:val="00A04025"/>
    <w:rsid w:val="00A04B19"/>
    <w:rsid w:val="00A04BA2"/>
    <w:rsid w:val="00A051C2"/>
    <w:rsid w:val="00A05A4F"/>
    <w:rsid w:val="00A07907"/>
    <w:rsid w:val="00A07E9A"/>
    <w:rsid w:val="00A103BD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3AC7"/>
    <w:rsid w:val="00A23FDC"/>
    <w:rsid w:val="00A253A0"/>
    <w:rsid w:val="00A253FB"/>
    <w:rsid w:val="00A259F4"/>
    <w:rsid w:val="00A260E6"/>
    <w:rsid w:val="00A26E16"/>
    <w:rsid w:val="00A273D1"/>
    <w:rsid w:val="00A27E4E"/>
    <w:rsid w:val="00A305E5"/>
    <w:rsid w:val="00A30BCE"/>
    <w:rsid w:val="00A312A4"/>
    <w:rsid w:val="00A32870"/>
    <w:rsid w:val="00A3695E"/>
    <w:rsid w:val="00A36F8F"/>
    <w:rsid w:val="00A37926"/>
    <w:rsid w:val="00A40530"/>
    <w:rsid w:val="00A41185"/>
    <w:rsid w:val="00A42815"/>
    <w:rsid w:val="00A433CE"/>
    <w:rsid w:val="00A4353B"/>
    <w:rsid w:val="00A46F19"/>
    <w:rsid w:val="00A47BA7"/>
    <w:rsid w:val="00A47D80"/>
    <w:rsid w:val="00A504BE"/>
    <w:rsid w:val="00A539AF"/>
    <w:rsid w:val="00A547F3"/>
    <w:rsid w:val="00A54A25"/>
    <w:rsid w:val="00A54B0D"/>
    <w:rsid w:val="00A55361"/>
    <w:rsid w:val="00A55C6C"/>
    <w:rsid w:val="00A577D4"/>
    <w:rsid w:val="00A601CE"/>
    <w:rsid w:val="00A6153D"/>
    <w:rsid w:val="00A61D94"/>
    <w:rsid w:val="00A632C8"/>
    <w:rsid w:val="00A637D8"/>
    <w:rsid w:val="00A64415"/>
    <w:rsid w:val="00A67E62"/>
    <w:rsid w:val="00A71508"/>
    <w:rsid w:val="00A72BAD"/>
    <w:rsid w:val="00A7380E"/>
    <w:rsid w:val="00A74853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90F41"/>
    <w:rsid w:val="00A91419"/>
    <w:rsid w:val="00A92E07"/>
    <w:rsid w:val="00A9324E"/>
    <w:rsid w:val="00A93291"/>
    <w:rsid w:val="00A9362D"/>
    <w:rsid w:val="00A945CF"/>
    <w:rsid w:val="00A959F0"/>
    <w:rsid w:val="00A95EED"/>
    <w:rsid w:val="00A9732D"/>
    <w:rsid w:val="00AA035E"/>
    <w:rsid w:val="00AA23C6"/>
    <w:rsid w:val="00AA2533"/>
    <w:rsid w:val="00AA321D"/>
    <w:rsid w:val="00AA3496"/>
    <w:rsid w:val="00AA3809"/>
    <w:rsid w:val="00AB2901"/>
    <w:rsid w:val="00AB3808"/>
    <w:rsid w:val="00AB3ED5"/>
    <w:rsid w:val="00AB43B0"/>
    <w:rsid w:val="00AB5512"/>
    <w:rsid w:val="00AB697A"/>
    <w:rsid w:val="00AB6BD0"/>
    <w:rsid w:val="00AB7100"/>
    <w:rsid w:val="00AC31C3"/>
    <w:rsid w:val="00AC3260"/>
    <w:rsid w:val="00AC33DC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DE4"/>
    <w:rsid w:val="00AE78B7"/>
    <w:rsid w:val="00AE7F16"/>
    <w:rsid w:val="00AF0E93"/>
    <w:rsid w:val="00AF1034"/>
    <w:rsid w:val="00AF188D"/>
    <w:rsid w:val="00AF2B0E"/>
    <w:rsid w:val="00AF2D2E"/>
    <w:rsid w:val="00AF4313"/>
    <w:rsid w:val="00AF4CB6"/>
    <w:rsid w:val="00AF5B99"/>
    <w:rsid w:val="00AF64A4"/>
    <w:rsid w:val="00AF64E0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39DD"/>
    <w:rsid w:val="00B050F0"/>
    <w:rsid w:val="00B05DCF"/>
    <w:rsid w:val="00B06C19"/>
    <w:rsid w:val="00B1229E"/>
    <w:rsid w:val="00B16CED"/>
    <w:rsid w:val="00B17F30"/>
    <w:rsid w:val="00B20C29"/>
    <w:rsid w:val="00B21BFF"/>
    <w:rsid w:val="00B22CB7"/>
    <w:rsid w:val="00B27005"/>
    <w:rsid w:val="00B2773E"/>
    <w:rsid w:val="00B27BE3"/>
    <w:rsid w:val="00B31AEC"/>
    <w:rsid w:val="00B35AA7"/>
    <w:rsid w:val="00B36E2D"/>
    <w:rsid w:val="00B36F6A"/>
    <w:rsid w:val="00B376C2"/>
    <w:rsid w:val="00B41225"/>
    <w:rsid w:val="00B412D3"/>
    <w:rsid w:val="00B41539"/>
    <w:rsid w:val="00B45CAE"/>
    <w:rsid w:val="00B523F6"/>
    <w:rsid w:val="00B545DA"/>
    <w:rsid w:val="00B57276"/>
    <w:rsid w:val="00B57CD9"/>
    <w:rsid w:val="00B614F7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2E8C"/>
    <w:rsid w:val="00B86F80"/>
    <w:rsid w:val="00B8797F"/>
    <w:rsid w:val="00B87D0B"/>
    <w:rsid w:val="00B87E03"/>
    <w:rsid w:val="00B9018C"/>
    <w:rsid w:val="00B906CF"/>
    <w:rsid w:val="00B918E8"/>
    <w:rsid w:val="00B91BFA"/>
    <w:rsid w:val="00B929E4"/>
    <w:rsid w:val="00B92C3E"/>
    <w:rsid w:val="00B942DC"/>
    <w:rsid w:val="00B9521A"/>
    <w:rsid w:val="00B95924"/>
    <w:rsid w:val="00B97C4A"/>
    <w:rsid w:val="00BA10CC"/>
    <w:rsid w:val="00BA22F3"/>
    <w:rsid w:val="00BA2AAF"/>
    <w:rsid w:val="00BA426A"/>
    <w:rsid w:val="00BA4902"/>
    <w:rsid w:val="00BA4F61"/>
    <w:rsid w:val="00BA5D78"/>
    <w:rsid w:val="00BA61B3"/>
    <w:rsid w:val="00BA75DD"/>
    <w:rsid w:val="00BA7DBC"/>
    <w:rsid w:val="00BB0876"/>
    <w:rsid w:val="00BB221C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259A"/>
    <w:rsid w:val="00BC3FB2"/>
    <w:rsid w:val="00BC48FA"/>
    <w:rsid w:val="00BC68E9"/>
    <w:rsid w:val="00BC6973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3875"/>
    <w:rsid w:val="00C03DB0"/>
    <w:rsid w:val="00C05194"/>
    <w:rsid w:val="00C072FD"/>
    <w:rsid w:val="00C07777"/>
    <w:rsid w:val="00C104B2"/>
    <w:rsid w:val="00C132E2"/>
    <w:rsid w:val="00C1558B"/>
    <w:rsid w:val="00C157CD"/>
    <w:rsid w:val="00C16037"/>
    <w:rsid w:val="00C2043A"/>
    <w:rsid w:val="00C21670"/>
    <w:rsid w:val="00C2468C"/>
    <w:rsid w:val="00C26521"/>
    <w:rsid w:val="00C2667F"/>
    <w:rsid w:val="00C2674E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53C2"/>
    <w:rsid w:val="00C56302"/>
    <w:rsid w:val="00C6076F"/>
    <w:rsid w:val="00C60E88"/>
    <w:rsid w:val="00C61A80"/>
    <w:rsid w:val="00C62C19"/>
    <w:rsid w:val="00C62C79"/>
    <w:rsid w:val="00C6309F"/>
    <w:rsid w:val="00C633ED"/>
    <w:rsid w:val="00C635E5"/>
    <w:rsid w:val="00C6380B"/>
    <w:rsid w:val="00C63CD1"/>
    <w:rsid w:val="00C6453B"/>
    <w:rsid w:val="00C645FF"/>
    <w:rsid w:val="00C655C9"/>
    <w:rsid w:val="00C70148"/>
    <w:rsid w:val="00C7024D"/>
    <w:rsid w:val="00C703DA"/>
    <w:rsid w:val="00C71E27"/>
    <w:rsid w:val="00C737B1"/>
    <w:rsid w:val="00C7427B"/>
    <w:rsid w:val="00C75349"/>
    <w:rsid w:val="00C75F30"/>
    <w:rsid w:val="00C76312"/>
    <w:rsid w:val="00C76983"/>
    <w:rsid w:val="00C76CD2"/>
    <w:rsid w:val="00C77020"/>
    <w:rsid w:val="00C80ECC"/>
    <w:rsid w:val="00C81C24"/>
    <w:rsid w:val="00C820E7"/>
    <w:rsid w:val="00C824F8"/>
    <w:rsid w:val="00C838AC"/>
    <w:rsid w:val="00C8486D"/>
    <w:rsid w:val="00C86122"/>
    <w:rsid w:val="00C879A0"/>
    <w:rsid w:val="00C93B97"/>
    <w:rsid w:val="00C93F4F"/>
    <w:rsid w:val="00C940DA"/>
    <w:rsid w:val="00C9612D"/>
    <w:rsid w:val="00C97BE1"/>
    <w:rsid w:val="00CA0652"/>
    <w:rsid w:val="00CA0937"/>
    <w:rsid w:val="00CA3255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C042E"/>
    <w:rsid w:val="00CC091A"/>
    <w:rsid w:val="00CC0D9B"/>
    <w:rsid w:val="00CC1335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39A8"/>
    <w:rsid w:val="00CD4A07"/>
    <w:rsid w:val="00CD4B13"/>
    <w:rsid w:val="00CD7A19"/>
    <w:rsid w:val="00CE0691"/>
    <w:rsid w:val="00CE102F"/>
    <w:rsid w:val="00CE2E0B"/>
    <w:rsid w:val="00CE415B"/>
    <w:rsid w:val="00CE45EC"/>
    <w:rsid w:val="00CE61E8"/>
    <w:rsid w:val="00CE63DE"/>
    <w:rsid w:val="00CF0665"/>
    <w:rsid w:val="00CF3895"/>
    <w:rsid w:val="00CF48FE"/>
    <w:rsid w:val="00CF4FC1"/>
    <w:rsid w:val="00D01A59"/>
    <w:rsid w:val="00D01FC3"/>
    <w:rsid w:val="00D02121"/>
    <w:rsid w:val="00D02687"/>
    <w:rsid w:val="00D02B2E"/>
    <w:rsid w:val="00D0584B"/>
    <w:rsid w:val="00D05EDF"/>
    <w:rsid w:val="00D0661D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55E"/>
    <w:rsid w:val="00D21906"/>
    <w:rsid w:val="00D2417B"/>
    <w:rsid w:val="00D24902"/>
    <w:rsid w:val="00D249C2"/>
    <w:rsid w:val="00D24B86"/>
    <w:rsid w:val="00D25B6A"/>
    <w:rsid w:val="00D3013D"/>
    <w:rsid w:val="00D30E2D"/>
    <w:rsid w:val="00D31E89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501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A7A"/>
    <w:rsid w:val="00D64A2F"/>
    <w:rsid w:val="00D66F72"/>
    <w:rsid w:val="00D702F4"/>
    <w:rsid w:val="00D70423"/>
    <w:rsid w:val="00D70593"/>
    <w:rsid w:val="00D71586"/>
    <w:rsid w:val="00D715EF"/>
    <w:rsid w:val="00D71B0F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B2D"/>
    <w:rsid w:val="00D94B98"/>
    <w:rsid w:val="00D97298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274D"/>
    <w:rsid w:val="00DB2AD1"/>
    <w:rsid w:val="00DB3B37"/>
    <w:rsid w:val="00DB5A36"/>
    <w:rsid w:val="00DB62B0"/>
    <w:rsid w:val="00DC17D5"/>
    <w:rsid w:val="00DC4258"/>
    <w:rsid w:val="00DC5018"/>
    <w:rsid w:val="00DC7DCD"/>
    <w:rsid w:val="00DD111F"/>
    <w:rsid w:val="00DD191B"/>
    <w:rsid w:val="00DD1A41"/>
    <w:rsid w:val="00DD21D8"/>
    <w:rsid w:val="00DD43A9"/>
    <w:rsid w:val="00DD562B"/>
    <w:rsid w:val="00DE06FD"/>
    <w:rsid w:val="00DE1352"/>
    <w:rsid w:val="00DE1DAD"/>
    <w:rsid w:val="00DE347C"/>
    <w:rsid w:val="00DE4592"/>
    <w:rsid w:val="00DE59A9"/>
    <w:rsid w:val="00DE74F0"/>
    <w:rsid w:val="00DE765F"/>
    <w:rsid w:val="00DF0121"/>
    <w:rsid w:val="00DF2172"/>
    <w:rsid w:val="00DF2C0A"/>
    <w:rsid w:val="00DF4D21"/>
    <w:rsid w:val="00DF4FDE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07D50"/>
    <w:rsid w:val="00E10202"/>
    <w:rsid w:val="00E1373B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5F37"/>
    <w:rsid w:val="00E2616A"/>
    <w:rsid w:val="00E2648B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5DDD"/>
    <w:rsid w:val="00E36CC2"/>
    <w:rsid w:val="00E40C0A"/>
    <w:rsid w:val="00E44AB3"/>
    <w:rsid w:val="00E454FF"/>
    <w:rsid w:val="00E46A13"/>
    <w:rsid w:val="00E506F3"/>
    <w:rsid w:val="00E50B84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346"/>
    <w:rsid w:val="00E65625"/>
    <w:rsid w:val="00E660D1"/>
    <w:rsid w:val="00E66239"/>
    <w:rsid w:val="00E66A2F"/>
    <w:rsid w:val="00E66D87"/>
    <w:rsid w:val="00E7226F"/>
    <w:rsid w:val="00E73899"/>
    <w:rsid w:val="00E73EB7"/>
    <w:rsid w:val="00E7519C"/>
    <w:rsid w:val="00E75CCE"/>
    <w:rsid w:val="00E76A6D"/>
    <w:rsid w:val="00E76D7B"/>
    <w:rsid w:val="00E77674"/>
    <w:rsid w:val="00E80FF7"/>
    <w:rsid w:val="00E811A7"/>
    <w:rsid w:val="00E81EAE"/>
    <w:rsid w:val="00E8340D"/>
    <w:rsid w:val="00E83C8B"/>
    <w:rsid w:val="00E86515"/>
    <w:rsid w:val="00E905B2"/>
    <w:rsid w:val="00E908A9"/>
    <w:rsid w:val="00E91A75"/>
    <w:rsid w:val="00E93292"/>
    <w:rsid w:val="00E945F3"/>
    <w:rsid w:val="00E94BF8"/>
    <w:rsid w:val="00E9524C"/>
    <w:rsid w:val="00E955A1"/>
    <w:rsid w:val="00E96127"/>
    <w:rsid w:val="00E96E6A"/>
    <w:rsid w:val="00EA0D6A"/>
    <w:rsid w:val="00EA1870"/>
    <w:rsid w:val="00EA304E"/>
    <w:rsid w:val="00EA37CA"/>
    <w:rsid w:val="00EA42D3"/>
    <w:rsid w:val="00EA5AED"/>
    <w:rsid w:val="00EA5CF8"/>
    <w:rsid w:val="00EA6625"/>
    <w:rsid w:val="00EA702D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213C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C42"/>
    <w:rsid w:val="00ED3DE2"/>
    <w:rsid w:val="00ED45D0"/>
    <w:rsid w:val="00ED4CF1"/>
    <w:rsid w:val="00ED5CFE"/>
    <w:rsid w:val="00ED61DA"/>
    <w:rsid w:val="00ED6438"/>
    <w:rsid w:val="00ED6825"/>
    <w:rsid w:val="00ED7A23"/>
    <w:rsid w:val="00EE2AF2"/>
    <w:rsid w:val="00EE3401"/>
    <w:rsid w:val="00EE4C2A"/>
    <w:rsid w:val="00EE7AF4"/>
    <w:rsid w:val="00EF15DA"/>
    <w:rsid w:val="00EF170D"/>
    <w:rsid w:val="00EF255F"/>
    <w:rsid w:val="00EF2F84"/>
    <w:rsid w:val="00EF3CDE"/>
    <w:rsid w:val="00EF526F"/>
    <w:rsid w:val="00EF685F"/>
    <w:rsid w:val="00F001FA"/>
    <w:rsid w:val="00F00AE8"/>
    <w:rsid w:val="00F01735"/>
    <w:rsid w:val="00F019D6"/>
    <w:rsid w:val="00F02D74"/>
    <w:rsid w:val="00F03B60"/>
    <w:rsid w:val="00F04365"/>
    <w:rsid w:val="00F0468A"/>
    <w:rsid w:val="00F046F8"/>
    <w:rsid w:val="00F04CCB"/>
    <w:rsid w:val="00F0610F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4433"/>
    <w:rsid w:val="00F25255"/>
    <w:rsid w:val="00F26B86"/>
    <w:rsid w:val="00F27016"/>
    <w:rsid w:val="00F278D9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2D3"/>
    <w:rsid w:val="00F44416"/>
    <w:rsid w:val="00F473AA"/>
    <w:rsid w:val="00F474FC"/>
    <w:rsid w:val="00F47BAB"/>
    <w:rsid w:val="00F51D62"/>
    <w:rsid w:val="00F52DB1"/>
    <w:rsid w:val="00F5380B"/>
    <w:rsid w:val="00F557D7"/>
    <w:rsid w:val="00F5696C"/>
    <w:rsid w:val="00F56B58"/>
    <w:rsid w:val="00F56FDC"/>
    <w:rsid w:val="00F5751E"/>
    <w:rsid w:val="00F601D2"/>
    <w:rsid w:val="00F616DC"/>
    <w:rsid w:val="00F627D2"/>
    <w:rsid w:val="00F64697"/>
    <w:rsid w:val="00F66178"/>
    <w:rsid w:val="00F671EC"/>
    <w:rsid w:val="00F67B2B"/>
    <w:rsid w:val="00F704C9"/>
    <w:rsid w:val="00F70738"/>
    <w:rsid w:val="00F71474"/>
    <w:rsid w:val="00F719F3"/>
    <w:rsid w:val="00F72A2A"/>
    <w:rsid w:val="00F73E85"/>
    <w:rsid w:val="00F7416B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51CB"/>
    <w:rsid w:val="00F8561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A07BE"/>
    <w:rsid w:val="00FA2260"/>
    <w:rsid w:val="00FA37A0"/>
    <w:rsid w:val="00FA42BF"/>
    <w:rsid w:val="00FA4B10"/>
    <w:rsid w:val="00FA4FD8"/>
    <w:rsid w:val="00FA586A"/>
    <w:rsid w:val="00FA6568"/>
    <w:rsid w:val="00FA65D4"/>
    <w:rsid w:val="00FA78C5"/>
    <w:rsid w:val="00FB1B06"/>
    <w:rsid w:val="00FB1F29"/>
    <w:rsid w:val="00FB2DBD"/>
    <w:rsid w:val="00FB6DD7"/>
    <w:rsid w:val="00FC0392"/>
    <w:rsid w:val="00FC0D72"/>
    <w:rsid w:val="00FC0F9A"/>
    <w:rsid w:val="00FC192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487A"/>
    <w:rsid w:val="00FD4E8F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136B"/>
    <w:rsid w:val="00FF23DE"/>
    <w:rsid w:val="00FF2741"/>
    <w:rsid w:val="00FF3601"/>
    <w:rsid w:val="00FF3A14"/>
    <w:rsid w:val="00FF4A9D"/>
    <w:rsid w:val="00FF6CD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BFCC6"/>
  <w15:docId w15:val="{D3667CD1-A861-442D-A165-C5CE076B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7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jaroslav.faltyn@csicr.cz" TargetMode="External"/><Relationship Id="rId26" Type="http://schemas.openxmlformats.org/officeDocument/2006/relationships/hyperlink" Target="http://www.ksprogram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avel.kohak@csicr.cz" TargetMode="Externa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mailto:kamil.melicharek@csicr.cz" TargetMode="External"/><Relationship Id="rId25" Type="http://schemas.openxmlformats.org/officeDocument/2006/relationships/hyperlink" Target="mailto:jan.kuchar@itelligence.cz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yperlink" Target="mailto:katerina.mrkvickova@csicr.cz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hyperlink" Target="http://www.itelligence.cz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hyperlink" Target="mailto:jana.egertova@csicr.cz" TargetMode="External"/><Relationship Id="rId28" Type="http://schemas.openxmlformats.org/officeDocument/2006/relationships/image" Target="media/image1.png"/><Relationship Id="rId10" Type="http://schemas.openxmlformats.org/officeDocument/2006/relationships/customXml" Target="../customXml/item10.xml"/><Relationship Id="rId19" Type="http://schemas.openxmlformats.org/officeDocument/2006/relationships/hyperlink" Target="mailto:radovan.bogdanowicz@csicr.cz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hyperlink" Target="mailto:petr.buday@csicr.cz" TargetMode="External"/><Relationship Id="rId27" Type="http://schemas.openxmlformats.org/officeDocument/2006/relationships/hyperlink" Target="mailto:david.reznicek@ksprogram.cz" TargetMode="External"/><Relationship Id="rId3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442C-D901-4591-B6A2-368755CB743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1072EB6-17EA-4747-892E-7564F292B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9D443-37A3-4CB0-AF55-0CEE1BE47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031C4-EA88-486F-93DF-E14CB4EA87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B982A1-D564-46E1-A460-7140AD7299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CDB58B-18E9-4FDC-BEB3-977E9B8024C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63B236F-8A3C-4C8C-B31F-20CD2BA756A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8FF4F3F-2EE0-4DA4-9777-22A75A58250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A2BBDD9-46C1-4A55-80EE-E7548773400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7CD0B4C-8897-413A-B747-76E59C76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14728</Words>
  <Characters>86900</Characters>
  <Application>Microsoft Office Word</Application>
  <DocSecurity>0</DocSecurity>
  <Lines>724</Lines>
  <Paragraphs>202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101426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Petra</dc:creator>
  <cp:lastModifiedBy>Picková Marie</cp:lastModifiedBy>
  <cp:revision>2</cp:revision>
  <cp:lastPrinted>2013-12-16T06:01:00Z</cp:lastPrinted>
  <dcterms:created xsi:type="dcterms:W3CDTF">2014-06-19T20:32:00Z</dcterms:created>
  <dcterms:modified xsi:type="dcterms:W3CDTF">2014-06-19T20:32:00Z</dcterms:modified>
</cp:coreProperties>
</file>