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53AAD52D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B17695">
        <w:t>Nákup tonerů do kopírovacích strojů 2017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lastRenderedPageBreak/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554BAD8" w14:textId="1725C796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</w:t>
      </w:r>
      <w:r w:rsidR="00411717">
        <w:t>e bude provedena samostatně pro </w:t>
      </w:r>
      <w:r w:rsidR="00C3594A">
        <w:t>jednotlivá odběrná místa a</w:t>
      </w:r>
      <w:r w:rsidR="00686863">
        <w:t xml:space="preserve"> bude zas</w:t>
      </w:r>
      <w:r w:rsidR="00DA3558">
        <w:t>lána</w:t>
      </w:r>
      <w:r w:rsidR="00115077">
        <w:t xml:space="preserve"> na adresu</w:t>
      </w:r>
      <w:r w:rsidR="007F4B9C">
        <w:t xml:space="preserve"> Česká školní inspekce, Fráni Šrámka 37, 150 21 Praha 5, nebo zaslána elektronicky prostřednictvím e-mailu </w:t>
      </w:r>
      <w:hyperlink r:id="rId11" w:history="1">
        <w:r w:rsidR="007F4B9C" w:rsidRPr="001464C1">
          <w:rPr>
            <w:rStyle w:val="Hypertextovodkaz"/>
          </w:rPr>
          <w:t>posta@csicr.cz</w:t>
        </w:r>
      </w:hyperlink>
      <w:r w:rsidR="007F4B9C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25683538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8B4DE7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1D51A8">
        <w:t>1.0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1D51A8">
        <w:rPr>
          <w:i/>
        </w:rPr>
        <w:t xml:space="preserve"> jeden tisíc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1D51A8">
        <w:t>1.0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 xml:space="preserve">slovy </w:t>
      </w:r>
      <w:r w:rsidR="001D51A8">
        <w:rPr>
          <w:i/>
        </w:rPr>
        <w:t>jeden tisíc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639C3F1D" w14:textId="2AD3D8F9" w:rsidR="004A7BCF" w:rsidRPr="00D83F94" w:rsidRDefault="004A7BCF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D83F94">
        <w:t xml:space="preserve">V případě, že prodávající nesplní svůj závazek dle čl. II odst. 3 této smlouvy, zaplatí kupujícímu smluvní pokutu ve výši 10 000,- Kč </w:t>
      </w:r>
      <w:r w:rsidRPr="00D83F94">
        <w:rPr>
          <w:i/>
        </w:rPr>
        <w:t>(slovy desettisíckorunčeských).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lastRenderedPageBreak/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29FC4EF3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68575B">
        <w:t>5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lastRenderedPageBreak/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26675" w14:textId="77777777" w:rsidR="00FB1C9D" w:rsidRDefault="00FB1C9D">
      <w:r>
        <w:separator/>
      </w:r>
    </w:p>
  </w:endnote>
  <w:endnote w:type="continuationSeparator" w:id="0">
    <w:p w14:paraId="10CD588E" w14:textId="77777777" w:rsidR="00FB1C9D" w:rsidRDefault="00FB1C9D">
      <w:r>
        <w:continuationSeparator/>
      </w:r>
    </w:p>
  </w:endnote>
  <w:endnote w:type="continuationNotice" w:id="1">
    <w:p w14:paraId="75B5F4A7" w14:textId="77777777" w:rsidR="00FB1C9D" w:rsidRDefault="00FB1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58E1FE27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105B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01105B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73526" w14:textId="77777777" w:rsidR="00FB1C9D" w:rsidRDefault="00FB1C9D">
      <w:r>
        <w:separator/>
      </w:r>
    </w:p>
  </w:footnote>
  <w:footnote w:type="continuationSeparator" w:id="0">
    <w:p w14:paraId="7A487F34" w14:textId="77777777" w:rsidR="00FB1C9D" w:rsidRDefault="00FB1C9D">
      <w:r>
        <w:continuationSeparator/>
      </w:r>
    </w:p>
  </w:footnote>
  <w:footnote w:type="continuationNotice" w:id="1">
    <w:p w14:paraId="51778027" w14:textId="77777777" w:rsidR="00FB1C9D" w:rsidRDefault="00FB1C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6C085D7D" w:rsidR="006304B3" w:rsidRPr="006B3C20" w:rsidRDefault="007A2BFD" w:rsidP="006304B3">
    <w:pPr>
      <w:pStyle w:val="Zhlav"/>
      <w:jc w:val="right"/>
      <w:rPr>
        <w:i/>
      </w:rPr>
    </w:pPr>
    <w:r>
      <w:rPr>
        <w:i/>
      </w:rPr>
      <w:t xml:space="preserve">  </w:t>
    </w:r>
    <w:r w:rsidRPr="007A6F68">
      <w:rPr>
        <w:i/>
      </w:rPr>
      <w:t xml:space="preserve">Nákup tonerů do kopírovacích strojů </w:t>
    </w:r>
    <w:r>
      <w:rPr>
        <w:i/>
      </w:rPr>
      <w:t>2</w:t>
    </w:r>
    <w:r w:rsidRPr="007A6F68">
      <w:rPr>
        <w:i/>
      </w:rPr>
      <w:t>017</w:t>
    </w:r>
  </w:p>
  <w:p w14:paraId="6745D570" w14:textId="0590DA0C" w:rsidR="006304B3" w:rsidRDefault="006304B3" w:rsidP="006304B3">
    <w:pPr>
      <w:pStyle w:val="Zhlav"/>
      <w:rPr>
        <w:i/>
      </w:rPr>
    </w:pPr>
    <w:r w:rsidRPr="006B3C20">
      <w:rPr>
        <w:i/>
      </w:rPr>
      <w:t>ČŠIG-</w:t>
    </w:r>
    <w:r w:rsidR="00644FA6">
      <w:rPr>
        <w:i/>
      </w:rPr>
      <w:t>930</w:t>
    </w:r>
    <w:r w:rsidR="005A36F3">
      <w:rPr>
        <w:i/>
      </w:rPr>
      <w:t>/17-</w:t>
    </w:r>
    <w:r w:rsidR="00DA3558">
      <w:rPr>
        <w:i/>
      </w:rPr>
      <w:t>G42</w:t>
    </w:r>
    <w:r w:rsidR="00DA3558">
      <w:rPr>
        <w:i/>
      </w:rPr>
      <w:tab/>
    </w:r>
    <w:r w:rsidR="00DA3558">
      <w:rPr>
        <w:i/>
      </w:rPr>
      <w:tab/>
      <w:t>ČŠIG-</w:t>
    </w:r>
    <w:r w:rsidR="007A2BFD">
      <w:rPr>
        <w:i/>
      </w:rPr>
      <w:t>5411</w:t>
    </w:r>
    <w:r w:rsidR="00DA3558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105B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0EEC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D51A8"/>
    <w:rsid w:val="001E511C"/>
    <w:rsid w:val="001F0970"/>
    <w:rsid w:val="001F396E"/>
    <w:rsid w:val="001F3A1F"/>
    <w:rsid w:val="0020307A"/>
    <w:rsid w:val="00213400"/>
    <w:rsid w:val="00223BFE"/>
    <w:rsid w:val="002254B4"/>
    <w:rsid w:val="0023560A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94190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36F3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00920"/>
    <w:rsid w:val="00612AA6"/>
    <w:rsid w:val="00627E1D"/>
    <w:rsid w:val="006304B3"/>
    <w:rsid w:val="0063515F"/>
    <w:rsid w:val="0064004F"/>
    <w:rsid w:val="006447F0"/>
    <w:rsid w:val="00644FA6"/>
    <w:rsid w:val="00645BED"/>
    <w:rsid w:val="006466F3"/>
    <w:rsid w:val="00646836"/>
    <w:rsid w:val="00651BD3"/>
    <w:rsid w:val="00654696"/>
    <w:rsid w:val="006710DD"/>
    <w:rsid w:val="00677587"/>
    <w:rsid w:val="00677F9F"/>
    <w:rsid w:val="0068575B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BFD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B4DE7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007B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5FBC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17695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613C"/>
    <w:rsid w:val="00CB0EAA"/>
    <w:rsid w:val="00CB3307"/>
    <w:rsid w:val="00CD047C"/>
    <w:rsid w:val="00CD4A14"/>
    <w:rsid w:val="00CE6460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1C9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2017-12-08T12:58:00Z</dcterms:created>
  <dcterms:modified xsi:type="dcterms:W3CDTF">2017-12-08T12:58:00Z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